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43225">
      <w:pPr>
        <w:rPr>
          <w:rFonts w:eastAsia="仿宋_GB2312"/>
        </w:rPr>
      </w:pPr>
    </w:p>
    <w:p w14:paraId="4FBC27A1">
      <w:pPr>
        <w:rPr>
          <w:b/>
        </w:rPr>
      </w:pPr>
    </w:p>
    <w:p w14:paraId="4FAD309F">
      <w:pPr>
        <w:rPr>
          <w:b/>
        </w:rPr>
      </w:pPr>
    </w:p>
    <w:p w14:paraId="7469D030">
      <w:pPr>
        <w:rPr>
          <w:b/>
        </w:rPr>
      </w:pPr>
    </w:p>
    <w:p w14:paraId="4D9B98A5">
      <w:pPr>
        <w:jc w:val="center"/>
        <w:rPr>
          <w:rFonts w:eastAsia="方正小标宋简体"/>
          <w:sz w:val="56"/>
          <w:szCs w:val="72"/>
        </w:rPr>
      </w:pPr>
      <w:r>
        <w:rPr>
          <w:rFonts w:eastAsia="方正小标宋简体"/>
          <w:sz w:val="56"/>
          <w:szCs w:val="72"/>
        </w:rPr>
        <w:t>江苏省第</w:t>
      </w:r>
      <w:r>
        <w:rPr>
          <w:rFonts w:hint="eastAsia" w:eastAsia="方正小标宋简体"/>
          <w:sz w:val="56"/>
          <w:szCs w:val="72"/>
        </w:rPr>
        <w:t>十七</w:t>
      </w:r>
      <w:r>
        <w:rPr>
          <w:rFonts w:eastAsia="方正小标宋简体"/>
          <w:sz w:val="56"/>
          <w:szCs w:val="72"/>
        </w:rPr>
        <w:t>批特级教师</w:t>
      </w:r>
    </w:p>
    <w:p w14:paraId="4C0C6BA9">
      <w:pPr>
        <w:jc w:val="center"/>
        <w:rPr>
          <w:rFonts w:eastAsia="方正小标宋简体"/>
          <w:sz w:val="56"/>
          <w:szCs w:val="72"/>
        </w:rPr>
      </w:pPr>
      <w:r>
        <w:rPr>
          <w:rFonts w:eastAsia="方正小标宋简体"/>
          <w:sz w:val="56"/>
          <w:szCs w:val="72"/>
        </w:rPr>
        <w:t>评选申报表</w:t>
      </w:r>
    </w:p>
    <w:p w14:paraId="7905365C">
      <w:pPr>
        <w:rPr>
          <w:rFonts w:eastAsia="仿宋_GB2312"/>
        </w:rPr>
      </w:pPr>
    </w:p>
    <w:p w14:paraId="30A5A041">
      <w:pPr>
        <w:rPr>
          <w:rFonts w:eastAsia="仿宋_GB2312"/>
        </w:rPr>
      </w:pPr>
    </w:p>
    <w:p w14:paraId="2529A7A9">
      <w:pPr>
        <w:rPr>
          <w:rFonts w:eastAsia="仿宋_GB2312"/>
        </w:rPr>
      </w:pPr>
    </w:p>
    <w:p w14:paraId="67C85A02">
      <w:pPr>
        <w:rPr>
          <w:rFonts w:eastAsia="仿宋_GB2312"/>
          <w:sz w:val="32"/>
          <w:szCs w:val="32"/>
        </w:rPr>
      </w:pPr>
    </w:p>
    <w:p w14:paraId="041AA085">
      <w:pPr>
        <w:rPr>
          <w:rFonts w:eastAsia="仿宋_GB2312"/>
          <w:sz w:val="32"/>
          <w:szCs w:val="32"/>
        </w:rPr>
      </w:pPr>
    </w:p>
    <w:tbl>
      <w:tblPr>
        <w:tblStyle w:val="4"/>
        <w:tblW w:w="0" w:type="auto"/>
        <w:jc w:val="center"/>
        <w:tblLayout w:type="autofit"/>
        <w:tblCellMar>
          <w:top w:w="0" w:type="dxa"/>
          <w:left w:w="108" w:type="dxa"/>
          <w:bottom w:w="0" w:type="dxa"/>
          <w:right w:w="108" w:type="dxa"/>
        </w:tblCellMar>
      </w:tblPr>
      <w:tblGrid>
        <w:gridCol w:w="1973"/>
        <w:gridCol w:w="4678"/>
      </w:tblGrid>
      <w:tr w14:paraId="4005E25B">
        <w:tblPrEx>
          <w:tblCellMar>
            <w:top w:w="0" w:type="dxa"/>
            <w:left w:w="108" w:type="dxa"/>
            <w:bottom w:w="0" w:type="dxa"/>
            <w:right w:w="108" w:type="dxa"/>
          </w:tblCellMar>
        </w:tblPrEx>
        <w:trPr>
          <w:trHeight w:val="567" w:hRule="atLeast"/>
          <w:jc w:val="center"/>
        </w:trPr>
        <w:tc>
          <w:tcPr>
            <w:tcW w:w="1973" w:type="dxa"/>
          </w:tcPr>
          <w:p w14:paraId="080AC11B">
            <w:pPr>
              <w:spacing w:line="560" w:lineRule="exact"/>
              <w:jc w:val="distribute"/>
              <w:rPr>
                <w:rFonts w:eastAsia="楷体"/>
                <w:sz w:val="32"/>
                <w:szCs w:val="32"/>
              </w:rPr>
            </w:pPr>
            <w:r>
              <w:rPr>
                <w:rFonts w:eastAsia="楷体"/>
                <w:sz w:val="32"/>
                <w:szCs w:val="32"/>
              </w:rPr>
              <w:t>所在设区市</w:t>
            </w:r>
          </w:p>
        </w:tc>
        <w:tc>
          <w:tcPr>
            <w:tcW w:w="4678" w:type="dxa"/>
            <w:tcBorders>
              <w:bottom w:val="single" w:color="auto" w:sz="6" w:space="0"/>
            </w:tcBorders>
          </w:tcPr>
          <w:p w14:paraId="53D0D1ED">
            <w:pPr>
              <w:spacing w:line="560" w:lineRule="exact"/>
              <w:jc w:val="center"/>
              <w:rPr>
                <w:rFonts w:ascii="楷体" w:hAnsi="楷体" w:eastAsia="楷体"/>
                <w:sz w:val="36"/>
                <w:szCs w:val="36"/>
              </w:rPr>
            </w:pPr>
            <w:r>
              <w:rPr>
                <w:rFonts w:hint="eastAsia" w:ascii="楷体" w:hAnsi="楷体" w:eastAsia="楷体"/>
                <w:sz w:val="36"/>
                <w:szCs w:val="36"/>
              </w:rPr>
              <w:t>淮安市</w:t>
            </w:r>
          </w:p>
        </w:tc>
      </w:tr>
      <w:tr w14:paraId="35FD9C82">
        <w:tblPrEx>
          <w:tblCellMar>
            <w:top w:w="0" w:type="dxa"/>
            <w:left w:w="108" w:type="dxa"/>
            <w:bottom w:w="0" w:type="dxa"/>
            <w:right w:w="108" w:type="dxa"/>
          </w:tblCellMar>
        </w:tblPrEx>
        <w:trPr>
          <w:trHeight w:val="567" w:hRule="atLeast"/>
          <w:jc w:val="center"/>
        </w:trPr>
        <w:tc>
          <w:tcPr>
            <w:tcW w:w="1973" w:type="dxa"/>
          </w:tcPr>
          <w:p w14:paraId="04D5D856">
            <w:pPr>
              <w:spacing w:line="560" w:lineRule="exact"/>
              <w:jc w:val="distribute"/>
              <w:rPr>
                <w:rFonts w:eastAsia="楷体"/>
                <w:sz w:val="32"/>
                <w:szCs w:val="32"/>
              </w:rPr>
            </w:pPr>
            <w:r>
              <w:rPr>
                <w:rFonts w:eastAsia="楷体"/>
                <w:sz w:val="32"/>
                <w:szCs w:val="32"/>
              </w:rPr>
              <w:t>单位名称</w:t>
            </w:r>
          </w:p>
        </w:tc>
        <w:tc>
          <w:tcPr>
            <w:tcW w:w="4678" w:type="dxa"/>
            <w:tcBorders>
              <w:top w:val="single" w:color="auto" w:sz="6" w:space="0"/>
              <w:bottom w:val="single" w:color="auto" w:sz="6" w:space="0"/>
            </w:tcBorders>
            <w:vAlign w:val="center"/>
          </w:tcPr>
          <w:p w14:paraId="3C06AABA">
            <w:pPr>
              <w:spacing w:line="560" w:lineRule="exact"/>
              <w:jc w:val="center"/>
              <w:rPr>
                <w:rFonts w:eastAsia="楷体"/>
                <w:sz w:val="36"/>
                <w:szCs w:val="36"/>
              </w:rPr>
            </w:pPr>
            <w:r>
              <w:rPr>
                <w:rFonts w:hint="eastAsia" w:eastAsia="楷体"/>
                <w:sz w:val="36"/>
                <w:szCs w:val="36"/>
              </w:rPr>
              <w:t>淮安市外国语实验小学</w:t>
            </w:r>
          </w:p>
        </w:tc>
      </w:tr>
      <w:tr w14:paraId="432243AF">
        <w:tblPrEx>
          <w:tblCellMar>
            <w:top w:w="0" w:type="dxa"/>
            <w:left w:w="108" w:type="dxa"/>
            <w:bottom w:w="0" w:type="dxa"/>
            <w:right w:w="108" w:type="dxa"/>
          </w:tblCellMar>
        </w:tblPrEx>
        <w:trPr>
          <w:trHeight w:val="567" w:hRule="atLeast"/>
          <w:jc w:val="center"/>
        </w:trPr>
        <w:tc>
          <w:tcPr>
            <w:tcW w:w="1973" w:type="dxa"/>
          </w:tcPr>
          <w:p w14:paraId="5EAE7820">
            <w:pPr>
              <w:spacing w:line="560" w:lineRule="exact"/>
              <w:jc w:val="distribute"/>
              <w:rPr>
                <w:rFonts w:eastAsia="楷体"/>
                <w:sz w:val="32"/>
                <w:szCs w:val="32"/>
              </w:rPr>
            </w:pPr>
            <w:r>
              <w:rPr>
                <w:rFonts w:eastAsia="楷体"/>
                <w:sz w:val="32"/>
                <w:szCs w:val="32"/>
              </w:rPr>
              <w:t>姓名</w:t>
            </w:r>
          </w:p>
        </w:tc>
        <w:tc>
          <w:tcPr>
            <w:tcW w:w="4678" w:type="dxa"/>
            <w:tcBorders>
              <w:top w:val="single" w:color="auto" w:sz="6" w:space="0"/>
              <w:bottom w:val="single" w:color="auto" w:sz="6" w:space="0"/>
            </w:tcBorders>
          </w:tcPr>
          <w:p w14:paraId="339D646B">
            <w:pPr>
              <w:spacing w:line="560" w:lineRule="exact"/>
              <w:jc w:val="center"/>
              <w:rPr>
                <w:rFonts w:eastAsia="楷体"/>
                <w:sz w:val="36"/>
                <w:szCs w:val="36"/>
              </w:rPr>
            </w:pPr>
            <w:r>
              <w:rPr>
                <w:rFonts w:hint="eastAsia" w:eastAsia="楷体"/>
                <w:sz w:val="36"/>
                <w:szCs w:val="36"/>
              </w:rPr>
              <w:t>符月梅</w:t>
            </w:r>
          </w:p>
        </w:tc>
      </w:tr>
      <w:tr w14:paraId="180679F1">
        <w:tblPrEx>
          <w:tblCellMar>
            <w:top w:w="0" w:type="dxa"/>
            <w:left w:w="108" w:type="dxa"/>
            <w:bottom w:w="0" w:type="dxa"/>
            <w:right w:w="108" w:type="dxa"/>
          </w:tblCellMar>
        </w:tblPrEx>
        <w:trPr>
          <w:trHeight w:val="567" w:hRule="atLeast"/>
          <w:jc w:val="center"/>
        </w:trPr>
        <w:tc>
          <w:tcPr>
            <w:tcW w:w="1973" w:type="dxa"/>
          </w:tcPr>
          <w:p w14:paraId="0FBF882B">
            <w:pPr>
              <w:spacing w:line="560" w:lineRule="exact"/>
              <w:jc w:val="distribute"/>
              <w:rPr>
                <w:rFonts w:eastAsia="楷体"/>
                <w:sz w:val="32"/>
                <w:szCs w:val="32"/>
              </w:rPr>
            </w:pPr>
            <w:r>
              <w:rPr>
                <w:rFonts w:eastAsia="楷体"/>
                <w:sz w:val="32"/>
                <w:szCs w:val="32"/>
              </w:rPr>
              <w:t>任教学段</w:t>
            </w:r>
          </w:p>
        </w:tc>
        <w:tc>
          <w:tcPr>
            <w:tcW w:w="4678" w:type="dxa"/>
            <w:tcBorders>
              <w:top w:val="single" w:color="auto" w:sz="6" w:space="0"/>
              <w:bottom w:val="single" w:color="auto" w:sz="6" w:space="0"/>
            </w:tcBorders>
            <w:vAlign w:val="center"/>
          </w:tcPr>
          <w:p w14:paraId="65FE3C54">
            <w:pPr>
              <w:spacing w:line="560" w:lineRule="exact"/>
              <w:jc w:val="center"/>
              <w:rPr>
                <w:rFonts w:eastAsia="楷体"/>
                <w:sz w:val="36"/>
                <w:szCs w:val="36"/>
              </w:rPr>
            </w:pPr>
            <w:r>
              <w:rPr>
                <w:rFonts w:hint="eastAsia" w:eastAsia="楷体"/>
                <w:sz w:val="36"/>
                <w:szCs w:val="36"/>
              </w:rPr>
              <w:t>小  学</w:t>
            </w:r>
          </w:p>
        </w:tc>
      </w:tr>
      <w:tr w14:paraId="6CE9A5B9">
        <w:tblPrEx>
          <w:tblCellMar>
            <w:top w:w="0" w:type="dxa"/>
            <w:left w:w="108" w:type="dxa"/>
            <w:bottom w:w="0" w:type="dxa"/>
            <w:right w:w="108" w:type="dxa"/>
          </w:tblCellMar>
        </w:tblPrEx>
        <w:trPr>
          <w:trHeight w:val="567" w:hRule="atLeast"/>
          <w:jc w:val="center"/>
        </w:trPr>
        <w:tc>
          <w:tcPr>
            <w:tcW w:w="1973" w:type="dxa"/>
          </w:tcPr>
          <w:p w14:paraId="73616157">
            <w:pPr>
              <w:spacing w:line="560" w:lineRule="exact"/>
              <w:jc w:val="distribute"/>
              <w:rPr>
                <w:rFonts w:eastAsia="楷体"/>
                <w:sz w:val="32"/>
                <w:szCs w:val="32"/>
              </w:rPr>
            </w:pPr>
            <w:r>
              <w:rPr>
                <w:rFonts w:eastAsia="楷体"/>
                <w:sz w:val="32"/>
                <w:szCs w:val="32"/>
              </w:rPr>
              <w:t>任教学科</w:t>
            </w:r>
          </w:p>
        </w:tc>
        <w:tc>
          <w:tcPr>
            <w:tcW w:w="4678" w:type="dxa"/>
            <w:tcBorders>
              <w:top w:val="single" w:color="auto" w:sz="6" w:space="0"/>
              <w:bottom w:val="single" w:color="auto" w:sz="6" w:space="0"/>
            </w:tcBorders>
            <w:vAlign w:val="center"/>
          </w:tcPr>
          <w:p w14:paraId="094B348D">
            <w:pPr>
              <w:spacing w:line="560" w:lineRule="exact"/>
              <w:jc w:val="center"/>
              <w:rPr>
                <w:rFonts w:eastAsia="楷体"/>
                <w:sz w:val="36"/>
                <w:szCs w:val="36"/>
              </w:rPr>
            </w:pPr>
            <w:r>
              <w:rPr>
                <w:rFonts w:hint="eastAsia" w:eastAsia="楷体"/>
                <w:sz w:val="36"/>
                <w:szCs w:val="36"/>
              </w:rPr>
              <w:t>心理健康</w:t>
            </w:r>
          </w:p>
        </w:tc>
      </w:tr>
      <w:tr w14:paraId="574AF50E">
        <w:tblPrEx>
          <w:tblCellMar>
            <w:top w:w="0" w:type="dxa"/>
            <w:left w:w="108" w:type="dxa"/>
            <w:bottom w:w="0" w:type="dxa"/>
            <w:right w:w="108" w:type="dxa"/>
          </w:tblCellMar>
        </w:tblPrEx>
        <w:trPr>
          <w:trHeight w:val="567" w:hRule="atLeast"/>
          <w:jc w:val="center"/>
        </w:trPr>
        <w:tc>
          <w:tcPr>
            <w:tcW w:w="1973" w:type="dxa"/>
          </w:tcPr>
          <w:p w14:paraId="20B61DBD">
            <w:pPr>
              <w:spacing w:line="560" w:lineRule="exact"/>
              <w:jc w:val="distribute"/>
              <w:rPr>
                <w:rFonts w:eastAsia="楷体"/>
                <w:sz w:val="32"/>
                <w:szCs w:val="32"/>
              </w:rPr>
            </w:pPr>
            <w:r>
              <w:rPr>
                <w:rFonts w:eastAsia="楷体"/>
                <w:sz w:val="32"/>
                <w:szCs w:val="32"/>
              </w:rPr>
              <w:t>填表日期</w:t>
            </w:r>
          </w:p>
        </w:tc>
        <w:tc>
          <w:tcPr>
            <w:tcW w:w="4678" w:type="dxa"/>
            <w:tcBorders>
              <w:top w:val="single" w:color="auto" w:sz="6" w:space="0"/>
              <w:bottom w:val="single" w:color="auto" w:sz="6" w:space="0"/>
            </w:tcBorders>
          </w:tcPr>
          <w:p w14:paraId="25EA7822">
            <w:pPr>
              <w:spacing w:line="560" w:lineRule="exact"/>
              <w:jc w:val="center"/>
              <w:rPr>
                <w:rFonts w:eastAsia="楷体"/>
                <w:sz w:val="36"/>
                <w:szCs w:val="36"/>
              </w:rPr>
            </w:pPr>
            <w:r>
              <w:rPr>
                <w:rFonts w:hint="eastAsia" w:eastAsia="楷体"/>
                <w:sz w:val="36"/>
                <w:szCs w:val="36"/>
              </w:rPr>
              <w:t>2026年6月6日</w:t>
            </w:r>
          </w:p>
        </w:tc>
      </w:tr>
    </w:tbl>
    <w:p w14:paraId="51082312">
      <w:pPr>
        <w:rPr>
          <w:rFonts w:eastAsia="楷体"/>
          <w:sz w:val="32"/>
          <w:szCs w:val="32"/>
        </w:rPr>
      </w:pPr>
    </w:p>
    <w:p w14:paraId="2D05591A">
      <w:pPr>
        <w:rPr>
          <w:rFonts w:eastAsia="楷体_GB2312"/>
          <w:sz w:val="36"/>
        </w:rPr>
      </w:pPr>
    </w:p>
    <w:p w14:paraId="24A990A7">
      <w:pPr>
        <w:rPr>
          <w:rFonts w:eastAsia="楷体_GB2312"/>
          <w:sz w:val="36"/>
        </w:rPr>
      </w:pPr>
    </w:p>
    <w:p w14:paraId="2F006D9E">
      <w:pPr>
        <w:jc w:val="center"/>
        <w:rPr>
          <w:rFonts w:eastAsia="楷体"/>
          <w:sz w:val="36"/>
        </w:rPr>
      </w:pPr>
    </w:p>
    <w:p w14:paraId="6B6B4D77">
      <w:pPr>
        <w:jc w:val="center"/>
        <w:rPr>
          <w:rFonts w:eastAsia="楷体_GB2312"/>
          <w:sz w:val="36"/>
        </w:rPr>
      </w:pPr>
    </w:p>
    <w:p w14:paraId="3A4A89D7">
      <w:pPr>
        <w:jc w:val="center"/>
        <w:rPr>
          <w:rFonts w:eastAsia="楷体_GB2312"/>
          <w:sz w:val="36"/>
        </w:rPr>
      </w:pPr>
    </w:p>
    <w:p w14:paraId="5B6F10F9">
      <w:pPr>
        <w:jc w:val="center"/>
        <w:rPr>
          <w:rFonts w:eastAsia="华文中宋"/>
          <w:sz w:val="44"/>
          <w:szCs w:val="44"/>
        </w:rPr>
      </w:pPr>
      <w:r>
        <w:rPr>
          <w:rFonts w:eastAsia="华文中宋"/>
          <w:sz w:val="44"/>
          <w:szCs w:val="44"/>
        </w:rPr>
        <w:t>填 表 说 明</w:t>
      </w:r>
    </w:p>
    <w:p w14:paraId="6B33FE61">
      <w:pPr>
        <w:rPr>
          <w:rFonts w:eastAsia="楷体_GB2312"/>
          <w:sz w:val="32"/>
          <w:szCs w:val="32"/>
        </w:rPr>
      </w:pPr>
    </w:p>
    <w:p w14:paraId="46646976">
      <w:pPr>
        <w:autoSpaceDE w:val="0"/>
        <w:autoSpaceDN w:val="0"/>
        <w:snapToGrid w:val="0"/>
        <w:spacing w:line="590" w:lineRule="exact"/>
        <w:ind w:firstLine="640" w:firstLineChars="200"/>
        <w:rPr>
          <w:rFonts w:eastAsia="方正仿宋_GBK"/>
          <w:kern w:val="32"/>
          <w:sz w:val="32"/>
          <w:szCs w:val="20"/>
        </w:rPr>
      </w:pPr>
      <w:r>
        <w:rPr>
          <w:rFonts w:hint="eastAsia" w:eastAsia="方正仿宋_GBK"/>
          <w:kern w:val="32"/>
          <w:sz w:val="32"/>
          <w:szCs w:val="20"/>
        </w:rPr>
        <w:t>1.本表供江苏省第十七批特级教师申报人选使用。</w:t>
      </w:r>
    </w:p>
    <w:p w14:paraId="0912B389">
      <w:pPr>
        <w:autoSpaceDE w:val="0"/>
        <w:autoSpaceDN w:val="0"/>
        <w:snapToGrid w:val="0"/>
        <w:spacing w:line="590" w:lineRule="exact"/>
        <w:ind w:firstLine="640" w:firstLineChars="200"/>
        <w:rPr>
          <w:rFonts w:eastAsia="方正仿宋_GBK"/>
          <w:kern w:val="32"/>
          <w:sz w:val="32"/>
          <w:szCs w:val="20"/>
        </w:rPr>
      </w:pPr>
      <w:r>
        <w:rPr>
          <w:rFonts w:hint="eastAsia" w:eastAsia="方正仿宋_GBK"/>
          <w:kern w:val="32"/>
          <w:sz w:val="32"/>
          <w:szCs w:val="20"/>
        </w:rPr>
        <w:t>2. 本表内容按要求填写，必须真实准确，具有代表性。内</w:t>
      </w:r>
    </w:p>
    <w:p w14:paraId="5C96CE49">
      <w:pPr>
        <w:autoSpaceDE w:val="0"/>
        <w:autoSpaceDN w:val="0"/>
        <w:snapToGrid w:val="0"/>
        <w:spacing w:line="590" w:lineRule="exact"/>
        <w:ind w:firstLine="640" w:firstLineChars="200"/>
        <w:rPr>
          <w:rFonts w:eastAsia="方正仿宋_GBK"/>
          <w:kern w:val="32"/>
          <w:sz w:val="32"/>
          <w:szCs w:val="20"/>
        </w:rPr>
      </w:pPr>
      <w:r>
        <w:rPr>
          <w:rFonts w:hint="eastAsia" w:eastAsia="方正仿宋_GBK"/>
          <w:kern w:val="32"/>
          <w:sz w:val="32"/>
          <w:szCs w:val="20"/>
        </w:rPr>
        <w:t>容较多填写不下时，可另附页，但本表格最后一页请勿变动。</w:t>
      </w:r>
    </w:p>
    <w:p w14:paraId="3BE23969">
      <w:pPr>
        <w:autoSpaceDE w:val="0"/>
        <w:autoSpaceDN w:val="0"/>
        <w:snapToGrid w:val="0"/>
        <w:spacing w:line="590" w:lineRule="exact"/>
        <w:ind w:firstLine="640" w:firstLineChars="200"/>
        <w:rPr>
          <w:rFonts w:eastAsia="方正仿宋_GBK"/>
          <w:kern w:val="32"/>
          <w:sz w:val="32"/>
          <w:szCs w:val="20"/>
        </w:rPr>
      </w:pPr>
      <w:r>
        <w:rPr>
          <w:rFonts w:hint="eastAsia" w:eastAsia="方正仿宋_GBK"/>
          <w:kern w:val="32"/>
          <w:sz w:val="32"/>
          <w:szCs w:val="20"/>
        </w:rPr>
        <w:t>3.表中各类时间一律用6位数字表示，其中年份用4位数字表示，月份用2位数字表示，如：“1965.02”。</w:t>
      </w:r>
    </w:p>
    <w:p w14:paraId="04048998">
      <w:pPr>
        <w:autoSpaceDE w:val="0"/>
        <w:autoSpaceDN w:val="0"/>
        <w:snapToGrid w:val="0"/>
        <w:spacing w:line="590" w:lineRule="exact"/>
        <w:ind w:firstLine="640" w:firstLineChars="200"/>
        <w:rPr>
          <w:rFonts w:eastAsia="方正仿宋_GBK"/>
          <w:kern w:val="32"/>
          <w:sz w:val="32"/>
          <w:szCs w:val="20"/>
        </w:rPr>
      </w:pPr>
      <w:r>
        <w:rPr>
          <w:rFonts w:hint="eastAsia" w:eastAsia="方正仿宋_GBK"/>
          <w:kern w:val="32"/>
          <w:sz w:val="32"/>
          <w:szCs w:val="20"/>
        </w:rPr>
        <w:t>4. 现学科教学年限指专任教师从事本学科教学年限，可累计计算。</w:t>
      </w:r>
    </w:p>
    <w:p w14:paraId="479282E6">
      <w:pPr>
        <w:autoSpaceDE w:val="0"/>
        <w:autoSpaceDN w:val="0"/>
        <w:snapToGrid w:val="0"/>
        <w:spacing w:line="590" w:lineRule="exact"/>
        <w:ind w:firstLine="640" w:firstLineChars="200"/>
        <w:rPr>
          <w:rFonts w:eastAsia="方正仿宋_GBK"/>
          <w:kern w:val="32"/>
          <w:sz w:val="32"/>
          <w:szCs w:val="20"/>
        </w:rPr>
      </w:pPr>
      <w:r>
        <w:rPr>
          <w:rFonts w:hint="eastAsia" w:eastAsia="方正仿宋_GBK"/>
          <w:kern w:val="32"/>
          <w:sz w:val="32"/>
          <w:szCs w:val="20"/>
        </w:rPr>
        <w:t>5. 教育类别分为全日制教育和在职教育。</w:t>
      </w:r>
    </w:p>
    <w:p w14:paraId="4A9697A1">
      <w:pPr>
        <w:autoSpaceDE w:val="0"/>
        <w:autoSpaceDN w:val="0"/>
        <w:snapToGrid w:val="0"/>
        <w:spacing w:line="590" w:lineRule="exact"/>
        <w:ind w:firstLine="640" w:firstLineChars="200"/>
        <w:rPr>
          <w:rFonts w:eastAsia="方正仿宋_GBK"/>
          <w:kern w:val="32"/>
          <w:sz w:val="32"/>
          <w:szCs w:val="20"/>
        </w:rPr>
      </w:pPr>
      <w:r>
        <w:rPr>
          <w:rFonts w:hint="eastAsia" w:eastAsia="方正仿宋_GBK"/>
          <w:kern w:val="32"/>
          <w:sz w:val="32"/>
          <w:szCs w:val="20"/>
        </w:rPr>
        <w:t>6. “承诺书”内容不得作任何改动，必须为本人签名。填写本表即视为信守承诺。</w:t>
      </w:r>
    </w:p>
    <w:p w14:paraId="629047F4">
      <w:pPr>
        <w:autoSpaceDE w:val="0"/>
        <w:autoSpaceDN w:val="0"/>
        <w:snapToGrid w:val="0"/>
        <w:spacing w:line="590" w:lineRule="exact"/>
        <w:ind w:firstLine="640" w:firstLineChars="200"/>
        <w:rPr>
          <w:rFonts w:eastAsia="方正仿宋_GBK"/>
          <w:kern w:val="32"/>
          <w:sz w:val="32"/>
          <w:szCs w:val="20"/>
        </w:rPr>
      </w:pPr>
      <w:r>
        <w:rPr>
          <w:rFonts w:hint="eastAsia" w:eastAsia="方正仿宋_GBK"/>
          <w:kern w:val="32"/>
          <w:sz w:val="32"/>
          <w:szCs w:val="20"/>
        </w:rPr>
        <w:t>7.为便于存档，本表请正反打印在A4纸上。</w:t>
      </w:r>
    </w:p>
    <w:p w14:paraId="47218425">
      <w:pPr>
        <w:autoSpaceDE w:val="0"/>
        <w:autoSpaceDN w:val="0"/>
        <w:snapToGrid w:val="0"/>
        <w:spacing w:line="590" w:lineRule="exact"/>
        <w:ind w:firstLine="640" w:firstLineChars="200"/>
        <w:rPr>
          <w:rFonts w:eastAsia="方正仿宋_GBK"/>
          <w:kern w:val="32"/>
          <w:sz w:val="32"/>
          <w:szCs w:val="20"/>
        </w:rPr>
      </w:pPr>
      <w:r>
        <w:rPr>
          <w:rFonts w:hint="eastAsia" w:eastAsia="方正仿宋_GBK"/>
          <w:kern w:val="32"/>
          <w:sz w:val="32"/>
          <w:szCs w:val="20"/>
        </w:rPr>
        <w:t>8. 被推荐人选经评审被省人民政府审核批准后，本表连同</w:t>
      </w:r>
    </w:p>
    <w:p w14:paraId="6908902F">
      <w:pPr>
        <w:autoSpaceDE w:val="0"/>
        <w:autoSpaceDN w:val="0"/>
        <w:snapToGrid w:val="0"/>
        <w:spacing w:line="590" w:lineRule="exact"/>
        <w:rPr>
          <w:rFonts w:eastAsia="方正仿宋_GBK"/>
          <w:kern w:val="32"/>
          <w:sz w:val="32"/>
          <w:szCs w:val="20"/>
        </w:rPr>
      </w:pPr>
      <w:r>
        <w:rPr>
          <w:rFonts w:hint="eastAsia" w:eastAsia="方正仿宋_GBK"/>
          <w:kern w:val="32"/>
          <w:sz w:val="32"/>
          <w:szCs w:val="20"/>
        </w:rPr>
        <w:t>证书复印件归入本人人事档案。</w:t>
      </w:r>
    </w:p>
    <w:p w14:paraId="438F5D7A">
      <w:pPr>
        <w:autoSpaceDE w:val="0"/>
        <w:autoSpaceDN w:val="0"/>
        <w:snapToGrid w:val="0"/>
        <w:spacing w:line="590" w:lineRule="exact"/>
        <w:ind w:firstLine="640" w:firstLineChars="200"/>
        <w:rPr>
          <w:rFonts w:eastAsia="方正仿宋_GBK"/>
          <w:kern w:val="32"/>
          <w:sz w:val="32"/>
          <w:szCs w:val="20"/>
        </w:rPr>
      </w:pPr>
      <w:r>
        <w:rPr>
          <w:rFonts w:hint="eastAsia" w:eastAsia="方正仿宋_GBK"/>
          <w:kern w:val="32"/>
          <w:sz w:val="32"/>
          <w:szCs w:val="20"/>
        </w:rPr>
        <w:br w:type="page"/>
      </w:r>
      <w:r>
        <w:rPr>
          <w:rFonts w:eastAsia="黑体"/>
          <w:sz w:val="30"/>
          <w:szCs w:val="30"/>
        </w:rPr>
        <w:t>一、基本情况</w:t>
      </w:r>
    </w:p>
    <w:tbl>
      <w:tblPr>
        <w:tblStyle w:val="4"/>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576"/>
        <w:gridCol w:w="1482"/>
        <w:gridCol w:w="1047"/>
        <w:gridCol w:w="824"/>
        <w:gridCol w:w="753"/>
        <w:gridCol w:w="523"/>
        <w:gridCol w:w="165"/>
        <w:gridCol w:w="969"/>
        <w:gridCol w:w="142"/>
        <w:gridCol w:w="804"/>
        <w:gridCol w:w="275"/>
        <w:gridCol w:w="932"/>
      </w:tblGrid>
      <w:tr w14:paraId="56632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39" w:type="dxa"/>
            <w:gridSpan w:val="2"/>
            <w:vAlign w:val="center"/>
          </w:tcPr>
          <w:p w14:paraId="40336026">
            <w:pPr>
              <w:jc w:val="center"/>
              <w:rPr>
                <w:rFonts w:ascii="方正仿宋_GBK" w:hAnsi="方正仿宋_GBK" w:eastAsia="方正仿宋_GBK"/>
                <w:sz w:val="24"/>
              </w:rPr>
            </w:pPr>
            <w:r>
              <w:rPr>
                <w:rFonts w:hint="eastAsia" w:ascii="方正仿宋_GBK" w:hAnsi="方正仿宋_GBK" w:eastAsia="方正仿宋_GBK"/>
                <w:sz w:val="24"/>
              </w:rPr>
              <w:t>姓    名</w:t>
            </w:r>
          </w:p>
        </w:tc>
        <w:tc>
          <w:tcPr>
            <w:tcW w:w="2529" w:type="dxa"/>
            <w:gridSpan w:val="2"/>
            <w:vAlign w:val="center"/>
          </w:tcPr>
          <w:p w14:paraId="2E9C976E">
            <w:pPr>
              <w:spacing w:line="240" w:lineRule="exact"/>
              <w:jc w:val="center"/>
              <w:rPr>
                <w:rFonts w:ascii="楷体" w:hAnsi="楷体" w:eastAsia="楷体"/>
                <w:spacing w:val="-1"/>
                <w:szCs w:val="21"/>
              </w:rPr>
            </w:pPr>
            <w:r>
              <w:rPr>
                <w:rFonts w:hint="eastAsia" w:ascii="楷体" w:hAnsi="楷体" w:eastAsia="楷体"/>
                <w:spacing w:val="-1"/>
                <w:szCs w:val="21"/>
              </w:rPr>
              <w:t>符月梅</w:t>
            </w:r>
          </w:p>
        </w:tc>
        <w:tc>
          <w:tcPr>
            <w:tcW w:w="1577" w:type="dxa"/>
            <w:gridSpan w:val="2"/>
            <w:vAlign w:val="center"/>
          </w:tcPr>
          <w:p w14:paraId="74341A81">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性    别</w:t>
            </w:r>
          </w:p>
        </w:tc>
        <w:tc>
          <w:tcPr>
            <w:tcW w:w="1657" w:type="dxa"/>
            <w:gridSpan w:val="3"/>
            <w:vAlign w:val="center"/>
          </w:tcPr>
          <w:p w14:paraId="463C3CFA">
            <w:pPr>
              <w:spacing w:line="240" w:lineRule="exact"/>
              <w:jc w:val="center"/>
              <w:rPr>
                <w:rFonts w:ascii="楷体" w:hAnsi="楷体" w:eastAsia="楷体"/>
                <w:spacing w:val="-1"/>
                <w:szCs w:val="21"/>
              </w:rPr>
            </w:pPr>
            <w:r>
              <w:rPr>
                <w:rFonts w:hint="eastAsia" w:ascii="楷体" w:hAnsi="楷体" w:eastAsia="楷体"/>
                <w:spacing w:val="-1"/>
                <w:szCs w:val="21"/>
              </w:rPr>
              <w:t>女</w:t>
            </w:r>
          </w:p>
        </w:tc>
        <w:tc>
          <w:tcPr>
            <w:tcW w:w="2153" w:type="dxa"/>
            <w:gridSpan w:val="4"/>
            <w:vMerge w:val="restart"/>
            <w:vAlign w:val="center"/>
          </w:tcPr>
          <w:p w14:paraId="13841968">
            <w:pPr>
              <w:jc w:val="center"/>
            </w:pPr>
            <w:r>
              <w:drawing>
                <wp:anchor distT="0" distB="0" distL="0" distR="0" simplePos="0" relativeHeight="251659264" behindDoc="0" locked="0" layoutInCell="1" allowOverlap="1">
                  <wp:simplePos x="0" y="0"/>
                  <wp:positionH relativeFrom="column">
                    <wp:posOffset>115570</wp:posOffset>
                  </wp:positionH>
                  <wp:positionV relativeFrom="paragraph">
                    <wp:posOffset>247650</wp:posOffset>
                  </wp:positionV>
                  <wp:extent cx="1047750" cy="1409700"/>
                  <wp:effectExtent l="0" t="0" r="0" b="0"/>
                  <wp:wrapNone/>
                  <wp:docPr id="1" name="_x0000_s1026"/>
                  <wp:cNvGraphicFramePr/>
                  <a:graphic xmlns:a="http://schemas.openxmlformats.org/drawingml/2006/main">
                    <a:graphicData uri="http://schemas.openxmlformats.org/drawingml/2006/picture">
                      <pic:pic xmlns:pic="http://schemas.openxmlformats.org/drawingml/2006/picture">
                        <pic:nvPicPr>
                          <pic:cNvPr id="1" name="_x0000_s1026"/>
                          <pic:cNvPicPr/>
                        </pic:nvPicPr>
                        <pic:blipFill>
                          <a:blip r:embed="rId4"/>
                          <a:stretch>
                            <a:fillRect/>
                          </a:stretch>
                        </pic:blipFill>
                        <pic:spPr>
                          <a:xfrm>
                            <a:off x="0" y="0"/>
                            <a:ext cx="1047750" cy="1409700"/>
                          </a:xfrm>
                          <a:prstGeom prst="rect">
                            <a:avLst/>
                          </a:prstGeom>
                        </pic:spPr>
                      </pic:pic>
                    </a:graphicData>
                  </a:graphic>
                </wp:anchor>
              </w:drawing>
            </w:r>
          </w:p>
        </w:tc>
      </w:tr>
      <w:tr w14:paraId="6B21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39" w:type="dxa"/>
            <w:gridSpan w:val="2"/>
            <w:vAlign w:val="center"/>
          </w:tcPr>
          <w:p w14:paraId="5F0730D9">
            <w:pPr>
              <w:jc w:val="center"/>
              <w:rPr>
                <w:rFonts w:ascii="方正仿宋_GBK" w:hAnsi="方正仿宋_GBK" w:eastAsia="方正仿宋_GBK"/>
                <w:sz w:val="24"/>
              </w:rPr>
            </w:pPr>
            <w:r>
              <w:rPr>
                <w:rFonts w:hint="eastAsia" w:ascii="方正仿宋_GBK" w:hAnsi="方正仿宋_GBK" w:eastAsia="方正仿宋_GBK"/>
                <w:sz w:val="24"/>
              </w:rPr>
              <w:t>政治面貌</w:t>
            </w:r>
          </w:p>
        </w:tc>
        <w:tc>
          <w:tcPr>
            <w:tcW w:w="2529" w:type="dxa"/>
            <w:gridSpan w:val="2"/>
            <w:vAlign w:val="center"/>
          </w:tcPr>
          <w:p w14:paraId="2FE0E3E9">
            <w:pPr>
              <w:spacing w:line="240" w:lineRule="exact"/>
              <w:jc w:val="center"/>
              <w:rPr>
                <w:rFonts w:ascii="楷体" w:hAnsi="楷体" w:eastAsia="楷体"/>
                <w:spacing w:val="-1"/>
              </w:rPr>
            </w:pPr>
            <w:r>
              <w:rPr>
                <w:rFonts w:hint="eastAsia" w:ascii="楷体" w:hAnsi="楷体" w:eastAsia="楷体"/>
                <w:spacing w:val="-1"/>
              </w:rPr>
              <w:t>中共党员</w:t>
            </w:r>
          </w:p>
        </w:tc>
        <w:tc>
          <w:tcPr>
            <w:tcW w:w="1577" w:type="dxa"/>
            <w:gridSpan w:val="2"/>
            <w:vAlign w:val="center"/>
          </w:tcPr>
          <w:p w14:paraId="7985847A">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出生年月</w:t>
            </w:r>
          </w:p>
        </w:tc>
        <w:tc>
          <w:tcPr>
            <w:tcW w:w="1657" w:type="dxa"/>
            <w:gridSpan w:val="3"/>
            <w:vAlign w:val="center"/>
          </w:tcPr>
          <w:p w14:paraId="00FDE6D8">
            <w:pPr>
              <w:spacing w:line="240" w:lineRule="exact"/>
              <w:jc w:val="center"/>
              <w:rPr>
                <w:rFonts w:ascii="楷体" w:hAnsi="楷体" w:eastAsia="楷体"/>
                <w:spacing w:val="-1"/>
                <w:szCs w:val="21"/>
              </w:rPr>
            </w:pPr>
            <w:r>
              <w:rPr>
                <w:rFonts w:hint="eastAsia" w:ascii="楷体" w:hAnsi="楷体" w:eastAsia="楷体"/>
                <w:spacing w:val="-1"/>
                <w:szCs w:val="21"/>
              </w:rPr>
              <w:t>1973.12</w:t>
            </w:r>
          </w:p>
        </w:tc>
        <w:tc>
          <w:tcPr>
            <w:tcW w:w="2153" w:type="dxa"/>
            <w:gridSpan w:val="4"/>
            <w:vMerge w:val="continue"/>
            <w:vAlign w:val="center"/>
          </w:tcPr>
          <w:p w14:paraId="6F7ADED4">
            <w:pPr>
              <w:jc w:val="center"/>
              <w:rPr>
                <w:rFonts w:eastAsia="仿宋_GB2312"/>
                <w:sz w:val="24"/>
              </w:rPr>
            </w:pPr>
          </w:p>
        </w:tc>
      </w:tr>
      <w:tr w14:paraId="7605B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39" w:type="dxa"/>
            <w:gridSpan w:val="2"/>
            <w:vAlign w:val="center"/>
          </w:tcPr>
          <w:p w14:paraId="6E3FBD15">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现任党政</w:t>
            </w:r>
          </w:p>
          <w:p w14:paraId="30BAB072">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职务及时间</w:t>
            </w:r>
          </w:p>
        </w:tc>
        <w:tc>
          <w:tcPr>
            <w:tcW w:w="2529" w:type="dxa"/>
            <w:gridSpan w:val="2"/>
            <w:vAlign w:val="center"/>
          </w:tcPr>
          <w:p w14:paraId="116863C0">
            <w:pPr>
              <w:spacing w:line="240" w:lineRule="exact"/>
              <w:jc w:val="left"/>
              <w:rPr>
                <w:rFonts w:ascii="楷体" w:hAnsi="楷体" w:eastAsia="楷体"/>
                <w:spacing w:val="-1"/>
              </w:rPr>
            </w:pPr>
            <w:r>
              <w:rPr>
                <w:rFonts w:hint="eastAsia" w:ascii="楷体" w:hAnsi="楷体" w:eastAsia="楷体"/>
                <w:spacing w:val="-1"/>
              </w:rPr>
              <w:t>第二党支部纪检委员2022.03</w:t>
            </w:r>
            <w:r>
              <w:rPr>
                <w:rFonts w:hint="eastAsia" w:ascii="楷体" w:hAnsi="楷体"/>
                <w:spacing w:val="-1"/>
              </w:rPr>
              <w:t>（</w:t>
            </w:r>
            <w:r>
              <w:rPr>
                <w:rFonts w:hint="eastAsia" w:ascii="楷体" w:hAnsi="楷体" w:eastAsia="楷体"/>
                <w:spacing w:val="-1"/>
              </w:rPr>
              <w:t>2020.08-2024.08任德育处主任）</w:t>
            </w:r>
          </w:p>
        </w:tc>
        <w:tc>
          <w:tcPr>
            <w:tcW w:w="1577" w:type="dxa"/>
            <w:gridSpan w:val="2"/>
            <w:vAlign w:val="center"/>
          </w:tcPr>
          <w:p w14:paraId="5CD9D11E">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参加工作</w:t>
            </w:r>
          </w:p>
          <w:p w14:paraId="3CD057F2">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时    间</w:t>
            </w:r>
          </w:p>
        </w:tc>
        <w:tc>
          <w:tcPr>
            <w:tcW w:w="1657" w:type="dxa"/>
            <w:gridSpan w:val="3"/>
            <w:vAlign w:val="center"/>
          </w:tcPr>
          <w:p w14:paraId="1256F9A2">
            <w:pPr>
              <w:spacing w:line="240" w:lineRule="exact"/>
              <w:jc w:val="center"/>
              <w:rPr>
                <w:rFonts w:ascii="楷体" w:hAnsi="楷体" w:eastAsia="楷体"/>
                <w:spacing w:val="-1"/>
                <w:szCs w:val="21"/>
              </w:rPr>
            </w:pPr>
            <w:r>
              <w:rPr>
                <w:rFonts w:hint="eastAsia" w:ascii="楷体" w:hAnsi="楷体" w:eastAsia="楷体"/>
                <w:spacing w:val="-1"/>
                <w:szCs w:val="21"/>
              </w:rPr>
              <w:t>1995.08</w:t>
            </w:r>
          </w:p>
        </w:tc>
        <w:tc>
          <w:tcPr>
            <w:tcW w:w="2153" w:type="dxa"/>
            <w:gridSpan w:val="4"/>
            <w:vMerge w:val="continue"/>
            <w:vAlign w:val="center"/>
          </w:tcPr>
          <w:p w14:paraId="167FC268">
            <w:pPr>
              <w:jc w:val="center"/>
              <w:rPr>
                <w:rFonts w:eastAsia="仿宋_GB2312"/>
                <w:sz w:val="24"/>
              </w:rPr>
            </w:pPr>
          </w:p>
        </w:tc>
      </w:tr>
      <w:tr w14:paraId="1595E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39" w:type="dxa"/>
            <w:gridSpan w:val="2"/>
            <w:vAlign w:val="center"/>
          </w:tcPr>
          <w:p w14:paraId="17512C04">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现职称及</w:t>
            </w:r>
          </w:p>
          <w:p w14:paraId="1F80A553">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聘任时间</w:t>
            </w:r>
          </w:p>
        </w:tc>
        <w:tc>
          <w:tcPr>
            <w:tcW w:w="2529" w:type="dxa"/>
            <w:gridSpan w:val="2"/>
            <w:vAlign w:val="center"/>
          </w:tcPr>
          <w:p w14:paraId="2F7821CF">
            <w:pPr>
              <w:spacing w:line="240" w:lineRule="exact"/>
              <w:jc w:val="center"/>
              <w:rPr>
                <w:rFonts w:ascii="楷体" w:hAnsi="楷体" w:eastAsia="楷体"/>
                <w:spacing w:val="-1"/>
                <w:szCs w:val="21"/>
              </w:rPr>
            </w:pPr>
            <w:r>
              <w:rPr>
                <w:rFonts w:hint="eastAsia" w:ascii="楷体" w:hAnsi="楷体" w:eastAsia="楷体"/>
                <w:spacing w:val="-1"/>
                <w:szCs w:val="21"/>
              </w:rPr>
              <w:t>正高级教师</w:t>
            </w:r>
          </w:p>
          <w:p w14:paraId="1A506C0F">
            <w:pPr>
              <w:spacing w:line="240" w:lineRule="exact"/>
              <w:jc w:val="center"/>
              <w:rPr>
                <w:rFonts w:ascii="楷体" w:hAnsi="楷体" w:eastAsia="楷体"/>
                <w:spacing w:val="-1"/>
                <w:szCs w:val="21"/>
              </w:rPr>
            </w:pPr>
            <w:r>
              <w:rPr>
                <w:rFonts w:hint="eastAsia" w:ascii="楷体" w:hAnsi="楷体" w:eastAsia="楷体"/>
                <w:spacing w:val="-1"/>
                <w:szCs w:val="21"/>
              </w:rPr>
              <w:t>2026.02</w:t>
            </w:r>
          </w:p>
        </w:tc>
        <w:tc>
          <w:tcPr>
            <w:tcW w:w="1577" w:type="dxa"/>
            <w:gridSpan w:val="2"/>
            <w:vAlign w:val="center"/>
          </w:tcPr>
          <w:p w14:paraId="6647D105">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现从教学科</w:t>
            </w:r>
          </w:p>
          <w:p w14:paraId="3FC48455">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及任教年限</w:t>
            </w:r>
          </w:p>
        </w:tc>
        <w:tc>
          <w:tcPr>
            <w:tcW w:w="1657" w:type="dxa"/>
            <w:gridSpan w:val="3"/>
            <w:vAlign w:val="center"/>
          </w:tcPr>
          <w:p w14:paraId="6EC7FCFD">
            <w:pPr>
              <w:spacing w:line="240" w:lineRule="exact"/>
              <w:jc w:val="center"/>
              <w:rPr>
                <w:rFonts w:ascii="楷体" w:hAnsi="楷体" w:eastAsia="楷体"/>
                <w:spacing w:val="-1"/>
                <w:szCs w:val="21"/>
              </w:rPr>
            </w:pPr>
            <w:r>
              <w:rPr>
                <w:rFonts w:hint="eastAsia" w:ascii="楷体" w:hAnsi="楷体" w:eastAsia="楷体"/>
                <w:spacing w:val="-1"/>
                <w:szCs w:val="21"/>
              </w:rPr>
              <w:t>小学心理健康教育27年</w:t>
            </w:r>
          </w:p>
        </w:tc>
        <w:tc>
          <w:tcPr>
            <w:tcW w:w="2153" w:type="dxa"/>
            <w:gridSpan w:val="4"/>
            <w:vMerge w:val="continue"/>
            <w:vAlign w:val="center"/>
          </w:tcPr>
          <w:p w14:paraId="40C7CEC0">
            <w:pPr>
              <w:jc w:val="center"/>
              <w:rPr>
                <w:rFonts w:eastAsia="仿宋_GB2312"/>
                <w:sz w:val="24"/>
              </w:rPr>
            </w:pPr>
          </w:p>
        </w:tc>
      </w:tr>
      <w:tr w14:paraId="2DE01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39" w:type="dxa"/>
            <w:gridSpan w:val="2"/>
            <w:vAlign w:val="center"/>
          </w:tcPr>
          <w:p w14:paraId="7C70DD9E">
            <w:pPr>
              <w:jc w:val="center"/>
              <w:rPr>
                <w:rFonts w:ascii="方正仿宋_GBK" w:hAnsi="方正仿宋_GBK" w:eastAsia="方正仿宋_GBK"/>
                <w:sz w:val="24"/>
              </w:rPr>
            </w:pPr>
            <w:r>
              <w:rPr>
                <w:rFonts w:hint="eastAsia" w:ascii="方正仿宋_GBK" w:hAnsi="方正仿宋_GBK" w:eastAsia="方正仿宋_GBK"/>
                <w:sz w:val="24"/>
              </w:rPr>
              <w:t>教    龄</w:t>
            </w:r>
          </w:p>
        </w:tc>
        <w:tc>
          <w:tcPr>
            <w:tcW w:w="2529" w:type="dxa"/>
            <w:gridSpan w:val="2"/>
            <w:vAlign w:val="center"/>
          </w:tcPr>
          <w:p w14:paraId="23E2C53C">
            <w:pPr>
              <w:spacing w:line="240" w:lineRule="exact"/>
              <w:jc w:val="center"/>
              <w:rPr>
                <w:rFonts w:ascii="楷体" w:hAnsi="楷体" w:eastAsia="楷体"/>
                <w:spacing w:val="-1"/>
                <w:szCs w:val="21"/>
              </w:rPr>
            </w:pPr>
            <w:r>
              <w:rPr>
                <w:rFonts w:hint="eastAsia" w:ascii="楷体" w:hAnsi="楷体" w:eastAsia="楷体"/>
                <w:spacing w:val="-1"/>
                <w:szCs w:val="21"/>
              </w:rPr>
              <w:t>31年</w:t>
            </w:r>
          </w:p>
        </w:tc>
        <w:tc>
          <w:tcPr>
            <w:tcW w:w="1577" w:type="dxa"/>
            <w:gridSpan w:val="2"/>
            <w:vAlign w:val="center"/>
          </w:tcPr>
          <w:p w14:paraId="20DE14FB">
            <w:pPr>
              <w:jc w:val="center"/>
              <w:rPr>
                <w:rFonts w:ascii="方正仿宋_GBK" w:hAnsi="方正仿宋_GBK" w:eastAsia="方正仿宋_GBK"/>
                <w:sz w:val="24"/>
              </w:rPr>
            </w:pPr>
            <w:r>
              <w:rPr>
                <w:rFonts w:hint="eastAsia" w:ascii="方正仿宋_GBK" w:hAnsi="方正仿宋_GBK" w:eastAsia="方正仿宋_GBK"/>
                <w:sz w:val="24"/>
              </w:rPr>
              <w:t>班主任年限</w:t>
            </w:r>
          </w:p>
        </w:tc>
        <w:tc>
          <w:tcPr>
            <w:tcW w:w="1657" w:type="dxa"/>
            <w:gridSpan w:val="3"/>
            <w:vAlign w:val="center"/>
          </w:tcPr>
          <w:p w14:paraId="2A06FC88">
            <w:pPr>
              <w:spacing w:line="240" w:lineRule="exact"/>
              <w:jc w:val="center"/>
              <w:rPr>
                <w:rFonts w:ascii="楷体" w:hAnsi="楷体" w:eastAsia="楷体"/>
                <w:spacing w:val="-1"/>
                <w:szCs w:val="21"/>
              </w:rPr>
            </w:pPr>
            <w:r>
              <w:rPr>
                <w:rFonts w:hint="eastAsia" w:ascii="楷体" w:hAnsi="楷体" w:eastAsia="楷体"/>
                <w:spacing w:val="-1"/>
                <w:szCs w:val="21"/>
              </w:rPr>
              <w:t>班主任17年、中层管理岗</w:t>
            </w:r>
          </w:p>
          <w:p w14:paraId="4FA8DA54">
            <w:pPr>
              <w:spacing w:line="240" w:lineRule="exact"/>
              <w:jc w:val="center"/>
              <w:rPr>
                <w:rFonts w:ascii="楷体" w:hAnsi="楷体" w:eastAsia="楷体"/>
                <w:spacing w:val="-1"/>
                <w:szCs w:val="21"/>
              </w:rPr>
            </w:pPr>
            <w:r>
              <w:rPr>
                <w:rFonts w:hint="eastAsia" w:ascii="楷体" w:hAnsi="楷体" w:eastAsia="楷体"/>
                <w:spacing w:val="-1"/>
                <w:szCs w:val="21"/>
              </w:rPr>
              <w:t>11年</w:t>
            </w:r>
          </w:p>
        </w:tc>
        <w:tc>
          <w:tcPr>
            <w:tcW w:w="2153" w:type="dxa"/>
            <w:gridSpan w:val="4"/>
            <w:vMerge w:val="continue"/>
            <w:vAlign w:val="center"/>
          </w:tcPr>
          <w:p w14:paraId="49C34D6C">
            <w:pPr>
              <w:jc w:val="center"/>
              <w:rPr>
                <w:rFonts w:eastAsia="仿宋_GB2312"/>
                <w:sz w:val="24"/>
              </w:rPr>
            </w:pPr>
          </w:p>
        </w:tc>
      </w:tr>
      <w:tr w14:paraId="200C6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6" w:hRule="atLeast"/>
          <w:jc w:val="center"/>
        </w:trPr>
        <w:tc>
          <w:tcPr>
            <w:tcW w:w="1439" w:type="dxa"/>
            <w:gridSpan w:val="2"/>
            <w:vAlign w:val="center"/>
          </w:tcPr>
          <w:p w14:paraId="28C58F93">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最高学历</w:t>
            </w:r>
          </w:p>
          <w:p w14:paraId="0022B127">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（学位）</w:t>
            </w:r>
          </w:p>
        </w:tc>
        <w:tc>
          <w:tcPr>
            <w:tcW w:w="2529" w:type="dxa"/>
            <w:gridSpan w:val="2"/>
            <w:vAlign w:val="center"/>
          </w:tcPr>
          <w:p w14:paraId="546840EC">
            <w:pPr>
              <w:spacing w:line="240" w:lineRule="exact"/>
              <w:jc w:val="center"/>
              <w:rPr>
                <w:rFonts w:ascii="楷体" w:hAnsi="楷体" w:eastAsia="楷体"/>
                <w:spacing w:val="-1"/>
                <w:szCs w:val="21"/>
              </w:rPr>
            </w:pPr>
            <w:r>
              <w:rPr>
                <w:rFonts w:hint="eastAsia" w:ascii="楷体" w:hAnsi="楷体" w:eastAsia="楷体"/>
                <w:spacing w:val="-1"/>
                <w:szCs w:val="21"/>
              </w:rPr>
              <w:t>本科</w:t>
            </w:r>
          </w:p>
        </w:tc>
        <w:tc>
          <w:tcPr>
            <w:tcW w:w="1577" w:type="dxa"/>
            <w:gridSpan w:val="2"/>
            <w:vAlign w:val="center"/>
          </w:tcPr>
          <w:p w14:paraId="73E47359">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支教或乡村</w:t>
            </w:r>
          </w:p>
          <w:p w14:paraId="4474D030">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任教合计</w:t>
            </w:r>
          </w:p>
          <w:p w14:paraId="7BCD7DF8">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年限</w:t>
            </w:r>
          </w:p>
        </w:tc>
        <w:tc>
          <w:tcPr>
            <w:tcW w:w="1657" w:type="dxa"/>
            <w:gridSpan w:val="3"/>
            <w:vAlign w:val="center"/>
          </w:tcPr>
          <w:p w14:paraId="3BE87D9B">
            <w:pPr>
              <w:spacing w:line="240" w:lineRule="exact"/>
              <w:jc w:val="center"/>
              <w:rPr>
                <w:rFonts w:ascii="楷体" w:hAnsi="楷体" w:eastAsia="楷体"/>
                <w:spacing w:val="-1"/>
              </w:rPr>
            </w:pPr>
            <w:r>
              <w:rPr>
                <w:rFonts w:hint="eastAsia" w:ascii="楷体" w:hAnsi="楷体" w:eastAsia="楷体"/>
                <w:spacing w:val="-1"/>
              </w:rPr>
              <w:t>参与市教育局均衡教育轮岗交流16年</w:t>
            </w:r>
          </w:p>
        </w:tc>
        <w:tc>
          <w:tcPr>
            <w:tcW w:w="1221" w:type="dxa"/>
            <w:gridSpan w:val="3"/>
            <w:vAlign w:val="center"/>
          </w:tcPr>
          <w:p w14:paraId="695A480D">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是    否</w:t>
            </w:r>
          </w:p>
          <w:p w14:paraId="7566CEAF">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乡村教师</w:t>
            </w:r>
          </w:p>
        </w:tc>
        <w:tc>
          <w:tcPr>
            <w:tcW w:w="932" w:type="dxa"/>
            <w:vAlign w:val="center"/>
          </w:tcPr>
          <w:p w14:paraId="138A6748">
            <w:pPr>
              <w:spacing w:line="240" w:lineRule="exact"/>
              <w:jc w:val="center"/>
              <w:rPr>
                <w:rFonts w:ascii="楷体" w:hAnsi="楷体" w:eastAsia="楷体"/>
                <w:spacing w:val="-1"/>
                <w:szCs w:val="21"/>
              </w:rPr>
            </w:pPr>
            <w:r>
              <w:rPr>
                <w:rFonts w:hint="eastAsia" w:ascii="楷体" w:hAnsi="楷体" w:eastAsia="楷体"/>
                <w:spacing w:val="-1"/>
                <w:szCs w:val="21"/>
              </w:rPr>
              <w:t>否</w:t>
            </w:r>
          </w:p>
        </w:tc>
      </w:tr>
      <w:tr w14:paraId="00D6E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39" w:type="dxa"/>
            <w:gridSpan w:val="2"/>
            <w:vAlign w:val="center"/>
          </w:tcPr>
          <w:p w14:paraId="0840A2C6">
            <w:pPr>
              <w:jc w:val="center"/>
              <w:rPr>
                <w:rFonts w:ascii="方正仿宋_GBK" w:hAnsi="方正仿宋_GBK" w:eastAsia="方正仿宋_GBK"/>
                <w:sz w:val="24"/>
              </w:rPr>
            </w:pPr>
            <w:r>
              <w:rPr>
                <w:rFonts w:hint="eastAsia" w:ascii="方正仿宋_GBK" w:hAnsi="方正仿宋_GBK" w:eastAsia="方正仿宋_GBK"/>
                <w:sz w:val="24"/>
              </w:rPr>
              <w:t>手机号码</w:t>
            </w:r>
          </w:p>
        </w:tc>
        <w:tc>
          <w:tcPr>
            <w:tcW w:w="2529" w:type="dxa"/>
            <w:gridSpan w:val="2"/>
            <w:vAlign w:val="center"/>
          </w:tcPr>
          <w:p w14:paraId="472BC710">
            <w:pPr>
              <w:spacing w:line="240" w:lineRule="exact"/>
              <w:jc w:val="center"/>
              <w:rPr>
                <w:rFonts w:ascii="楷体" w:hAnsi="楷体" w:eastAsia="楷体"/>
                <w:spacing w:val="-1"/>
                <w:szCs w:val="21"/>
              </w:rPr>
            </w:pPr>
          </w:p>
        </w:tc>
        <w:tc>
          <w:tcPr>
            <w:tcW w:w="1577" w:type="dxa"/>
            <w:gridSpan w:val="2"/>
            <w:vAlign w:val="center"/>
          </w:tcPr>
          <w:p w14:paraId="32DB819E">
            <w:pPr>
              <w:jc w:val="center"/>
              <w:rPr>
                <w:rFonts w:ascii="方正仿宋_GBK" w:hAnsi="方正仿宋_GBK" w:eastAsia="方正仿宋_GBK"/>
                <w:sz w:val="24"/>
              </w:rPr>
            </w:pPr>
            <w:r>
              <w:rPr>
                <w:rFonts w:hint="eastAsia" w:ascii="方正仿宋_GBK" w:hAnsi="方正仿宋_GBK" w:eastAsia="方正仿宋_GBK"/>
                <w:sz w:val="24"/>
              </w:rPr>
              <w:t>身份证号码</w:t>
            </w:r>
          </w:p>
        </w:tc>
        <w:tc>
          <w:tcPr>
            <w:tcW w:w="3810" w:type="dxa"/>
            <w:gridSpan w:val="7"/>
            <w:vAlign w:val="center"/>
          </w:tcPr>
          <w:p w14:paraId="57E06AF9">
            <w:pPr>
              <w:spacing w:line="240" w:lineRule="exact"/>
              <w:jc w:val="center"/>
              <w:rPr>
                <w:rFonts w:ascii="楷体" w:hAnsi="楷体" w:eastAsia="楷体"/>
                <w:spacing w:val="-1"/>
                <w:szCs w:val="21"/>
              </w:rPr>
            </w:pPr>
            <w:bookmarkStart w:id="0" w:name="_GoBack"/>
            <w:bookmarkEnd w:id="0"/>
          </w:p>
        </w:tc>
      </w:tr>
      <w:tr w14:paraId="43B97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exact"/>
          <w:jc w:val="center"/>
        </w:trPr>
        <w:tc>
          <w:tcPr>
            <w:tcW w:w="863" w:type="dxa"/>
            <w:vMerge w:val="restart"/>
            <w:textDirection w:val="tbRlV"/>
            <w:vAlign w:val="center"/>
          </w:tcPr>
          <w:p w14:paraId="3533D42D">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（从初中毕业后填起）</w:t>
            </w:r>
          </w:p>
          <w:p w14:paraId="3378C202">
            <w:pPr>
              <w:spacing w:line="240" w:lineRule="exact"/>
              <w:jc w:val="center"/>
              <w:rPr>
                <w:rFonts w:ascii="方正仿宋_GBK" w:hAnsi="方正仿宋_GBK" w:eastAsia="方正仿宋_GBK"/>
                <w:sz w:val="24"/>
              </w:rPr>
            </w:pPr>
            <w:r>
              <w:rPr>
                <w:rFonts w:hint="eastAsia" w:ascii="方正仿宋_GBK" w:hAnsi="方正仿宋_GBK" w:eastAsia="方正仿宋_GBK"/>
                <w:sz w:val="24"/>
              </w:rPr>
              <w:t>主要学习经历</w:t>
            </w:r>
          </w:p>
        </w:tc>
        <w:tc>
          <w:tcPr>
            <w:tcW w:w="2058" w:type="dxa"/>
            <w:gridSpan w:val="2"/>
            <w:vAlign w:val="center"/>
          </w:tcPr>
          <w:p w14:paraId="5C17874C">
            <w:pPr>
              <w:jc w:val="center"/>
              <w:rPr>
                <w:rFonts w:ascii="方正仿宋_GBK" w:hAnsi="方正仿宋_GBK" w:eastAsia="方正仿宋_GBK"/>
                <w:sz w:val="24"/>
              </w:rPr>
            </w:pPr>
            <w:r>
              <w:rPr>
                <w:rFonts w:hint="eastAsia" w:ascii="方正仿宋_GBK" w:hAnsi="方正仿宋_GBK" w:eastAsia="方正仿宋_GBK"/>
                <w:sz w:val="24"/>
              </w:rPr>
              <w:t>起止时间</w:t>
            </w:r>
          </w:p>
        </w:tc>
        <w:tc>
          <w:tcPr>
            <w:tcW w:w="1871" w:type="dxa"/>
            <w:gridSpan w:val="2"/>
            <w:vAlign w:val="center"/>
          </w:tcPr>
          <w:p w14:paraId="41AE7DA8">
            <w:pPr>
              <w:jc w:val="center"/>
              <w:rPr>
                <w:rFonts w:ascii="方正仿宋_GBK" w:hAnsi="方正仿宋_GBK" w:eastAsia="方正仿宋_GBK"/>
                <w:sz w:val="24"/>
              </w:rPr>
            </w:pPr>
            <w:r>
              <w:rPr>
                <w:rFonts w:hint="eastAsia" w:ascii="方正仿宋_GBK" w:hAnsi="方正仿宋_GBK" w:eastAsia="方正仿宋_GBK"/>
                <w:sz w:val="24"/>
              </w:rPr>
              <w:t>学校</w:t>
            </w:r>
          </w:p>
        </w:tc>
        <w:tc>
          <w:tcPr>
            <w:tcW w:w="1276" w:type="dxa"/>
            <w:gridSpan w:val="2"/>
            <w:vAlign w:val="center"/>
          </w:tcPr>
          <w:p w14:paraId="3FE7BD5A">
            <w:pPr>
              <w:jc w:val="center"/>
              <w:rPr>
                <w:rFonts w:ascii="方正仿宋_GBK" w:hAnsi="方正仿宋_GBK" w:eastAsia="方正仿宋_GBK"/>
                <w:sz w:val="24"/>
              </w:rPr>
            </w:pPr>
            <w:r>
              <w:rPr>
                <w:rFonts w:hint="eastAsia" w:ascii="方正仿宋_GBK" w:hAnsi="方正仿宋_GBK" w:eastAsia="方正仿宋_GBK"/>
                <w:sz w:val="24"/>
              </w:rPr>
              <w:t>所学专业</w:t>
            </w:r>
          </w:p>
        </w:tc>
        <w:tc>
          <w:tcPr>
            <w:tcW w:w="1276" w:type="dxa"/>
            <w:gridSpan w:val="3"/>
            <w:vAlign w:val="center"/>
          </w:tcPr>
          <w:p w14:paraId="02A0F65B">
            <w:pPr>
              <w:jc w:val="center"/>
              <w:rPr>
                <w:rFonts w:ascii="方正仿宋_GBK" w:hAnsi="方正仿宋_GBK" w:eastAsia="方正仿宋_GBK"/>
                <w:sz w:val="24"/>
              </w:rPr>
            </w:pPr>
            <w:r>
              <w:rPr>
                <w:rFonts w:hint="eastAsia" w:ascii="方正仿宋_GBK" w:hAnsi="方正仿宋_GBK" w:eastAsia="方正仿宋_GBK"/>
                <w:sz w:val="24"/>
              </w:rPr>
              <w:t>教育类别</w:t>
            </w:r>
          </w:p>
        </w:tc>
        <w:tc>
          <w:tcPr>
            <w:tcW w:w="1079" w:type="dxa"/>
            <w:gridSpan w:val="2"/>
            <w:vAlign w:val="center"/>
          </w:tcPr>
          <w:p w14:paraId="4322797C">
            <w:pPr>
              <w:jc w:val="center"/>
              <w:rPr>
                <w:rFonts w:ascii="方正仿宋_GBK" w:hAnsi="方正仿宋_GBK" w:eastAsia="方正仿宋_GBK"/>
                <w:sz w:val="24"/>
              </w:rPr>
            </w:pPr>
            <w:r>
              <w:rPr>
                <w:rFonts w:hint="eastAsia" w:ascii="方正仿宋_GBK" w:hAnsi="方正仿宋_GBK" w:eastAsia="方正仿宋_GBK"/>
                <w:sz w:val="24"/>
              </w:rPr>
              <w:t>学历</w:t>
            </w:r>
          </w:p>
        </w:tc>
        <w:tc>
          <w:tcPr>
            <w:tcW w:w="932" w:type="dxa"/>
            <w:vAlign w:val="center"/>
          </w:tcPr>
          <w:p w14:paraId="5C19403F">
            <w:pPr>
              <w:spacing w:line="240" w:lineRule="exact"/>
              <w:jc w:val="center"/>
              <w:rPr>
                <w:rFonts w:ascii="方正仿宋_GBK" w:hAnsi="方正仿宋_GBK" w:eastAsia="方正仿宋_GBK"/>
                <w:sz w:val="24"/>
              </w:rPr>
            </w:pPr>
            <w:r>
              <w:rPr>
                <w:rFonts w:hint="eastAsia" w:ascii="方正仿宋_GBK" w:hAnsi="方正仿宋_GBK" w:eastAsia="方正仿宋_GBK"/>
                <w:sz w:val="24"/>
              </w:rPr>
              <w:t>学位</w:t>
            </w:r>
          </w:p>
        </w:tc>
      </w:tr>
      <w:tr w14:paraId="6AE1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exact"/>
          <w:jc w:val="center"/>
        </w:trPr>
        <w:tc>
          <w:tcPr>
            <w:tcW w:w="863" w:type="dxa"/>
            <w:vMerge w:val="continue"/>
            <w:textDirection w:val="tbRlV"/>
            <w:vAlign w:val="center"/>
          </w:tcPr>
          <w:p w14:paraId="125A1918">
            <w:pPr>
              <w:ind w:left="113" w:right="113"/>
              <w:jc w:val="center"/>
              <w:rPr>
                <w:rFonts w:eastAsia="仿宋_GB2312"/>
                <w:sz w:val="24"/>
              </w:rPr>
            </w:pPr>
          </w:p>
        </w:tc>
        <w:tc>
          <w:tcPr>
            <w:tcW w:w="2058" w:type="dxa"/>
            <w:gridSpan w:val="2"/>
            <w:vAlign w:val="center"/>
          </w:tcPr>
          <w:p w14:paraId="54360E72">
            <w:pPr>
              <w:spacing w:line="240" w:lineRule="exact"/>
              <w:jc w:val="center"/>
              <w:rPr>
                <w:rFonts w:ascii="楷体" w:hAnsi="楷体" w:eastAsia="楷体"/>
                <w:spacing w:val="-1"/>
                <w:szCs w:val="21"/>
              </w:rPr>
            </w:pPr>
            <w:r>
              <w:rPr>
                <w:rFonts w:hint="eastAsia" w:ascii="楷体" w:hAnsi="楷体" w:eastAsia="楷体"/>
                <w:spacing w:val="-1"/>
                <w:szCs w:val="21"/>
              </w:rPr>
              <w:t>1990.09-1993.07</w:t>
            </w:r>
          </w:p>
        </w:tc>
        <w:tc>
          <w:tcPr>
            <w:tcW w:w="1871" w:type="dxa"/>
            <w:gridSpan w:val="2"/>
            <w:vAlign w:val="center"/>
          </w:tcPr>
          <w:p w14:paraId="6173A1A3">
            <w:pPr>
              <w:spacing w:line="240" w:lineRule="exact"/>
              <w:jc w:val="center"/>
              <w:rPr>
                <w:rFonts w:ascii="楷体" w:hAnsi="楷体" w:eastAsia="楷体"/>
                <w:spacing w:val="-1"/>
                <w:szCs w:val="21"/>
              </w:rPr>
            </w:pPr>
            <w:r>
              <w:rPr>
                <w:rFonts w:hint="eastAsia" w:ascii="楷体" w:hAnsi="楷体" w:eastAsia="楷体"/>
                <w:spacing w:val="-1"/>
                <w:szCs w:val="21"/>
              </w:rPr>
              <w:t>宿迁师范学校</w:t>
            </w:r>
          </w:p>
        </w:tc>
        <w:tc>
          <w:tcPr>
            <w:tcW w:w="1276" w:type="dxa"/>
            <w:gridSpan w:val="2"/>
            <w:vAlign w:val="center"/>
          </w:tcPr>
          <w:p w14:paraId="210D459F">
            <w:pPr>
              <w:spacing w:line="240" w:lineRule="exact"/>
              <w:jc w:val="center"/>
              <w:rPr>
                <w:rFonts w:ascii="楷体" w:hAnsi="楷体" w:eastAsia="楷体"/>
                <w:spacing w:val="-1"/>
                <w:szCs w:val="21"/>
              </w:rPr>
            </w:pPr>
            <w:r>
              <w:rPr>
                <w:rFonts w:hint="eastAsia" w:ascii="楷体" w:hAnsi="楷体" w:eastAsia="楷体"/>
                <w:spacing w:val="-1"/>
                <w:szCs w:val="21"/>
              </w:rPr>
              <w:t>普师</w:t>
            </w:r>
          </w:p>
        </w:tc>
        <w:tc>
          <w:tcPr>
            <w:tcW w:w="1276" w:type="dxa"/>
            <w:gridSpan w:val="3"/>
            <w:vAlign w:val="center"/>
          </w:tcPr>
          <w:p w14:paraId="14B8EC86">
            <w:pPr>
              <w:spacing w:line="240" w:lineRule="exact"/>
              <w:jc w:val="center"/>
              <w:rPr>
                <w:rFonts w:ascii="楷体" w:hAnsi="楷体" w:eastAsia="楷体"/>
                <w:spacing w:val="-1"/>
                <w:szCs w:val="21"/>
              </w:rPr>
            </w:pPr>
            <w:r>
              <w:rPr>
                <w:rFonts w:hint="eastAsia" w:ascii="楷体" w:hAnsi="楷体" w:eastAsia="楷体"/>
                <w:spacing w:val="-1"/>
                <w:szCs w:val="21"/>
              </w:rPr>
              <w:t>全日制</w:t>
            </w:r>
          </w:p>
        </w:tc>
        <w:tc>
          <w:tcPr>
            <w:tcW w:w="1079" w:type="dxa"/>
            <w:gridSpan w:val="2"/>
            <w:vAlign w:val="center"/>
          </w:tcPr>
          <w:p w14:paraId="498C4C8F">
            <w:pPr>
              <w:spacing w:line="240" w:lineRule="exact"/>
              <w:jc w:val="center"/>
              <w:rPr>
                <w:rFonts w:ascii="楷体" w:hAnsi="楷体" w:eastAsia="楷体"/>
                <w:spacing w:val="-1"/>
                <w:szCs w:val="21"/>
              </w:rPr>
            </w:pPr>
            <w:r>
              <w:rPr>
                <w:rFonts w:hint="eastAsia" w:ascii="楷体" w:hAnsi="楷体" w:eastAsia="楷体"/>
                <w:spacing w:val="-1"/>
                <w:szCs w:val="21"/>
              </w:rPr>
              <w:t>中等专科</w:t>
            </w:r>
          </w:p>
        </w:tc>
        <w:tc>
          <w:tcPr>
            <w:tcW w:w="932" w:type="dxa"/>
            <w:vAlign w:val="center"/>
          </w:tcPr>
          <w:p w14:paraId="21172DFF">
            <w:pPr>
              <w:spacing w:line="240" w:lineRule="exact"/>
              <w:jc w:val="center"/>
              <w:rPr>
                <w:rFonts w:ascii="楷体" w:hAnsi="楷体" w:eastAsia="楷体"/>
                <w:spacing w:val="-1"/>
                <w:szCs w:val="21"/>
              </w:rPr>
            </w:pPr>
          </w:p>
        </w:tc>
      </w:tr>
      <w:tr w14:paraId="65DBC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exact"/>
          <w:jc w:val="center"/>
        </w:trPr>
        <w:tc>
          <w:tcPr>
            <w:tcW w:w="863" w:type="dxa"/>
            <w:vMerge w:val="continue"/>
            <w:textDirection w:val="tbRlV"/>
            <w:vAlign w:val="center"/>
          </w:tcPr>
          <w:p w14:paraId="69C39F71">
            <w:pPr>
              <w:ind w:left="113" w:right="113"/>
              <w:jc w:val="center"/>
              <w:rPr>
                <w:rFonts w:eastAsia="仿宋_GB2312"/>
                <w:sz w:val="24"/>
              </w:rPr>
            </w:pPr>
          </w:p>
        </w:tc>
        <w:tc>
          <w:tcPr>
            <w:tcW w:w="2058" w:type="dxa"/>
            <w:gridSpan w:val="2"/>
            <w:vAlign w:val="center"/>
          </w:tcPr>
          <w:p w14:paraId="2EEDD35C">
            <w:pPr>
              <w:spacing w:line="240" w:lineRule="exact"/>
              <w:jc w:val="center"/>
              <w:rPr>
                <w:rFonts w:ascii="楷体" w:hAnsi="楷体" w:eastAsia="楷体"/>
                <w:spacing w:val="-1"/>
                <w:szCs w:val="21"/>
              </w:rPr>
            </w:pPr>
            <w:r>
              <w:rPr>
                <w:rFonts w:hint="eastAsia" w:ascii="楷体" w:hAnsi="楷体" w:eastAsia="楷体"/>
                <w:spacing w:val="-1"/>
                <w:szCs w:val="21"/>
              </w:rPr>
              <w:t>1993.09-1995.07</w:t>
            </w:r>
          </w:p>
        </w:tc>
        <w:tc>
          <w:tcPr>
            <w:tcW w:w="1871" w:type="dxa"/>
            <w:gridSpan w:val="2"/>
            <w:vAlign w:val="center"/>
          </w:tcPr>
          <w:p w14:paraId="7CB1E157">
            <w:pPr>
              <w:spacing w:line="240" w:lineRule="exact"/>
              <w:jc w:val="center"/>
              <w:rPr>
                <w:rFonts w:ascii="楷体" w:hAnsi="楷体" w:eastAsia="楷体"/>
                <w:spacing w:val="-1"/>
                <w:szCs w:val="21"/>
              </w:rPr>
            </w:pPr>
            <w:r>
              <w:rPr>
                <w:rFonts w:hint="eastAsia" w:ascii="楷体" w:hAnsi="楷体" w:eastAsia="楷体"/>
                <w:spacing w:val="-1"/>
                <w:szCs w:val="21"/>
              </w:rPr>
              <w:t>南京师范专科</w:t>
            </w:r>
          </w:p>
          <w:p w14:paraId="01910543">
            <w:pPr>
              <w:spacing w:line="240" w:lineRule="exact"/>
              <w:jc w:val="center"/>
              <w:rPr>
                <w:rFonts w:ascii="楷体" w:hAnsi="楷体" w:eastAsia="楷体"/>
                <w:spacing w:val="-1"/>
                <w:szCs w:val="21"/>
              </w:rPr>
            </w:pPr>
            <w:r>
              <w:rPr>
                <w:rFonts w:hint="eastAsia" w:ascii="楷体" w:hAnsi="楷体" w:eastAsia="楷体"/>
                <w:spacing w:val="-1"/>
                <w:szCs w:val="21"/>
              </w:rPr>
              <w:t>学校</w:t>
            </w:r>
          </w:p>
        </w:tc>
        <w:tc>
          <w:tcPr>
            <w:tcW w:w="1276" w:type="dxa"/>
            <w:gridSpan w:val="2"/>
            <w:vAlign w:val="center"/>
          </w:tcPr>
          <w:p w14:paraId="49703F8E">
            <w:pPr>
              <w:spacing w:line="240" w:lineRule="exact"/>
              <w:jc w:val="center"/>
              <w:rPr>
                <w:rFonts w:ascii="楷体" w:hAnsi="楷体" w:eastAsia="楷体"/>
                <w:spacing w:val="-1"/>
                <w:szCs w:val="21"/>
              </w:rPr>
            </w:pPr>
            <w:r>
              <w:rPr>
                <w:rFonts w:hint="eastAsia" w:ascii="楷体" w:hAnsi="楷体" w:eastAsia="楷体"/>
                <w:spacing w:val="-1"/>
                <w:szCs w:val="21"/>
              </w:rPr>
              <w:t>小学教育</w:t>
            </w:r>
          </w:p>
        </w:tc>
        <w:tc>
          <w:tcPr>
            <w:tcW w:w="1276" w:type="dxa"/>
            <w:gridSpan w:val="3"/>
            <w:vAlign w:val="center"/>
          </w:tcPr>
          <w:p w14:paraId="39D52798">
            <w:pPr>
              <w:spacing w:line="240" w:lineRule="exact"/>
              <w:jc w:val="center"/>
              <w:rPr>
                <w:rFonts w:ascii="楷体" w:hAnsi="楷体" w:eastAsia="楷体"/>
                <w:spacing w:val="-1"/>
                <w:szCs w:val="21"/>
              </w:rPr>
            </w:pPr>
            <w:r>
              <w:rPr>
                <w:rFonts w:hint="eastAsia" w:ascii="楷体" w:hAnsi="楷体" w:eastAsia="楷体"/>
                <w:spacing w:val="-1"/>
                <w:szCs w:val="21"/>
              </w:rPr>
              <w:t>全日制</w:t>
            </w:r>
          </w:p>
        </w:tc>
        <w:tc>
          <w:tcPr>
            <w:tcW w:w="1079" w:type="dxa"/>
            <w:gridSpan w:val="2"/>
            <w:vAlign w:val="center"/>
          </w:tcPr>
          <w:p w14:paraId="4D034697">
            <w:pPr>
              <w:spacing w:line="240" w:lineRule="exact"/>
              <w:jc w:val="center"/>
              <w:rPr>
                <w:rFonts w:ascii="楷体" w:hAnsi="楷体" w:eastAsia="楷体"/>
                <w:spacing w:val="-1"/>
                <w:szCs w:val="21"/>
              </w:rPr>
            </w:pPr>
            <w:r>
              <w:rPr>
                <w:rFonts w:hint="eastAsia" w:ascii="楷体" w:hAnsi="楷体" w:eastAsia="楷体"/>
                <w:spacing w:val="-1"/>
                <w:szCs w:val="21"/>
              </w:rPr>
              <w:t>大学专科</w:t>
            </w:r>
          </w:p>
        </w:tc>
        <w:tc>
          <w:tcPr>
            <w:tcW w:w="932" w:type="dxa"/>
            <w:vAlign w:val="center"/>
          </w:tcPr>
          <w:p w14:paraId="0FA5FAAD">
            <w:pPr>
              <w:spacing w:line="240" w:lineRule="exact"/>
              <w:jc w:val="center"/>
              <w:rPr>
                <w:rFonts w:ascii="楷体" w:hAnsi="楷体" w:eastAsia="楷体"/>
                <w:spacing w:val="-1"/>
                <w:szCs w:val="21"/>
              </w:rPr>
            </w:pPr>
          </w:p>
        </w:tc>
      </w:tr>
      <w:tr w14:paraId="7CBE2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exact"/>
          <w:jc w:val="center"/>
        </w:trPr>
        <w:tc>
          <w:tcPr>
            <w:tcW w:w="863" w:type="dxa"/>
            <w:vMerge w:val="continue"/>
            <w:vAlign w:val="center"/>
          </w:tcPr>
          <w:p w14:paraId="07BCAD2C">
            <w:pPr>
              <w:jc w:val="left"/>
              <w:rPr>
                <w:rFonts w:eastAsia="仿宋_GB2312"/>
                <w:sz w:val="24"/>
              </w:rPr>
            </w:pPr>
          </w:p>
        </w:tc>
        <w:tc>
          <w:tcPr>
            <w:tcW w:w="2058" w:type="dxa"/>
            <w:gridSpan w:val="2"/>
            <w:vAlign w:val="center"/>
          </w:tcPr>
          <w:p w14:paraId="417FD75E">
            <w:pPr>
              <w:spacing w:line="240" w:lineRule="exact"/>
              <w:jc w:val="center"/>
              <w:rPr>
                <w:rFonts w:ascii="楷体" w:hAnsi="楷体" w:eastAsia="楷体"/>
                <w:spacing w:val="-1"/>
                <w:szCs w:val="21"/>
              </w:rPr>
            </w:pPr>
            <w:r>
              <w:rPr>
                <w:rFonts w:hint="eastAsia" w:ascii="楷体" w:hAnsi="楷体" w:eastAsia="楷体"/>
                <w:spacing w:val="-1"/>
                <w:szCs w:val="21"/>
              </w:rPr>
              <w:t>2000.09-2003.07</w:t>
            </w:r>
          </w:p>
        </w:tc>
        <w:tc>
          <w:tcPr>
            <w:tcW w:w="1871" w:type="dxa"/>
            <w:gridSpan w:val="2"/>
            <w:vAlign w:val="center"/>
          </w:tcPr>
          <w:p w14:paraId="58A06122">
            <w:pPr>
              <w:spacing w:line="240" w:lineRule="exact"/>
              <w:jc w:val="center"/>
              <w:rPr>
                <w:rFonts w:ascii="楷体" w:hAnsi="楷体" w:eastAsia="楷体"/>
                <w:spacing w:val="-1"/>
                <w:szCs w:val="21"/>
              </w:rPr>
            </w:pPr>
            <w:r>
              <w:rPr>
                <w:rFonts w:hint="eastAsia" w:ascii="楷体" w:hAnsi="楷体" w:eastAsia="楷体"/>
                <w:spacing w:val="-1"/>
                <w:szCs w:val="21"/>
              </w:rPr>
              <w:t>江苏教育学院</w:t>
            </w:r>
          </w:p>
        </w:tc>
        <w:tc>
          <w:tcPr>
            <w:tcW w:w="1276" w:type="dxa"/>
            <w:gridSpan w:val="2"/>
            <w:vAlign w:val="center"/>
          </w:tcPr>
          <w:p w14:paraId="60CDA654">
            <w:pPr>
              <w:spacing w:line="240" w:lineRule="exact"/>
              <w:jc w:val="center"/>
              <w:rPr>
                <w:rFonts w:ascii="楷体" w:hAnsi="楷体" w:eastAsia="楷体"/>
                <w:spacing w:val="-1"/>
                <w:szCs w:val="21"/>
              </w:rPr>
            </w:pPr>
            <w:r>
              <w:rPr>
                <w:rFonts w:hint="eastAsia" w:ascii="楷体" w:hAnsi="楷体" w:eastAsia="楷体"/>
                <w:spacing w:val="-1"/>
                <w:szCs w:val="21"/>
              </w:rPr>
              <w:t>公共事业</w:t>
            </w:r>
          </w:p>
          <w:p w14:paraId="00A7F19A">
            <w:pPr>
              <w:spacing w:line="240" w:lineRule="exact"/>
              <w:jc w:val="center"/>
              <w:rPr>
                <w:rFonts w:ascii="楷体" w:hAnsi="楷体" w:eastAsia="楷体"/>
                <w:spacing w:val="-1"/>
                <w:szCs w:val="21"/>
              </w:rPr>
            </w:pPr>
            <w:r>
              <w:rPr>
                <w:rFonts w:hint="eastAsia" w:ascii="楷体" w:hAnsi="楷体" w:eastAsia="楷体"/>
                <w:spacing w:val="-1"/>
                <w:szCs w:val="21"/>
              </w:rPr>
              <w:t>管理</w:t>
            </w:r>
          </w:p>
        </w:tc>
        <w:tc>
          <w:tcPr>
            <w:tcW w:w="1276" w:type="dxa"/>
            <w:gridSpan w:val="3"/>
            <w:vAlign w:val="center"/>
          </w:tcPr>
          <w:p w14:paraId="65F0FD80">
            <w:pPr>
              <w:spacing w:line="240" w:lineRule="exact"/>
              <w:jc w:val="center"/>
              <w:rPr>
                <w:rFonts w:ascii="楷体" w:hAnsi="楷体" w:eastAsia="楷体"/>
                <w:spacing w:val="-1"/>
                <w:szCs w:val="21"/>
              </w:rPr>
            </w:pPr>
            <w:r>
              <w:rPr>
                <w:rFonts w:hint="eastAsia" w:ascii="楷体" w:hAnsi="楷体" w:eastAsia="楷体"/>
                <w:spacing w:val="-1"/>
                <w:szCs w:val="21"/>
              </w:rPr>
              <w:t>在职教育</w:t>
            </w:r>
          </w:p>
        </w:tc>
        <w:tc>
          <w:tcPr>
            <w:tcW w:w="1079" w:type="dxa"/>
            <w:gridSpan w:val="2"/>
            <w:vAlign w:val="center"/>
          </w:tcPr>
          <w:p w14:paraId="58B57DAD">
            <w:pPr>
              <w:spacing w:line="240" w:lineRule="exact"/>
              <w:jc w:val="center"/>
              <w:rPr>
                <w:rFonts w:ascii="楷体" w:hAnsi="楷体" w:eastAsia="楷体"/>
                <w:spacing w:val="-1"/>
                <w:szCs w:val="21"/>
              </w:rPr>
            </w:pPr>
            <w:r>
              <w:rPr>
                <w:rFonts w:hint="eastAsia" w:ascii="楷体" w:hAnsi="楷体" w:eastAsia="楷体"/>
                <w:spacing w:val="-1"/>
                <w:szCs w:val="21"/>
              </w:rPr>
              <w:t>大学本科</w:t>
            </w:r>
          </w:p>
        </w:tc>
        <w:tc>
          <w:tcPr>
            <w:tcW w:w="932" w:type="dxa"/>
            <w:vAlign w:val="center"/>
          </w:tcPr>
          <w:p w14:paraId="4897EF50">
            <w:pPr>
              <w:spacing w:line="240" w:lineRule="exact"/>
              <w:jc w:val="center"/>
              <w:rPr>
                <w:rFonts w:ascii="楷体" w:hAnsi="楷体" w:eastAsia="楷体"/>
                <w:spacing w:val="-1"/>
                <w:szCs w:val="21"/>
              </w:rPr>
            </w:pPr>
          </w:p>
        </w:tc>
      </w:tr>
      <w:tr w14:paraId="4D6F4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exact"/>
          <w:jc w:val="center"/>
        </w:trPr>
        <w:tc>
          <w:tcPr>
            <w:tcW w:w="863" w:type="dxa"/>
            <w:vMerge w:val="continue"/>
            <w:vAlign w:val="center"/>
          </w:tcPr>
          <w:p w14:paraId="6AC48A99">
            <w:pPr>
              <w:jc w:val="left"/>
              <w:rPr>
                <w:rFonts w:eastAsia="仿宋_GB2312"/>
                <w:sz w:val="24"/>
              </w:rPr>
            </w:pPr>
          </w:p>
        </w:tc>
        <w:tc>
          <w:tcPr>
            <w:tcW w:w="2058" w:type="dxa"/>
            <w:gridSpan w:val="2"/>
            <w:vAlign w:val="center"/>
          </w:tcPr>
          <w:p w14:paraId="7DA05E52">
            <w:pPr>
              <w:spacing w:line="240" w:lineRule="exact"/>
              <w:jc w:val="center"/>
              <w:rPr>
                <w:rFonts w:ascii="楷体" w:hAnsi="楷体" w:eastAsia="楷体"/>
                <w:spacing w:val="-1"/>
                <w:szCs w:val="21"/>
              </w:rPr>
            </w:pPr>
            <w:r>
              <w:rPr>
                <w:rFonts w:hint="eastAsia" w:ascii="楷体" w:hAnsi="楷体" w:eastAsia="楷体"/>
                <w:spacing w:val="-1"/>
                <w:szCs w:val="21"/>
              </w:rPr>
              <w:t>2008.06-2009.12</w:t>
            </w:r>
          </w:p>
        </w:tc>
        <w:tc>
          <w:tcPr>
            <w:tcW w:w="1871" w:type="dxa"/>
            <w:gridSpan w:val="2"/>
            <w:vAlign w:val="center"/>
          </w:tcPr>
          <w:p w14:paraId="0E094156">
            <w:pPr>
              <w:spacing w:line="240" w:lineRule="exact"/>
              <w:jc w:val="center"/>
              <w:rPr>
                <w:rFonts w:ascii="楷体" w:hAnsi="楷体" w:eastAsia="楷体"/>
                <w:spacing w:val="-1"/>
                <w:szCs w:val="21"/>
              </w:rPr>
            </w:pPr>
            <w:r>
              <w:rPr>
                <w:rFonts w:hint="eastAsia" w:ascii="楷体" w:hAnsi="楷体" w:eastAsia="楷体"/>
                <w:spacing w:val="-1"/>
                <w:szCs w:val="21"/>
              </w:rPr>
              <w:t>华夏心理学校</w:t>
            </w:r>
          </w:p>
        </w:tc>
        <w:tc>
          <w:tcPr>
            <w:tcW w:w="1276" w:type="dxa"/>
            <w:gridSpan w:val="2"/>
            <w:vAlign w:val="center"/>
          </w:tcPr>
          <w:p w14:paraId="6F128BDB">
            <w:pPr>
              <w:spacing w:line="240" w:lineRule="exact"/>
              <w:jc w:val="center"/>
              <w:rPr>
                <w:rFonts w:ascii="楷体" w:hAnsi="楷体" w:eastAsia="楷体"/>
                <w:spacing w:val="-1"/>
                <w:szCs w:val="21"/>
              </w:rPr>
            </w:pPr>
            <w:r>
              <w:rPr>
                <w:rFonts w:hint="eastAsia" w:ascii="楷体" w:hAnsi="楷体" w:eastAsia="楷体"/>
                <w:spacing w:val="-1"/>
                <w:szCs w:val="21"/>
              </w:rPr>
              <w:t>心理咨询</w:t>
            </w:r>
          </w:p>
        </w:tc>
        <w:tc>
          <w:tcPr>
            <w:tcW w:w="1276" w:type="dxa"/>
            <w:gridSpan w:val="3"/>
            <w:vAlign w:val="center"/>
          </w:tcPr>
          <w:p w14:paraId="0F8536BB">
            <w:pPr>
              <w:spacing w:line="240" w:lineRule="exact"/>
              <w:jc w:val="center"/>
              <w:rPr>
                <w:rFonts w:ascii="楷体" w:hAnsi="楷体" w:eastAsia="楷体"/>
                <w:spacing w:val="-1"/>
                <w:szCs w:val="21"/>
              </w:rPr>
            </w:pPr>
            <w:r>
              <w:rPr>
                <w:rFonts w:hint="eastAsia" w:ascii="楷体" w:hAnsi="楷体" w:eastAsia="楷体"/>
                <w:spacing w:val="-1"/>
                <w:szCs w:val="21"/>
              </w:rPr>
              <w:t>在职教育</w:t>
            </w:r>
          </w:p>
        </w:tc>
        <w:tc>
          <w:tcPr>
            <w:tcW w:w="1079" w:type="dxa"/>
            <w:gridSpan w:val="2"/>
            <w:vAlign w:val="center"/>
          </w:tcPr>
          <w:p w14:paraId="67E5C601">
            <w:pPr>
              <w:spacing w:line="240" w:lineRule="exact"/>
              <w:jc w:val="center"/>
              <w:rPr>
                <w:rFonts w:ascii="楷体" w:hAnsi="楷体" w:eastAsia="楷体"/>
                <w:spacing w:val="-1"/>
                <w:szCs w:val="21"/>
              </w:rPr>
            </w:pPr>
          </w:p>
        </w:tc>
        <w:tc>
          <w:tcPr>
            <w:tcW w:w="932" w:type="dxa"/>
            <w:vAlign w:val="center"/>
          </w:tcPr>
          <w:p w14:paraId="604184C8">
            <w:pPr>
              <w:spacing w:line="240" w:lineRule="exact"/>
              <w:jc w:val="center"/>
              <w:rPr>
                <w:rFonts w:ascii="楷体" w:hAnsi="楷体" w:eastAsia="楷体"/>
                <w:spacing w:val="-1"/>
                <w:szCs w:val="21"/>
              </w:rPr>
            </w:pPr>
          </w:p>
        </w:tc>
      </w:tr>
      <w:tr w14:paraId="2BB2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9355" w:type="dxa"/>
            <w:gridSpan w:val="13"/>
            <w:vAlign w:val="center"/>
          </w:tcPr>
          <w:p w14:paraId="319A2724">
            <w:pPr>
              <w:jc w:val="center"/>
              <w:rPr>
                <w:rFonts w:ascii="方正仿宋_GBK" w:hAnsi="方正仿宋_GBK" w:eastAsia="方正仿宋_GBK"/>
                <w:sz w:val="24"/>
              </w:rPr>
            </w:pPr>
            <w:r>
              <w:rPr>
                <w:rFonts w:hint="eastAsia" w:ascii="方正仿宋_GBK" w:hAnsi="方正仿宋_GBK" w:eastAsia="方正仿宋_GBK"/>
                <w:sz w:val="24"/>
              </w:rPr>
              <w:t>工作简历</w:t>
            </w:r>
          </w:p>
        </w:tc>
      </w:tr>
      <w:tr w14:paraId="1A24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exact"/>
          <w:jc w:val="center"/>
        </w:trPr>
        <w:tc>
          <w:tcPr>
            <w:tcW w:w="1439" w:type="dxa"/>
            <w:gridSpan w:val="2"/>
            <w:vAlign w:val="center"/>
          </w:tcPr>
          <w:p w14:paraId="618BD3EC">
            <w:pPr>
              <w:spacing w:line="360" w:lineRule="exact"/>
              <w:rPr>
                <w:rFonts w:ascii="方正仿宋_GBK" w:hAnsi="方正仿宋_GBK" w:eastAsia="方正仿宋_GBK"/>
                <w:sz w:val="24"/>
              </w:rPr>
            </w:pPr>
            <w:r>
              <w:rPr>
                <w:rFonts w:hint="eastAsia" w:ascii="方正仿宋_GBK" w:hAnsi="方正仿宋_GBK" w:eastAsia="方正仿宋_GBK"/>
                <w:sz w:val="24"/>
              </w:rPr>
              <w:t>自何年何月</w:t>
            </w:r>
          </w:p>
        </w:tc>
        <w:tc>
          <w:tcPr>
            <w:tcW w:w="1482" w:type="dxa"/>
            <w:vAlign w:val="center"/>
          </w:tcPr>
          <w:p w14:paraId="0B6CA544">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至何年何月</w:t>
            </w:r>
          </w:p>
        </w:tc>
        <w:tc>
          <w:tcPr>
            <w:tcW w:w="3312" w:type="dxa"/>
            <w:gridSpan w:val="5"/>
            <w:vAlign w:val="center"/>
          </w:tcPr>
          <w:p w14:paraId="1831E1A6">
            <w:pPr>
              <w:jc w:val="center"/>
              <w:rPr>
                <w:rFonts w:ascii="方正仿宋_GBK" w:hAnsi="方正仿宋_GBK" w:eastAsia="方正仿宋_GBK"/>
                <w:sz w:val="24"/>
              </w:rPr>
            </w:pPr>
            <w:r>
              <w:rPr>
                <w:rFonts w:hint="eastAsia" w:ascii="方正仿宋_GBK" w:hAnsi="方正仿宋_GBK" w:eastAsia="方正仿宋_GBK"/>
                <w:sz w:val="24"/>
              </w:rPr>
              <w:t>单位</w:t>
            </w:r>
          </w:p>
        </w:tc>
        <w:tc>
          <w:tcPr>
            <w:tcW w:w="1915" w:type="dxa"/>
            <w:gridSpan w:val="3"/>
            <w:vAlign w:val="center"/>
          </w:tcPr>
          <w:p w14:paraId="4FCA4A34">
            <w:pPr>
              <w:jc w:val="center"/>
              <w:rPr>
                <w:rFonts w:ascii="方正仿宋_GBK" w:hAnsi="方正仿宋_GBK" w:eastAsia="方正仿宋_GBK"/>
                <w:sz w:val="24"/>
              </w:rPr>
            </w:pPr>
            <w:r>
              <w:rPr>
                <w:rFonts w:hint="eastAsia" w:ascii="方正仿宋_GBK" w:hAnsi="方正仿宋_GBK" w:eastAsia="方正仿宋_GBK"/>
                <w:sz w:val="24"/>
              </w:rPr>
              <w:t>职务（含班主任）</w:t>
            </w:r>
          </w:p>
        </w:tc>
        <w:tc>
          <w:tcPr>
            <w:tcW w:w="1207" w:type="dxa"/>
            <w:gridSpan w:val="2"/>
            <w:vAlign w:val="center"/>
          </w:tcPr>
          <w:p w14:paraId="4894F0EE">
            <w:pPr>
              <w:jc w:val="center"/>
              <w:rPr>
                <w:rFonts w:ascii="方正仿宋_GBK" w:hAnsi="方正仿宋_GBK" w:eastAsia="方正仿宋_GBK"/>
                <w:sz w:val="24"/>
              </w:rPr>
            </w:pPr>
            <w:r>
              <w:rPr>
                <w:rFonts w:hint="eastAsia" w:ascii="方正仿宋_GBK" w:hAnsi="方正仿宋_GBK" w:eastAsia="方正仿宋_GBK"/>
                <w:sz w:val="24"/>
              </w:rPr>
              <w:t>证明人</w:t>
            </w:r>
          </w:p>
        </w:tc>
      </w:tr>
      <w:tr w14:paraId="43961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jc w:val="center"/>
        </w:trPr>
        <w:tc>
          <w:tcPr>
            <w:tcW w:w="1439" w:type="dxa"/>
            <w:gridSpan w:val="2"/>
            <w:vAlign w:val="center"/>
          </w:tcPr>
          <w:p w14:paraId="75BD9A44">
            <w:pPr>
              <w:spacing w:line="240" w:lineRule="exact"/>
              <w:jc w:val="center"/>
              <w:rPr>
                <w:rFonts w:ascii="楷体" w:hAnsi="楷体" w:eastAsia="楷体"/>
                <w:spacing w:val="-1"/>
                <w:szCs w:val="21"/>
              </w:rPr>
            </w:pPr>
            <w:r>
              <w:rPr>
                <w:rFonts w:hint="eastAsia" w:ascii="楷体" w:hAnsi="楷体" w:eastAsia="楷体"/>
                <w:spacing w:val="-1"/>
                <w:szCs w:val="21"/>
              </w:rPr>
              <w:t>1995.08</w:t>
            </w:r>
          </w:p>
        </w:tc>
        <w:tc>
          <w:tcPr>
            <w:tcW w:w="1482" w:type="dxa"/>
            <w:vAlign w:val="center"/>
          </w:tcPr>
          <w:p w14:paraId="67E2E10B">
            <w:pPr>
              <w:spacing w:line="240" w:lineRule="exact"/>
              <w:jc w:val="center"/>
              <w:rPr>
                <w:rFonts w:ascii="楷体" w:hAnsi="楷体" w:eastAsia="楷体"/>
                <w:spacing w:val="-1"/>
                <w:szCs w:val="21"/>
              </w:rPr>
            </w:pPr>
            <w:r>
              <w:rPr>
                <w:rFonts w:hint="eastAsia" w:ascii="楷体" w:hAnsi="楷体" w:eastAsia="楷体"/>
                <w:spacing w:val="-1"/>
                <w:szCs w:val="21"/>
              </w:rPr>
              <w:t>2010.08</w:t>
            </w:r>
          </w:p>
        </w:tc>
        <w:tc>
          <w:tcPr>
            <w:tcW w:w="3312" w:type="dxa"/>
            <w:gridSpan w:val="5"/>
            <w:vAlign w:val="center"/>
          </w:tcPr>
          <w:p w14:paraId="055BA413">
            <w:pPr>
              <w:spacing w:line="240" w:lineRule="exact"/>
              <w:jc w:val="center"/>
              <w:rPr>
                <w:rFonts w:ascii="楷体" w:hAnsi="楷体" w:eastAsia="楷体"/>
                <w:spacing w:val="-1"/>
                <w:szCs w:val="21"/>
              </w:rPr>
            </w:pPr>
            <w:r>
              <w:rPr>
                <w:rFonts w:hint="eastAsia" w:ascii="楷体" w:hAnsi="楷体" w:eastAsia="楷体"/>
                <w:spacing w:val="-1"/>
                <w:szCs w:val="21"/>
              </w:rPr>
              <w:t>淮阴师范学院第一附属小学</w:t>
            </w:r>
          </w:p>
        </w:tc>
        <w:tc>
          <w:tcPr>
            <w:tcW w:w="1915" w:type="dxa"/>
            <w:gridSpan w:val="3"/>
            <w:vAlign w:val="center"/>
          </w:tcPr>
          <w:p w14:paraId="165514AA">
            <w:pPr>
              <w:spacing w:line="240" w:lineRule="exact"/>
              <w:jc w:val="center"/>
              <w:rPr>
                <w:rFonts w:ascii="楷体" w:hAnsi="楷体" w:eastAsia="楷体"/>
                <w:spacing w:val="-1"/>
                <w:szCs w:val="21"/>
              </w:rPr>
            </w:pPr>
            <w:r>
              <w:rPr>
                <w:rFonts w:hint="eastAsia" w:ascii="楷体" w:hAnsi="楷体" w:eastAsia="楷体"/>
                <w:spacing w:val="-1"/>
                <w:szCs w:val="21"/>
              </w:rPr>
              <w:t>班主任、校未成年人工作站副站长</w:t>
            </w:r>
          </w:p>
          <w:p w14:paraId="38E87C02">
            <w:pPr>
              <w:spacing w:line="240" w:lineRule="exact"/>
              <w:jc w:val="center"/>
              <w:rPr>
                <w:rFonts w:ascii="楷体" w:hAnsi="楷体" w:eastAsia="楷体"/>
                <w:spacing w:val="-1"/>
                <w:szCs w:val="21"/>
              </w:rPr>
            </w:pPr>
            <w:r>
              <w:rPr>
                <w:rFonts w:hint="eastAsia" w:ascii="楷体" w:hAnsi="楷体" w:eastAsia="楷体"/>
                <w:spacing w:val="-1"/>
                <w:szCs w:val="21"/>
              </w:rPr>
              <w:t>(级部副主任)</w:t>
            </w:r>
          </w:p>
        </w:tc>
        <w:tc>
          <w:tcPr>
            <w:tcW w:w="1207" w:type="dxa"/>
            <w:gridSpan w:val="2"/>
            <w:vAlign w:val="center"/>
          </w:tcPr>
          <w:p w14:paraId="3B54327A">
            <w:pPr>
              <w:spacing w:line="240" w:lineRule="exact"/>
              <w:jc w:val="center"/>
              <w:rPr>
                <w:rFonts w:ascii="楷体" w:hAnsi="楷体" w:eastAsia="楷体"/>
                <w:spacing w:val="-1"/>
                <w:szCs w:val="21"/>
              </w:rPr>
            </w:pPr>
            <w:r>
              <w:rPr>
                <w:rFonts w:hint="eastAsia" w:ascii="楷体" w:hAnsi="楷体" w:eastAsia="楷体"/>
                <w:spacing w:val="-1"/>
                <w:szCs w:val="21"/>
              </w:rPr>
              <w:t>唐玉辉</w:t>
            </w:r>
          </w:p>
        </w:tc>
      </w:tr>
      <w:tr w14:paraId="04BB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exact"/>
          <w:jc w:val="center"/>
        </w:trPr>
        <w:tc>
          <w:tcPr>
            <w:tcW w:w="1439" w:type="dxa"/>
            <w:gridSpan w:val="2"/>
            <w:vAlign w:val="center"/>
          </w:tcPr>
          <w:p w14:paraId="6734D227">
            <w:pPr>
              <w:spacing w:line="240" w:lineRule="exact"/>
              <w:jc w:val="center"/>
              <w:rPr>
                <w:rFonts w:ascii="楷体" w:hAnsi="楷体" w:eastAsia="楷体"/>
                <w:spacing w:val="-1"/>
                <w:szCs w:val="21"/>
              </w:rPr>
            </w:pPr>
            <w:r>
              <w:rPr>
                <w:rFonts w:hint="eastAsia" w:ascii="楷体" w:hAnsi="楷体" w:eastAsia="楷体"/>
                <w:spacing w:val="-1"/>
                <w:szCs w:val="21"/>
              </w:rPr>
              <w:t>2010.08</w:t>
            </w:r>
          </w:p>
        </w:tc>
        <w:tc>
          <w:tcPr>
            <w:tcW w:w="1482" w:type="dxa"/>
            <w:vAlign w:val="center"/>
          </w:tcPr>
          <w:p w14:paraId="4EA1430E">
            <w:pPr>
              <w:spacing w:line="240" w:lineRule="exact"/>
              <w:jc w:val="center"/>
              <w:rPr>
                <w:rFonts w:ascii="楷体" w:hAnsi="楷体" w:eastAsia="楷体"/>
                <w:spacing w:val="-1"/>
                <w:szCs w:val="21"/>
              </w:rPr>
            </w:pPr>
            <w:r>
              <w:rPr>
                <w:rFonts w:hint="eastAsia" w:ascii="楷体" w:hAnsi="楷体" w:eastAsia="楷体"/>
                <w:spacing w:val="-1"/>
                <w:szCs w:val="21"/>
              </w:rPr>
              <w:t>2013.08</w:t>
            </w:r>
          </w:p>
        </w:tc>
        <w:tc>
          <w:tcPr>
            <w:tcW w:w="3312" w:type="dxa"/>
            <w:gridSpan w:val="5"/>
            <w:vAlign w:val="center"/>
          </w:tcPr>
          <w:p w14:paraId="56876AB2">
            <w:pPr>
              <w:spacing w:line="240" w:lineRule="exact"/>
              <w:jc w:val="center"/>
              <w:rPr>
                <w:rFonts w:ascii="楷体" w:hAnsi="楷体" w:eastAsia="楷体"/>
                <w:spacing w:val="-1"/>
                <w:szCs w:val="21"/>
              </w:rPr>
            </w:pPr>
          </w:p>
          <w:p w14:paraId="06C17089">
            <w:pPr>
              <w:spacing w:line="240" w:lineRule="exact"/>
              <w:jc w:val="center"/>
              <w:rPr>
                <w:rFonts w:ascii="楷体" w:hAnsi="楷体" w:eastAsia="楷体"/>
                <w:spacing w:val="-1"/>
                <w:szCs w:val="21"/>
              </w:rPr>
            </w:pPr>
            <w:r>
              <w:rPr>
                <w:rFonts w:hint="eastAsia" w:ascii="楷体" w:hAnsi="楷体" w:eastAsia="楷体"/>
                <w:spacing w:val="-1"/>
                <w:szCs w:val="21"/>
              </w:rPr>
              <w:t>淮安市外国语实验小学</w:t>
            </w:r>
          </w:p>
          <w:p w14:paraId="2F782780">
            <w:pPr>
              <w:spacing w:line="240" w:lineRule="exact"/>
              <w:jc w:val="center"/>
              <w:rPr>
                <w:rFonts w:ascii="楷体" w:hAnsi="楷体" w:eastAsia="楷体"/>
                <w:spacing w:val="-1"/>
                <w:szCs w:val="21"/>
              </w:rPr>
            </w:pPr>
          </w:p>
        </w:tc>
        <w:tc>
          <w:tcPr>
            <w:tcW w:w="1915" w:type="dxa"/>
            <w:gridSpan w:val="3"/>
            <w:vAlign w:val="center"/>
          </w:tcPr>
          <w:p w14:paraId="14260E11">
            <w:pPr>
              <w:spacing w:line="240" w:lineRule="exact"/>
              <w:jc w:val="center"/>
              <w:rPr>
                <w:rFonts w:ascii="楷体" w:hAnsi="楷体" w:eastAsia="楷体"/>
                <w:spacing w:val="-1"/>
                <w:szCs w:val="21"/>
              </w:rPr>
            </w:pPr>
            <w:r>
              <w:rPr>
                <w:rFonts w:hint="eastAsia" w:ascii="楷体" w:hAnsi="楷体" w:eastAsia="楷体"/>
                <w:spacing w:val="-1"/>
                <w:szCs w:val="21"/>
              </w:rPr>
              <w:t>班主任、心理健康教研组组长、</w:t>
            </w:r>
          </w:p>
          <w:p w14:paraId="2B0E3492">
            <w:pPr>
              <w:spacing w:line="240" w:lineRule="exact"/>
              <w:jc w:val="center"/>
              <w:rPr>
                <w:rFonts w:ascii="楷体" w:hAnsi="楷体" w:eastAsia="楷体"/>
                <w:spacing w:val="-1"/>
                <w:szCs w:val="21"/>
              </w:rPr>
            </w:pPr>
            <w:r>
              <w:rPr>
                <w:rFonts w:hint="eastAsia" w:ascii="楷体" w:hAnsi="楷体" w:eastAsia="楷体"/>
                <w:spacing w:val="-1"/>
                <w:szCs w:val="21"/>
              </w:rPr>
              <w:t>年级组长</w:t>
            </w:r>
          </w:p>
        </w:tc>
        <w:tc>
          <w:tcPr>
            <w:tcW w:w="1207" w:type="dxa"/>
            <w:gridSpan w:val="2"/>
            <w:vAlign w:val="center"/>
          </w:tcPr>
          <w:p w14:paraId="2271D063">
            <w:pPr>
              <w:spacing w:line="240" w:lineRule="exact"/>
              <w:jc w:val="center"/>
              <w:rPr>
                <w:rFonts w:ascii="楷体" w:hAnsi="楷体" w:eastAsia="楷体"/>
                <w:spacing w:val="-1"/>
                <w:szCs w:val="21"/>
              </w:rPr>
            </w:pPr>
            <w:r>
              <w:rPr>
                <w:rFonts w:hint="eastAsia" w:ascii="楷体" w:hAnsi="楷体" w:eastAsia="楷体"/>
                <w:spacing w:val="-1"/>
                <w:szCs w:val="21"/>
              </w:rPr>
              <w:t>张  建</w:t>
            </w:r>
          </w:p>
        </w:tc>
      </w:tr>
      <w:tr w14:paraId="2D03C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jc w:val="center"/>
        </w:trPr>
        <w:tc>
          <w:tcPr>
            <w:tcW w:w="1439" w:type="dxa"/>
            <w:gridSpan w:val="2"/>
            <w:vAlign w:val="center"/>
          </w:tcPr>
          <w:p w14:paraId="377E94FD">
            <w:pPr>
              <w:spacing w:line="240" w:lineRule="exact"/>
              <w:jc w:val="center"/>
              <w:rPr>
                <w:rFonts w:ascii="楷体" w:hAnsi="楷体" w:eastAsia="楷体"/>
                <w:spacing w:val="-1"/>
                <w:szCs w:val="21"/>
              </w:rPr>
            </w:pPr>
            <w:r>
              <w:rPr>
                <w:rFonts w:hint="eastAsia" w:ascii="楷体" w:hAnsi="楷体" w:eastAsia="楷体"/>
                <w:spacing w:val="-1"/>
                <w:szCs w:val="21"/>
              </w:rPr>
              <w:t>2013.08</w:t>
            </w:r>
          </w:p>
        </w:tc>
        <w:tc>
          <w:tcPr>
            <w:tcW w:w="1482" w:type="dxa"/>
            <w:vAlign w:val="center"/>
          </w:tcPr>
          <w:p w14:paraId="226EDB71">
            <w:pPr>
              <w:spacing w:line="240" w:lineRule="exact"/>
              <w:jc w:val="center"/>
              <w:rPr>
                <w:rFonts w:ascii="楷体" w:hAnsi="楷体" w:eastAsia="楷体"/>
                <w:spacing w:val="-1"/>
                <w:szCs w:val="21"/>
              </w:rPr>
            </w:pPr>
            <w:r>
              <w:rPr>
                <w:rFonts w:hint="eastAsia" w:ascii="楷体" w:hAnsi="楷体" w:eastAsia="楷体"/>
                <w:spacing w:val="-1"/>
                <w:szCs w:val="21"/>
              </w:rPr>
              <w:t>2015.08</w:t>
            </w:r>
          </w:p>
        </w:tc>
        <w:tc>
          <w:tcPr>
            <w:tcW w:w="3312" w:type="dxa"/>
            <w:gridSpan w:val="5"/>
            <w:vAlign w:val="center"/>
          </w:tcPr>
          <w:p w14:paraId="0B75789B">
            <w:pPr>
              <w:spacing w:line="240" w:lineRule="exact"/>
              <w:jc w:val="center"/>
              <w:rPr>
                <w:rFonts w:ascii="楷体" w:hAnsi="楷体" w:eastAsia="楷体"/>
                <w:spacing w:val="-1"/>
                <w:szCs w:val="21"/>
              </w:rPr>
            </w:pPr>
            <w:r>
              <w:rPr>
                <w:rFonts w:hint="eastAsia" w:ascii="楷体" w:hAnsi="楷体" w:eastAsia="楷体"/>
                <w:spacing w:val="-1"/>
                <w:szCs w:val="21"/>
              </w:rPr>
              <w:t>淮安市外国语实验小学</w:t>
            </w:r>
          </w:p>
        </w:tc>
        <w:tc>
          <w:tcPr>
            <w:tcW w:w="1915" w:type="dxa"/>
            <w:gridSpan w:val="3"/>
            <w:vAlign w:val="center"/>
          </w:tcPr>
          <w:p w14:paraId="05DE0A1E">
            <w:pPr>
              <w:spacing w:line="240" w:lineRule="exact"/>
              <w:jc w:val="center"/>
              <w:rPr>
                <w:rFonts w:ascii="楷体" w:hAnsi="楷体" w:eastAsia="楷体"/>
                <w:spacing w:val="-1"/>
                <w:szCs w:val="21"/>
              </w:rPr>
            </w:pPr>
            <w:r>
              <w:rPr>
                <w:rFonts w:hint="eastAsia" w:ascii="楷体" w:hAnsi="楷体" w:eastAsia="楷体"/>
                <w:spacing w:val="-1"/>
                <w:szCs w:val="21"/>
              </w:rPr>
              <w:t>德育处、教务处、教科室副主任</w:t>
            </w:r>
          </w:p>
        </w:tc>
        <w:tc>
          <w:tcPr>
            <w:tcW w:w="1207" w:type="dxa"/>
            <w:gridSpan w:val="2"/>
            <w:vAlign w:val="center"/>
          </w:tcPr>
          <w:p w14:paraId="58417775">
            <w:pPr>
              <w:spacing w:line="240" w:lineRule="exact"/>
              <w:jc w:val="center"/>
              <w:rPr>
                <w:rFonts w:ascii="楷体" w:hAnsi="楷体" w:eastAsia="楷体"/>
                <w:spacing w:val="-1"/>
                <w:szCs w:val="21"/>
              </w:rPr>
            </w:pPr>
            <w:r>
              <w:rPr>
                <w:rFonts w:hint="eastAsia" w:ascii="楷体" w:hAnsi="楷体" w:eastAsia="楷体"/>
                <w:spacing w:val="-1"/>
                <w:szCs w:val="21"/>
              </w:rPr>
              <w:t>张  建</w:t>
            </w:r>
          </w:p>
        </w:tc>
      </w:tr>
      <w:tr w14:paraId="5CFA8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exact"/>
          <w:jc w:val="center"/>
        </w:trPr>
        <w:tc>
          <w:tcPr>
            <w:tcW w:w="1439" w:type="dxa"/>
            <w:gridSpan w:val="2"/>
            <w:vAlign w:val="center"/>
          </w:tcPr>
          <w:p w14:paraId="5AFB913C">
            <w:pPr>
              <w:spacing w:line="240" w:lineRule="exact"/>
              <w:jc w:val="center"/>
              <w:rPr>
                <w:rFonts w:ascii="楷体" w:hAnsi="楷体" w:eastAsia="楷体"/>
                <w:spacing w:val="-1"/>
                <w:szCs w:val="21"/>
              </w:rPr>
            </w:pPr>
            <w:r>
              <w:rPr>
                <w:rFonts w:hint="eastAsia" w:ascii="楷体" w:hAnsi="楷体" w:eastAsia="楷体"/>
                <w:spacing w:val="-1"/>
                <w:szCs w:val="21"/>
              </w:rPr>
              <w:t>2015.08</w:t>
            </w:r>
          </w:p>
        </w:tc>
        <w:tc>
          <w:tcPr>
            <w:tcW w:w="1482" w:type="dxa"/>
            <w:vAlign w:val="center"/>
          </w:tcPr>
          <w:p w14:paraId="02E51291">
            <w:pPr>
              <w:spacing w:line="240" w:lineRule="exact"/>
              <w:jc w:val="center"/>
              <w:rPr>
                <w:rFonts w:ascii="楷体" w:hAnsi="楷体" w:eastAsia="楷体"/>
                <w:spacing w:val="-1"/>
                <w:szCs w:val="21"/>
              </w:rPr>
            </w:pPr>
            <w:r>
              <w:rPr>
                <w:rFonts w:hint="eastAsia" w:ascii="楷体" w:hAnsi="楷体" w:eastAsia="楷体"/>
                <w:spacing w:val="-1"/>
                <w:szCs w:val="21"/>
              </w:rPr>
              <w:t>2018.08</w:t>
            </w:r>
          </w:p>
        </w:tc>
        <w:tc>
          <w:tcPr>
            <w:tcW w:w="3312" w:type="dxa"/>
            <w:gridSpan w:val="5"/>
            <w:vAlign w:val="center"/>
          </w:tcPr>
          <w:p w14:paraId="2DFF17E5">
            <w:pPr>
              <w:spacing w:line="240" w:lineRule="exact"/>
              <w:jc w:val="center"/>
              <w:rPr>
                <w:rFonts w:ascii="楷体" w:hAnsi="楷体" w:eastAsia="楷体"/>
                <w:spacing w:val="-1"/>
                <w:szCs w:val="21"/>
              </w:rPr>
            </w:pPr>
            <w:r>
              <w:rPr>
                <w:rFonts w:hint="eastAsia" w:ascii="楷体" w:hAnsi="楷体" w:eastAsia="楷体"/>
                <w:spacing w:val="-1"/>
                <w:szCs w:val="21"/>
              </w:rPr>
              <w:t>淮安市外国语实验小学</w:t>
            </w:r>
          </w:p>
        </w:tc>
        <w:tc>
          <w:tcPr>
            <w:tcW w:w="1915" w:type="dxa"/>
            <w:gridSpan w:val="3"/>
            <w:vAlign w:val="center"/>
          </w:tcPr>
          <w:p w14:paraId="6434E815">
            <w:pPr>
              <w:spacing w:line="240" w:lineRule="exact"/>
              <w:jc w:val="center"/>
              <w:rPr>
                <w:rFonts w:ascii="楷体" w:hAnsi="楷体" w:eastAsia="楷体"/>
                <w:spacing w:val="-1"/>
                <w:szCs w:val="21"/>
              </w:rPr>
            </w:pPr>
            <w:r>
              <w:rPr>
                <w:rFonts w:hint="eastAsia" w:ascii="楷体" w:hAnsi="楷体" w:eastAsia="楷体"/>
                <w:spacing w:val="-1"/>
                <w:szCs w:val="21"/>
              </w:rPr>
              <w:t>教科室副主任</w:t>
            </w:r>
          </w:p>
          <w:p w14:paraId="32E4C75E">
            <w:pPr>
              <w:spacing w:line="240" w:lineRule="exact"/>
              <w:jc w:val="center"/>
              <w:rPr>
                <w:rFonts w:ascii="楷体" w:hAnsi="楷体" w:eastAsia="楷体"/>
                <w:spacing w:val="-1"/>
                <w:szCs w:val="21"/>
              </w:rPr>
            </w:pPr>
            <w:r>
              <w:rPr>
                <w:rFonts w:hint="eastAsia" w:ascii="楷体" w:hAnsi="楷体" w:eastAsia="楷体"/>
                <w:spacing w:val="-1"/>
                <w:szCs w:val="21"/>
              </w:rPr>
              <w:t>主持工作</w:t>
            </w:r>
          </w:p>
        </w:tc>
        <w:tc>
          <w:tcPr>
            <w:tcW w:w="1207" w:type="dxa"/>
            <w:gridSpan w:val="2"/>
            <w:vAlign w:val="center"/>
          </w:tcPr>
          <w:p w14:paraId="2DAAED6C">
            <w:pPr>
              <w:spacing w:line="240" w:lineRule="exact"/>
              <w:jc w:val="center"/>
              <w:rPr>
                <w:rFonts w:ascii="楷体" w:hAnsi="楷体" w:eastAsia="楷体"/>
                <w:spacing w:val="-1"/>
                <w:szCs w:val="21"/>
              </w:rPr>
            </w:pPr>
            <w:r>
              <w:rPr>
                <w:rFonts w:hint="eastAsia" w:ascii="楷体" w:hAnsi="楷体" w:eastAsia="楷体"/>
                <w:spacing w:val="-1"/>
                <w:szCs w:val="21"/>
              </w:rPr>
              <w:t>张  建</w:t>
            </w:r>
          </w:p>
        </w:tc>
      </w:tr>
      <w:tr w14:paraId="06472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exact"/>
          <w:jc w:val="center"/>
        </w:trPr>
        <w:tc>
          <w:tcPr>
            <w:tcW w:w="1439" w:type="dxa"/>
            <w:gridSpan w:val="2"/>
            <w:vAlign w:val="center"/>
          </w:tcPr>
          <w:p w14:paraId="3FA6D743">
            <w:pPr>
              <w:spacing w:line="240" w:lineRule="exact"/>
              <w:jc w:val="center"/>
              <w:rPr>
                <w:rFonts w:ascii="楷体" w:hAnsi="楷体" w:eastAsia="楷体"/>
                <w:spacing w:val="-1"/>
                <w:szCs w:val="21"/>
              </w:rPr>
            </w:pPr>
            <w:r>
              <w:rPr>
                <w:rFonts w:hint="eastAsia" w:ascii="楷体" w:hAnsi="楷体" w:eastAsia="楷体"/>
                <w:spacing w:val="-1"/>
                <w:szCs w:val="21"/>
              </w:rPr>
              <w:t>2018.08</w:t>
            </w:r>
          </w:p>
        </w:tc>
        <w:tc>
          <w:tcPr>
            <w:tcW w:w="1482" w:type="dxa"/>
            <w:vAlign w:val="center"/>
          </w:tcPr>
          <w:p w14:paraId="4A253D36">
            <w:pPr>
              <w:spacing w:line="240" w:lineRule="exact"/>
              <w:jc w:val="center"/>
              <w:rPr>
                <w:rFonts w:ascii="楷体" w:hAnsi="楷体" w:eastAsia="楷体"/>
                <w:spacing w:val="-1"/>
                <w:szCs w:val="21"/>
              </w:rPr>
            </w:pPr>
            <w:r>
              <w:rPr>
                <w:rFonts w:hint="eastAsia" w:ascii="楷体" w:hAnsi="楷体" w:eastAsia="楷体"/>
                <w:spacing w:val="-1"/>
                <w:szCs w:val="21"/>
              </w:rPr>
              <w:t>2020.08</w:t>
            </w:r>
          </w:p>
        </w:tc>
        <w:tc>
          <w:tcPr>
            <w:tcW w:w="3312" w:type="dxa"/>
            <w:gridSpan w:val="5"/>
            <w:vAlign w:val="center"/>
          </w:tcPr>
          <w:p w14:paraId="238564A8">
            <w:pPr>
              <w:spacing w:line="240" w:lineRule="exact"/>
              <w:jc w:val="center"/>
              <w:rPr>
                <w:rFonts w:ascii="楷体" w:hAnsi="楷体" w:eastAsia="楷体"/>
                <w:spacing w:val="-1"/>
                <w:szCs w:val="21"/>
              </w:rPr>
            </w:pPr>
            <w:r>
              <w:rPr>
                <w:rFonts w:hint="eastAsia" w:ascii="楷体" w:hAnsi="楷体" w:eastAsia="楷体"/>
                <w:spacing w:val="-1"/>
                <w:szCs w:val="21"/>
              </w:rPr>
              <w:t>淮安市外国语实验小学</w:t>
            </w:r>
          </w:p>
        </w:tc>
        <w:tc>
          <w:tcPr>
            <w:tcW w:w="1915" w:type="dxa"/>
            <w:gridSpan w:val="3"/>
            <w:vAlign w:val="center"/>
          </w:tcPr>
          <w:p w14:paraId="4EC0829E">
            <w:pPr>
              <w:spacing w:line="240" w:lineRule="exact"/>
              <w:jc w:val="center"/>
              <w:rPr>
                <w:rFonts w:ascii="楷体" w:hAnsi="楷体" w:eastAsia="楷体"/>
                <w:spacing w:val="-1"/>
                <w:szCs w:val="21"/>
              </w:rPr>
            </w:pPr>
            <w:r>
              <w:rPr>
                <w:rFonts w:hint="eastAsia" w:ascii="楷体" w:hAnsi="楷体" w:eastAsia="楷体"/>
                <w:spacing w:val="-1"/>
                <w:szCs w:val="21"/>
              </w:rPr>
              <w:t>教科室主任</w:t>
            </w:r>
          </w:p>
        </w:tc>
        <w:tc>
          <w:tcPr>
            <w:tcW w:w="1207" w:type="dxa"/>
            <w:gridSpan w:val="2"/>
            <w:vAlign w:val="center"/>
          </w:tcPr>
          <w:p w14:paraId="5B2195FF">
            <w:pPr>
              <w:spacing w:line="240" w:lineRule="exact"/>
              <w:jc w:val="center"/>
              <w:rPr>
                <w:rFonts w:ascii="楷体" w:hAnsi="楷体" w:eastAsia="楷体"/>
                <w:spacing w:val="-1"/>
                <w:szCs w:val="21"/>
              </w:rPr>
            </w:pPr>
            <w:r>
              <w:rPr>
                <w:rFonts w:hint="eastAsia" w:ascii="楷体" w:hAnsi="楷体" w:eastAsia="楷体"/>
                <w:spacing w:val="-1"/>
                <w:szCs w:val="21"/>
              </w:rPr>
              <w:t>张  建</w:t>
            </w:r>
          </w:p>
        </w:tc>
      </w:tr>
      <w:tr w14:paraId="4340D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exact"/>
          <w:jc w:val="center"/>
        </w:trPr>
        <w:tc>
          <w:tcPr>
            <w:tcW w:w="1439" w:type="dxa"/>
            <w:gridSpan w:val="2"/>
            <w:vAlign w:val="center"/>
          </w:tcPr>
          <w:p w14:paraId="7E8E2CD1">
            <w:pPr>
              <w:spacing w:line="240" w:lineRule="exact"/>
              <w:jc w:val="center"/>
              <w:rPr>
                <w:rFonts w:ascii="楷体" w:hAnsi="楷体" w:eastAsia="楷体"/>
                <w:spacing w:val="-1"/>
                <w:szCs w:val="21"/>
              </w:rPr>
            </w:pPr>
            <w:r>
              <w:rPr>
                <w:rFonts w:hint="eastAsia" w:ascii="楷体" w:hAnsi="楷体" w:eastAsia="楷体"/>
                <w:spacing w:val="-1"/>
                <w:szCs w:val="21"/>
              </w:rPr>
              <w:t>2020.08</w:t>
            </w:r>
          </w:p>
        </w:tc>
        <w:tc>
          <w:tcPr>
            <w:tcW w:w="1482" w:type="dxa"/>
            <w:vAlign w:val="center"/>
          </w:tcPr>
          <w:p w14:paraId="58ABDC91">
            <w:pPr>
              <w:spacing w:line="240" w:lineRule="exact"/>
              <w:jc w:val="center"/>
              <w:rPr>
                <w:rFonts w:ascii="楷体" w:hAnsi="楷体" w:eastAsia="楷体"/>
                <w:spacing w:val="-1"/>
                <w:szCs w:val="21"/>
              </w:rPr>
            </w:pPr>
            <w:r>
              <w:rPr>
                <w:rFonts w:hint="eastAsia" w:ascii="楷体" w:hAnsi="楷体" w:eastAsia="楷体"/>
                <w:spacing w:val="-1"/>
                <w:szCs w:val="21"/>
              </w:rPr>
              <w:t>2024.08</w:t>
            </w:r>
          </w:p>
        </w:tc>
        <w:tc>
          <w:tcPr>
            <w:tcW w:w="3312" w:type="dxa"/>
            <w:gridSpan w:val="5"/>
            <w:vAlign w:val="center"/>
          </w:tcPr>
          <w:p w14:paraId="79AD86BC">
            <w:pPr>
              <w:spacing w:line="240" w:lineRule="exact"/>
              <w:jc w:val="center"/>
              <w:rPr>
                <w:rFonts w:ascii="楷体" w:hAnsi="楷体" w:eastAsia="楷体"/>
                <w:spacing w:val="-1"/>
                <w:szCs w:val="21"/>
              </w:rPr>
            </w:pPr>
            <w:r>
              <w:rPr>
                <w:rFonts w:hint="eastAsia" w:ascii="楷体" w:hAnsi="楷体" w:eastAsia="楷体"/>
                <w:spacing w:val="-1"/>
                <w:szCs w:val="21"/>
              </w:rPr>
              <w:t>淮安市外国语实验小学</w:t>
            </w:r>
          </w:p>
        </w:tc>
        <w:tc>
          <w:tcPr>
            <w:tcW w:w="1915" w:type="dxa"/>
            <w:gridSpan w:val="3"/>
            <w:vAlign w:val="center"/>
          </w:tcPr>
          <w:p w14:paraId="0756098D">
            <w:pPr>
              <w:spacing w:line="240" w:lineRule="exact"/>
              <w:jc w:val="center"/>
              <w:rPr>
                <w:rFonts w:ascii="楷体" w:hAnsi="楷体" w:eastAsia="楷体"/>
                <w:spacing w:val="-1"/>
                <w:szCs w:val="21"/>
              </w:rPr>
            </w:pPr>
            <w:r>
              <w:rPr>
                <w:rFonts w:hint="eastAsia" w:ascii="楷体" w:hAnsi="楷体" w:eastAsia="楷体"/>
                <w:spacing w:val="-1"/>
                <w:szCs w:val="21"/>
              </w:rPr>
              <w:t>德育处主任</w:t>
            </w:r>
          </w:p>
        </w:tc>
        <w:tc>
          <w:tcPr>
            <w:tcW w:w="1207" w:type="dxa"/>
            <w:gridSpan w:val="2"/>
            <w:vAlign w:val="center"/>
          </w:tcPr>
          <w:p w14:paraId="1EE7E21C">
            <w:pPr>
              <w:spacing w:line="240" w:lineRule="exact"/>
              <w:jc w:val="center"/>
              <w:rPr>
                <w:rFonts w:ascii="楷体" w:hAnsi="楷体" w:eastAsia="楷体"/>
                <w:spacing w:val="-1"/>
                <w:szCs w:val="21"/>
              </w:rPr>
            </w:pPr>
            <w:r>
              <w:rPr>
                <w:rFonts w:hint="eastAsia" w:ascii="楷体" w:hAnsi="楷体" w:eastAsia="楷体"/>
                <w:spacing w:val="-1"/>
                <w:szCs w:val="21"/>
              </w:rPr>
              <w:t>张  建</w:t>
            </w:r>
          </w:p>
        </w:tc>
      </w:tr>
      <w:tr w14:paraId="0B06B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1439" w:type="dxa"/>
            <w:gridSpan w:val="2"/>
            <w:vAlign w:val="center"/>
          </w:tcPr>
          <w:p w14:paraId="29287C7C">
            <w:pPr>
              <w:spacing w:line="240" w:lineRule="exact"/>
              <w:jc w:val="center"/>
              <w:rPr>
                <w:rFonts w:ascii="楷体" w:hAnsi="楷体" w:eastAsia="楷体"/>
                <w:spacing w:val="-1"/>
                <w:szCs w:val="21"/>
              </w:rPr>
            </w:pPr>
            <w:r>
              <w:rPr>
                <w:rFonts w:hint="eastAsia" w:ascii="楷体" w:hAnsi="楷体" w:eastAsia="楷体"/>
                <w:spacing w:val="-1"/>
                <w:szCs w:val="21"/>
              </w:rPr>
              <w:t>2022.03</w:t>
            </w:r>
          </w:p>
        </w:tc>
        <w:tc>
          <w:tcPr>
            <w:tcW w:w="1482" w:type="dxa"/>
            <w:vAlign w:val="center"/>
          </w:tcPr>
          <w:p w14:paraId="7CE5233F">
            <w:pPr>
              <w:spacing w:line="240" w:lineRule="exact"/>
              <w:jc w:val="center"/>
              <w:rPr>
                <w:rFonts w:ascii="楷体" w:hAnsi="楷体" w:eastAsia="楷体"/>
                <w:spacing w:val="-1"/>
                <w:szCs w:val="21"/>
              </w:rPr>
            </w:pPr>
            <w:r>
              <w:rPr>
                <w:rFonts w:hint="eastAsia" w:ascii="楷体" w:hAnsi="楷体" w:eastAsia="楷体"/>
                <w:spacing w:val="-1"/>
                <w:szCs w:val="21"/>
              </w:rPr>
              <w:t>至今</w:t>
            </w:r>
          </w:p>
        </w:tc>
        <w:tc>
          <w:tcPr>
            <w:tcW w:w="3312" w:type="dxa"/>
            <w:gridSpan w:val="5"/>
            <w:vAlign w:val="center"/>
          </w:tcPr>
          <w:p w14:paraId="113FEC70">
            <w:pPr>
              <w:spacing w:line="240" w:lineRule="exact"/>
              <w:jc w:val="center"/>
              <w:rPr>
                <w:rFonts w:ascii="楷体" w:hAnsi="楷体" w:eastAsia="楷体"/>
                <w:spacing w:val="-1"/>
                <w:szCs w:val="21"/>
              </w:rPr>
            </w:pPr>
            <w:r>
              <w:rPr>
                <w:rFonts w:hint="eastAsia" w:ascii="楷体" w:hAnsi="楷体" w:eastAsia="楷体"/>
                <w:spacing w:val="-1"/>
                <w:szCs w:val="21"/>
              </w:rPr>
              <w:t>淮安市外国语实验小学</w:t>
            </w:r>
          </w:p>
        </w:tc>
        <w:tc>
          <w:tcPr>
            <w:tcW w:w="1915" w:type="dxa"/>
            <w:gridSpan w:val="3"/>
            <w:vAlign w:val="center"/>
          </w:tcPr>
          <w:p w14:paraId="23672C3B">
            <w:pPr>
              <w:spacing w:line="240" w:lineRule="exact"/>
              <w:jc w:val="center"/>
              <w:rPr>
                <w:rFonts w:ascii="楷体" w:hAnsi="楷体" w:eastAsia="楷体"/>
                <w:spacing w:val="-1"/>
                <w:szCs w:val="21"/>
              </w:rPr>
            </w:pPr>
            <w:r>
              <w:rPr>
                <w:rFonts w:hint="eastAsia" w:ascii="楷体" w:hAnsi="楷体" w:eastAsia="楷体"/>
                <w:spacing w:val="-1"/>
                <w:szCs w:val="21"/>
              </w:rPr>
              <w:t>第二党支部</w:t>
            </w:r>
          </w:p>
          <w:p w14:paraId="689603C4">
            <w:pPr>
              <w:spacing w:line="240" w:lineRule="exact"/>
              <w:jc w:val="center"/>
              <w:rPr>
                <w:rFonts w:ascii="楷体" w:hAnsi="楷体" w:eastAsia="楷体"/>
                <w:spacing w:val="-1"/>
                <w:szCs w:val="21"/>
              </w:rPr>
            </w:pPr>
            <w:r>
              <w:rPr>
                <w:rFonts w:hint="eastAsia" w:ascii="楷体" w:hAnsi="楷体" w:eastAsia="楷体"/>
                <w:spacing w:val="-1"/>
                <w:szCs w:val="21"/>
              </w:rPr>
              <w:t>纪检委员</w:t>
            </w:r>
          </w:p>
        </w:tc>
        <w:tc>
          <w:tcPr>
            <w:tcW w:w="1207" w:type="dxa"/>
            <w:gridSpan w:val="2"/>
            <w:vAlign w:val="center"/>
          </w:tcPr>
          <w:p w14:paraId="0BC96346">
            <w:pPr>
              <w:spacing w:line="240" w:lineRule="exact"/>
              <w:jc w:val="center"/>
              <w:rPr>
                <w:rFonts w:ascii="楷体" w:hAnsi="楷体" w:eastAsia="楷体"/>
                <w:spacing w:val="-1"/>
                <w:szCs w:val="21"/>
              </w:rPr>
            </w:pPr>
            <w:r>
              <w:rPr>
                <w:rFonts w:hint="eastAsia" w:ascii="楷体" w:hAnsi="楷体" w:eastAsia="楷体"/>
                <w:spacing w:val="-1"/>
                <w:szCs w:val="21"/>
              </w:rPr>
              <w:t>张  建</w:t>
            </w:r>
          </w:p>
        </w:tc>
      </w:tr>
    </w:tbl>
    <w:p w14:paraId="2A39FAD5">
      <w:pPr>
        <w:spacing w:line="40" w:lineRule="exact"/>
      </w:pPr>
    </w:p>
    <w:p w14:paraId="15BFDBA3">
      <w:pPr>
        <w:spacing w:line="400" w:lineRule="exact"/>
        <w:rPr>
          <w:rFonts w:eastAsia="方正黑体_GBK"/>
          <w:sz w:val="30"/>
          <w:szCs w:val="30"/>
        </w:rPr>
      </w:pPr>
      <w:r>
        <w:rPr>
          <w:rFonts w:eastAsia="方正黑体_GBK"/>
          <w:sz w:val="30"/>
          <w:szCs w:val="30"/>
        </w:rPr>
        <w:t>二、近6年教学</w:t>
      </w:r>
      <w:r>
        <w:rPr>
          <w:rFonts w:hint="eastAsia" w:eastAsia="方正黑体_GBK"/>
          <w:sz w:val="30"/>
          <w:szCs w:val="30"/>
        </w:rPr>
        <w:t>工作</w:t>
      </w:r>
      <w:r>
        <w:rPr>
          <w:rFonts w:eastAsia="方正黑体_GBK"/>
          <w:sz w:val="30"/>
          <w:szCs w:val="30"/>
        </w:rPr>
        <w:t>情况</w:t>
      </w:r>
    </w:p>
    <w:tbl>
      <w:tblPr>
        <w:tblStyle w:val="4"/>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134"/>
        <w:gridCol w:w="1843"/>
        <w:gridCol w:w="850"/>
        <w:gridCol w:w="851"/>
        <w:gridCol w:w="1674"/>
        <w:gridCol w:w="1303"/>
      </w:tblGrid>
      <w:tr w14:paraId="36A30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702" w:type="dxa"/>
            <w:vAlign w:val="center"/>
          </w:tcPr>
          <w:p w14:paraId="3BDE5392">
            <w:pPr>
              <w:spacing w:line="360" w:lineRule="exact"/>
              <w:jc w:val="center"/>
              <w:rPr>
                <w:rFonts w:eastAsia="方正仿宋_GBK"/>
                <w:sz w:val="24"/>
                <w:szCs w:val="28"/>
              </w:rPr>
            </w:pPr>
            <w:r>
              <w:rPr>
                <w:rFonts w:eastAsia="方正仿宋_GBK"/>
                <w:sz w:val="24"/>
                <w:szCs w:val="28"/>
              </w:rPr>
              <w:t>学期</w:t>
            </w:r>
          </w:p>
        </w:tc>
        <w:tc>
          <w:tcPr>
            <w:tcW w:w="1134" w:type="dxa"/>
            <w:vAlign w:val="center"/>
          </w:tcPr>
          <w:p w14:paraId="36C9FEED">
            <w:pPr>
              <w:spacing w:line="360" w:lineRule="exact"/>
              <w:jc w:val="center"/>
              <w:rPr>
                <w:rFonts w:eastAsia="方正仿宋_GBK"/>
                <w:sz w:val="24"/>
                <w:szCs w:val="28"/>
              </w:rPr>
            </w:pPr>
            <w:r>
              <w:rPr>
                <w:rFonts w:eastAsia="方正仿宋_GBK"/>
                <w:sz w:val="24"/>
                <w:szCs w:val="28"/>
              </w:rPr>
              <w:t>年级</w:t>
            </w:r>
          </w:p>
        </w:tc>
        <w:tc>
          <w:tcPr>
            <w:tcW w:w="1843" w:type="dxa"/>
            <w:vAlign w:val="center"/>
          </w:tcPr>
          <w:p w14:paraId="60904E9F">
            <w:pPr>
              <w:spacing w:line="360" w:lineRule="exact"/>
              <w:jc w:val="center"/>
              <w:rPr>
                <w:rFonts w:eastAsia="方正仿宋_GBK"/>
                <w:sz w:val="24"/>
                <w:szCs w:val="28"/>
              </w:rPr>
            </w:pPr>
            <w:r>
              <w:rPr>
                <w:rFonts w:eastAsia="方正仿宋_GBK"/>
                <w:sz w:val="24"/>
                <w:szCs w:val="28"/>
              </w:rPr>
              <w:t>任教学科</w:t>
            </w:r>
          </w:p>
        </w:tc>
        <w:tc>
          <w:tcPr>
            <w:tcW w:w="850" w:type="dxa"/>
            <w:vAlign w:val="center"/>
          </w:tcPr>
          <w:p w14:paraId="14DED5A3">
            <w:pPr>
              <w:spacing w:line="360" w:lineRule="exact"/>
              <w:jc w:val="left"/>
              <w:rPr>
                <w:rFonts w:eastAsia="方正仿宋_GBK"/>
                <w:sz w:val="24"/>
                <w:szCs w:val="28"/>
              </w:rPr>
            </w:pPr>
            <w:r>
              <w:rPr>
                <w:rFonts w:eastAsia="方正仿宋_GBK"/>
                <w:sz w:val="24"/>
                <w:szCs w:val="28"/>
              </w:rPr>
              <w:t>周课</w:t>
            </w:r>
          </w:p>
          <w:p w14:paraId="367774D0">
            <w:pPr>
              <w:spacing w:line="360" w:lineRule="exact"/>
              <w:jc w:val="left"/>
              <w:rPr>
                <w:rFonts w:eastAsia="方正仿宋_GBK"/>
                <w:sz w:val="24"/>
                <w:szCs w:val="28"/>
              </w:rPr>
            </w:pPr>
            <w:r>
              <w:rPr>
                <w:rFonts w:eastAsia="方正仿宋_GBK"/>
                <w:sz w:val="24"/>
                <w:szCs w:val="28"/>
              </w:rPr>
              <w:t>时数</w:t>
            </w:r>
          </w:p>
        </w:tc>
        <w:tc>
          <w:tcPr>
            <w:tcW w:w="851" w:type="dxa"/>
            <w:vAlign w:val="center"/>
          </w:tcPr>
          <w:p w14:paraId="3A6563C2">
            <w:pPr>
              <w:spacing w:line="360" w:lineRule="exact"/>
              <w:jc w:val="left"/>
              <w:rPr>
                <w:rFonts w:eastAsia="方正仿宋_GBK"/>
                <w:sz w:val="24"/>
                <w:szCs w:val="28"/>
              </w:rPr>
            </w:pPr>
            <w:r>
              <w:rPr>
                <w:rFonts w:eastAsia="方正仿宋_GBK"/>
                <w:sz w:val="24"/>
                <w:szCs w:val="28"/>
              </w:rPr>
              <w:t>总课</w:t>
            </w:r>
          </w:p>
          <w:p w14:paraId="3642D19B">
            <w:pPr>
              <w:spacing w:line="360" w:lineRule="exact"/>
              <w:jc w:val="left"/>
              <w:rPr>
                <w:rFonts w:eastAsia="方正仿宋_GBK"/>
                <w:sz w:val="24"/>
                <w:szCs w:val="28"/>
              </w:rPr>
            </w:pPr>
            <w:r>
              <w:rPr>
                <w:rFonts w:eastAsia="方正仿宋_GBK"/>
                <w:sz w:val="24"/>
                <w:szCs w:val="28"/>
              </w:rPr>
              <w:t>时数</w:t>
            </w:r>
          </w:p>
        </w:tc>
        <w:tc>
          <w:tcPr>
            <w:tcW w:w="1674" w:type="dxa"/>
            <w:vAlign w:val="center"/>
          </w:tcPr>
          <w:p w14:paraId="164EC197">
            <w:pPr>
              <w:spacing w:line="360" w:lineRule="exact"/>
              <w:jc w:val="center"/>
              <w:rPr>
                <w:rFonts w:eastAsia="方正仿宋_GBK"/>
                <w:sz w:val="24"/>
                <w:szCs w:val="28"/>
              </w:rPr>
            </w:pPr>
            <w:r>
              <w:rPr>
                <w:rFonts w:eastAsia="方正仿宋_GBK"/>
                <w:sz w:val="24"/>
                <w:szCs w:val="28"/>
              </w:rPr>
              <w:t>授课班级</w:t>
            </w:r>
          </w:p>
        </w:tc>
        <w:tc>
          <w:tcPr>
            <w:tcW w:w="1303" w:type="dxa"/>
            <w:vAlign w:val="center"/>
          </w:tcPr>
          <w:p w14:paraId="5E4AEC7A">
            <w:pPr>
              <w:spacing w:line="360" w:lineRule="exact"/>
              <w:jc w:val="left"/>
              <w:rPr>
                <w:rFonts w:eastAsia="方正仿宋_GBK"/>
                <w:sz w:val="24"/>
                <w:szCs w:val="28"/>
              </w:rPr>
            </w:pPr>
            <w:r>
              <w:rPr>
                <w:rFonts w:eastAsia="方正仿宋_GBK"/>
                <w:sz w:val="24"/>
                <w:szCs w:val="28"/>
              </w:rPr>
              <w:t>听课节数</w:t>
            </w:r>
          </w:p>
        </w:tc>
      </w:tr>
      <w:tr w14:paraId="1374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702" w:type="dxa"/>
            <w:vAlign w:val="center"/>
          </w:tcPr>
          <w:p w14:paraId="6D49DE2E">
            <w:pPr>
              <w:spacing w:line="360" w:lineRule="exact"/>
              <w:jc w:val="left"/>
              <w:rPr>
                <w:rFonts w:eastAsia="方正仿宋_GBK"/>
                <w:sz w:val="24"/>
                <w:szCs w:val="28"/>
              </w:rPr>
            </w:pPr>
            <w:r>
              <w:rPr>
                <w:rFonts w:eastAsia="方正仿宋_GBK"/>
                <w:sz w:val="24"/>
                <w:szCs w:val="28"/>
              </w:rPr>
              <w:t>2020年春学期</w:t>
            </w:r>
          </w:p>
        </w:tc>
        <w:tc>
          <w:tcPr>
            <w:tcW w:w="1134" w:type="dxa"/>
            <w:vAlign w:val="center"/>
          </w:tcPr>
          <w:p w14:paraId="435BE28D">
            <w:pPr>
              <w:spacing w:line="240" w:lineRule="exact"/>
              <w:jc w:val="center"/>
              <w:rPr>
                <w:rFonts w:ascii="楷体" w:hAnsi="楷体" w:eastAsia="楷体"/>
                <w:spacing w:val="-1"/>
              </w:rPr>
            </w:pPr>
            <w:r>
              <w:rPr>
                <w:rFonts w:hint="eastAsia" w:ascii="楷体" w:hAnsi="楷体" w:eastAsia="楷体"/>
                <w:spacing w:val="-1"/>
              </w:rPr>
              <w:t>三年级</w:t>
            </w:r>
          </w:p>
        </w:tc>
        <w:tc>
          <w:tcPr>
            <w:tcW w:w="1843" w:type="dxa"/>
            <w:vAlign w:val="center"/>
          </w:tcPr>
          <w:p w14:paraId="616930D3">
            <w:pPr>
              <w:spacing w:line="240" w:lineRule="exact"/>
              <w:jc w:val="center"/>
              <w:rPr>
                <w:rFonts w:ascii="楷体" w:hAnsi="楷体" w:eastAsia="楷体"/>
                <w:spacing w:val="-1"/>
              </w:rPr>
            </w:pPr>
            <w:r>
              <w:rPr>
                <w:rFonts w:hint="eastAsia" w:ascii="楷体" w:hAnsi="楷体" w:eastAsia="楷体"/>
                <w:spacing w:val="-1"/>
              </w:rPr>
              <w:t>心理健康兼语文、道德与法治</w:t>
            </w:r>
          </w:p>
        </w:tc>
        <w:tc>
          <w:tcPr>
            <w:tcW w:w="850" w:type="dxa"/>
            <w:vAlign w:val="center"/>
          </w:tcPr>
          <w:p w14:paraId="780C33C3">
            <w:pPr>
              <w:spacing w:line="240" w:lineRule="exact"/>
              <w:jc w:val="center"/>
              <w:rPr>
                <w:rFonts w:ascii="楷体" w:hAnsi="楷体" w:eastAsia="楷体"/>
                <w:spacing w:val="-1"/>
              </w:rPr>
            </w:pPr>
            <w:r>
              <w:rPr>
                <w:rFonts w:hint="eastAsia" w:ascii="楷体" w:hAnsi="楷体" w:eastAsia="楷体"/>
                <w:spacing w:val="-1"/>
              </w:rPr>
              <w:t>9.5</w:t>
            </w:r>
          </w:p>
        </w:tc>
        <w:tc>
          <w:tcPr>
            <w:tcW w:w="851" w:type="dxa"/>
            <w:vAlign w:val="center"/>
          </w:tcPr>
          <w:p w14:paraId="499308E1">
            <w:pPr>
              <w:spacing w:line="240" w:lineRule="exact"/>
              <w:jc w:val="center"/>
              <w:rPr>
                <w:rFonts w:ascii="楷体" w:hAnsi="楷体" w:eastAsia="楷体"/>
                <w:spacing w:val="-1"/>
              </w:rPr>
            </w:pPr>
            <w:r>
              <w:rPr>
                <w:rFonts w:hint="eastAsia" w:ascii="楷体" w:hAnsi="楷体" w:eastAsia="楷体"/>
                <w:spacing w:val="-1"/>
              </w:rPr>
              <w:t>190</w:t>
            </w:r>
          </w:p>
        </w:tc>
        <w:tc>
          <w:tcPr>
            <w:tcW w:w="1674" w:type="dxa"/>
            <w:vAlign w:val="center"/>
          </w:tcPr>
          <w:p w14:paraId="4DA8D914">
            <w:pPr>
              <w:spacing w:line="240" w:lineRule="exact"/>
              <w:jc w:val="center"/>
              <w:rPr>
                <w:rFonts w:ascii="楷体" w:hAnsi="楷体" w:eastAsia="楷体"/>
                <w:spacing w:val="-1"/>
              </w:rPr>
            </w:pPr>
            <w:r>
              <w:rPr>
                <w:rFonts w:hint="eastAsia" w:ascii="楷体" w:hAnsi="楷体" w:eastAsia="楷体"/>
                <w:spacing w:val="-1"/>
              </w:rPr>
              <w:t>三5、7</w:t>
            </w:r>
          </w:p>
        </w:tc>
        <w:tc>
          <w:tcPr>
            <w:tcW w:w="1303" w:type="dxa"/>
            <w:vAlign w:val="center"/>
          </w:tcPr>
          <w:p w14:paraId="1D29EC20">
            <w:pPr>
              <w:spacing w:line="240" w:lineRule="exact"/>
              <w:jc w:val="center"/>
              <w:rPr>
                <w:rFonts w:ascii="楷体" w:hAnsi="楷体" w:eastAsia="楷体"/>
                <w:spacing w:val="-1"/>
              </w:rPr>
            </w:pPr>
            <w:r>
              <w:rPr>
                <w:rFonts w:hint="eastAsia" w:ascii="楷体" w:hAnsi="楷体" w:eastAsia="楷体"/>
                <w:spacing w:val="-1"/>
              </w:rPr>
              <w:t>21节</w:t>
            </w:r>
          </w:p>
        </w:tc>
      </w:tr>
      <w:tr w14:paraId="1F82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702" w:type="dxa"/>
            <w:vAlign w:val="center"/>
          </w:tcPr>
          <w:p w14:paraId="743E0748">
            <w:pPr>
              <w:spacing w:line="360" w:lineRule="exact"/>
              <w:jc w:val="left"/>
              <w:rPr>
                <w:rFonts w:eastAsia="方正仿宋_GBK"/>
                <w:sz w:val="24"/>
                <w:szCs w:val="28"/>
              </w:rPr>
            </w:pPr>
            <w:r>
              <w:rPr>
                <w:rFonts w:eastAsia="方正仿宋_GBK"/>
                <w:sz w:val="24"/>
                <w:szCs w:val="28"/>
              </w:rPr>
              <w:t>2020年秋学期</w:t>
            </w:r>
          </w:p>
        </w:tc>
        <w:tc>
          <w:tcPr>
            <w:tcW w:w="1134" w:type="dxa"/>
            <w:vAlign w:val="center"/>
          </w:tcPr>
          <w:p w14:paraId="23A1EAEB">
            <w:pPr>
              <w:spacing w:line="240" w:lineRule="exact"/>
              <w:jc w:val="center"/>
              <w:rPr>
                <w:rFonts w:ascii="楷体" w:hAnsi="楷体" w:eastAsia="楷体"/>
                <w:spacing w:val="-1"/>
              </w:rPr>
            </w:pPr>
            <w:r>
              <w:rPr>
                <w:rFonts w:hint="eastAsia" w:ascii="楷体" w:hAnsi="楷体" w:eastAsia="楷体"/>
                <w:spacing w:val="-1"/>
              </w:rPr>
              <w:t>三年级</w:t>
            </w:r>
          </w:p>
        </w:tc>
        <w:tc>
          <w:tcPr>
            <w:tcW w:w="1843" w:type="dxa"/>
            <w:vAlign w:val="center"/>
          </w:tcPr>
          <w:p w14:paraId="672D9EC2">
            <w:pPr>
              <w:spacing w:line="240" w:lineRule="exact"/>
              <w:jc w:val="center"/>
              <w:rPr>
                <w:rFonts w:ascii="楷体" w:hAnsi="楷体" w:eastAsia="楷体"/>
                <w:spacing w:val="-1"/>
              </w:rPr>
            </w:pPr>
            <w:r>
              <w:rPr>
                <w:rFonts w:hint="eastAsia" w:ascii="楷体" w:hAnsi="楷体" w:eastAsia="楷体"/>
                <w:spacing w:val="-1"/>
              </w:rPr>
              <w:t>心理健康兼语文、道德与法治</w:t>
            </w:r>
          </w:p>
        </w:tc>
        <w:tc>
          <w:tcPr>
            <w:tcW w:w="850" w:type="dxa"/>
            <w:vAlign w:val="center"/>
          </w:tcPr>
          <w:p w14:paraId="4C11AE59">
            <w:pPr>
              <w:spacing w:line="240" w:lineRule="exact"/>
              <w:jc w:val="center"/>
              <w:rPr>
                <w:rFonts w:ascii="楷体" w:hAnsi="楷体" w:eastAsia="楷体"/>
                <w:spacing w:val="-1"/>
              </w:rPr>
            </w:pPr>
            <w:r>
              <w:rPr>
                <w:rFonts w:hint="eastAsia" w:ascii="楷体" w:hAnsi="楷体" w:eastAsia="楷体"/>
                <w:spacing w:val="-1"/>
              </w:rPr>
              <w:t>9.5</w:t>
            </w:r>
          </w:p>
        </w:tc>
        <w:tc>
          <w:tcPr>
            <w:tcW w:w="851" w:type="dxa"/>
            <w:vAlign w:val="center"/>
          </w:tcPr>
          <w:p w14:paraId="66D5F097">
            <w:pPr>
              <w:spacing w:line="240" w:lineRule="exact"/>
              <w:jc w:val="center"/>
              <w:rPr>
                <w:rFonts w:ascii="楷体" w:hAnsi="楷体" w:eastAsia="楷体"/>
                <w:spacing w:val="-1"/>
              </w:rPr>
            </w:pPr>
            <w:r>
              <w:rPr>
                <w:rFonts w:hint="eastAsia" w:ascii="楷体" w:hAnsi="楷体" w:eastAsia="楷体"/>
                <w:spacing w:val="-1"/>
              </w:rPr>
              <w:t>190</w:t>
            </w:r>
          </w:p>
        </w:tc>
        <w:tc>
          <w:tcPr>
            <w:tcW w:w="1674" w:type="dxa"/>
            <w:vAlign w:val="center"/>
          </w:tcPr>
          <w:p w14:paraId="49D26B28">
            <w:pPr>
              <w:spacing w:line="240" w:lineRule="exact"/>
              <w:jc w:val="center"/>
              <w:rPr>
                <w:rFonts w:ascii="楷体" w:hAnsi="楷体" w:eastAsia="楷体"/>
                <w:spacing w:val="-1"/>
              </w:rPr>
            </w:pPr>
            <w:r>
              <w:rPr>
                <w:rFonts w:hint="eastAsia" w:ascii="楷体" w:hAnsi="楷体" w:eastAsia="楷体"/>
                <w:spacing w:val="-1"/>
              </w:rPr>
              <w:t>三4、5</w:t>
            </w:r>
          </w:p>
        </w:tc>
        <w:tc>
          <w:tcPr>
            <w:tcW w:w="1303" w:type="dxa"/>
            <w:vAlign w:val="center"/>
          </w:tcPr>
          <w:p w14:paraId="5D0DD50A">
            <w:pPr>
              <w:spacing w:line="240" w:lineRule="exact"/>
              <w:jc w:val="center"/>
              <w:rPr>
                <w:rFonts w:ascii="楷体" w:hAnsi="楷体" w:eastAsia="楷体"/>
                <w:spacing w:val="-1"/>
              </w:rPr>
            </w:pPr>
            <w:r>
              <w:rPr>
                <w:rFonts w:hint="eastAsia" w:ascii="楷体" w:hAnsi="楷体" w:eastAsia="楷体"/>
                <w:spacing w:val="-1"/>
              </w:rPr>
              <w:t>28节</w:t>
            </w:r>
          </w:p>
        </w:tc>
      </w:tr>
      <w:tr w14:paraId="029F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702" w:type="dxa"/>
            <w:vAlign w:val="center"/>
          </w:tcPr>
          <w:p w14:paraId="6D52274E">
            <w:pPr>
              <w:spacing w:line="360" w:lineRule="exact"/>
              <w:jc w:val="left"/>
              <w:rPr>
                <w:rFonts w:eastAsia="方正仿宋_GBK"/>
                <w:sz w:val="24"/>
                <w:szCs w:val="28"/>
              </w:rPr>
            </w:pPr>
            <w:r>
              <w:rPr>
                <w:rFonts w:eastAsia="方正仿宋_GBK"/>
                <w:sz w:val="24"/>
                <w:szCs w:val="28"/>
              </w:rPr>
              <w:t>2021年春学期</w:t>
            </w:r>
          </w:p>
        </w:tc>
        <w:tc>
          <w:tcPr>
            <w:tcW w:w="1134" w:type="dxa"/>
            <w:vAlign w:val="center"/>
          </w:tcPr>
          <w:p w14:paraId="54E08B40">
            <w:pPr>
              <w:spacing w:line="240" w:lineRule="exact"/>
              <w:jc w:val="center"/>
              <w:rPr>
                <w:rFonts w:ascii="楷体" w:hAnsi="楷体" w:eastAsia="楷体"/>
                <w:spacing w:val="-1"/>
              </w:rPr>
            </w:pPr>
            <w:r>
              <w:rPr>
                <w:rFonts w:hint="eastAsia" w:ascii="楷体" w:hAnsi="楷体" w:eastAsia="楷体"/>
                <w:spacing w:val="-1"/>
              </w:rPr>
              <w:t>三年级</w:t>
            </w:r>
          </w:p>
        </w:tc>
        <w:tc>
          <w:tcPr>
            <w:tcW w:w="1843" w:type="dxa"/>
            <w:vAlign w:val="center"/>
          </w:tcPr>
          <w:p w14:paraId="52BE5F63">
            <w:pPr>
              <w:spacing w:line="240" w:lineRule="exact"/>
              <w:jc w:val="center"/>
              <w:rPr>
                <w:rFonts w:ascii="楷体" w:hAnsi="楷体" w:eastAsia="楷体"/>
                <w:spacing w:val="-1"/>
              </w:rPr>
            </w:pPr>
            <w:r>
              <w:rPr>
                <w:rFonts w:hint="eastAsia" w:ascii="楷体" w:hAnsi="楷体" w:eastAsia="楷体"/>
                <w:spacing w:val="-1"/>
              </w:rPr>
              <w:t>心理健康兼语文、道德与法治</w:t>
            </w:r>
          </w:p>
        </w:tc>
        <w:tc>
          <w:tcPr>
            <w:tcW w:w="850" w:type="dxa"/>
            <w:vAlign w:val="center"/>
          </w:tcPr>
          <w:p w14:paraId="0D078088">
            <w:pPr>
              <w:spacing w:line="240" w:lineRule="exact"/>
              <w:jc w:val="center"/>
              <w:rPr>
                <w:rFonts w:ascii="楷体" w:hAnsi="楷体" w:eastAsia="楷体"/>
                <w:spacing w:val="-1"/>
              </w:rPr>
            </w:pPr>
            <w:r>
              <w:rPr>
                <w:rFonts w:hint="eastAsia" w:ascii="楷体" w:hAnsi="楷体" w:eastAsia="楷体"/>
                <w:spacing w:val="-1"/>
              </w:rPr>
              <w:t>9.5</w:t>
            </w:r>
          </w:p>
        </w:tc>
        <w:tc>
          <w:tcPr>
            <w:tcW w:w="851" w:type="dxa"/>
            <w:vAlign w:val="center"/>
          </w:tcPr>
          <w:p w14:paraId="329D9F48">
            <w:pPr>
              <w:spacing w:line="240" w:lineRule="exact"/>
              <w:jc w:val="center"/>
              <w:rPr>
                <w:rFonts w:ascii="楷体" w:hAnsi="楷体" w:eastAsia="楷体"/>
                <w:spacing w:val="-1"/>
              </w:rPr>
            </w:pPr>
            <w:r>
              <w:rPr>
                <w:rFonts w:hint="eastAsia" w:ascii="楷体" w:hAnsi="楷体" w:eastAsia="楷体"/>
                <w:spacing w:val="-1"/>
              </w:rPr>
              <w:t>190</w:t>
            </w:r>
          </w:p>
        </w:tc>
        <w:tc>
          <w:tcPr>
            <w:tcW w:w="1674" w:type="dxa"/>
            <w:vAlign w:val="center"/>
          </w:tcPr>
          <w:p w14:paraId="1D171A47">
            <w:pPr>
              <w:spacing w:line="240" w:lineRule="exact"/>
              <w:jc w:val="center"/>
              <w:rPr>
                <w:rFonts w:ascii="楷体" w:hAnsi="楷体" w:eastAsia="楷体"/>
                <w:spacing w:val="-1"/>
              </w:rPr>
            </w:pPr>
            <w:r>
              <w:rPr>
                <w:rFonts w:hint="eastAsia" w:ascii="楷体" w:hAnsi="楷体" w:eastAsia="楷体"/>
                <w:spacing w:val="-1"/>
              </w:rPr>
              <w:t>三4、5</w:t>
            </w:r>
          </w:p>
        </w:tc>
        <w:tc>
          <w:tcPr>
            <w:tcW w:w="1303" w:type="dxa"/>
            <w:vAlign w:val="center"/>
          </w:tcPr>
          <w:p w14:paraId="5847FA63">
            <w:pPr>
              <w:spacing w:line="240" w:lineRule="exact"/>
              <w:jc w:val="center"/>
              <w:rPr>
                <w:rFonts w:ascii="楷体" w:hAnsi="楷体" w:eastAsia="楷体"/>
                <w:spacing w:val="-1"/>
              </w:rPr>
            </w:pPr>
            <w:r>
              <w:rPr>
                <w:rFonts w:hint="eastAsia" w:ascii="楷体" w:hAnsi="楷体" w:eastAsia="楷体"/>
                <w:spacing w:val="-1"/>
              </w:rPr>
              <w:t>21节</w:t>
            </w:r>
          </w:p>
        </w:tc>
      </w:tr>
      <w:tr w14:paraId="270D8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02" w:type="dxa"/>
            <w:vAlign w:val="center"/>
          </w:tcPr>
          <w:p w14:paraId="7ABAE008">
            <w:pPr>
              <w:spacing w:line="360" w:lineRule="exact"/>
              <w:jc w:val="left"/>
              <w:rPr>
                <w:rFonts w:eastAsia="方正仿宋_GBK"/>
                <w:sz w:val="24"/>
                <w:szCs w:val="28"/>
              </w:rPr>
            </w:pPr>
            <w:r>
              <w:rPr>
                <w:rFonts w:eastAsia="方正仿宋_GBK"/>
                <w:sz w:val="24"/>
                <w:szCs w:val="28"/>
              </w:rPr>
              <w:t>2021年秋学期</w:t>
            </w:r>
          </w:p>
        </w:tc>
        <w:tc>
          <w:tcPr>
            <w:tcW w:w="1134" w:type="dxa"/>
            <w:vAlign w:val="center"/>
          </w:tcPr>
          <w:p w14:paraId="478A911A">
            <w:pPr>
              <w:spacing w:line="240" w:lineRule="exact"/>
              <w:jc w:val="center"/>
              <w:rPr>
                <w:rFonts w:ascii="楷体" w:hAnsi="楷体" w:eastAsia="楷体"/>
                <w:spacing w:val="-1"/>
              </w:rPr>
            </w:pPr>
            <w:r>
              <w:rPr>
                <w:rFonts w:hint="eastAsia" w:ascii="楷体" w:hAnsi="楷体" w:eastAsia="楷体"/>
                <w:spacing w:val="-1"/>
              </w:rPr>
              <w:t>三年级</w:t>
            </w:r>
          </w:p>
        </w:tc>
        <w:tc>
          <w:tcPr>
            <w:tcW w:w="1843" w:type="dxa"/>
            <w:vAlign w:val="center"/>
          </w:tcPr>
          <w:p w14:paraId="04BD436E">
            <w:pPr>
              <w:spacing w:line="240" w:lineRule="exact"/>
              <w:rPr>
                <w:rFonts w:ascii="楷体" w:hAnsi="楷体" w:eastAsia="楷体"/>
                <w:spacing w:val="-1"/>
              </w:rPr>
            </w:pPr>
            <w:r>
              <w:rPr>
                <w:rFonts w:hint="eastAsia" w:ascii="楷体" w:hAnsi="楷体" w:eastAsia="楷体"/>
                <w:spacing w:val="-1"/>
              </w:rPr>
              <w:t>心理健康兼语文、道德与法治、综合实践等</w:t>
            </w:r>
          </w:p>
        </w:tc>
        <w:tc>
          <w:tcPr>
            <w:tcW w:w="850" w:type="dxa"/>
            <w:vAlign w:val="center"/>
          </w:tcPr>
          <w:p w14:paraId="0395743B">
            <w:pPr>
              <w:spacing w:line="240" w:lineRule="exact"/>
              <w:jc w:val="center"/>
              <w:rPr>
                <w:rFonts w:ascii="楷体" w:hAnsi="楷体" w:eastAsia="楷体"/>
                <w:spacing w:val="-1"/>
              </w:rPr>
            </w:pPr>
            <w:r>
              <w:rPr>
                <w:rFonts w:hint="eastAsia" w:ascii="楷体" w:hAnsi="楷体" w:eastAsia="楷体"/>
                <w:spacing w:val="-1"/>
              </w:rPr>
              <w:t>10.5</w:t>
            </w:r>
          </w:p>
        </w:tc>
        <w:tc>
          <w:tcPr>
            <w:tcW w:w="851" w:type="dxa"/>
            <w:vAlign w:val="center"/>
          </w:tcPr>
          <w:p w14:paraId="44B94C7D">
            <w:pPr>
              <w:spacing w:line="240" w:lineRule="exact"/>
              <w:jc w:val="center"/>
              <w:rPr>
                <w:rFonts w:ascii="楷体" w:hAnsi="楷体" w:eastAsia="楷体"/>
                <w:spacing w:val="-1"/>
              </w:rPr>
            </w:pPr>
            <w:r>
              <w:rPr>
                <w:rFonts w:hint="eastAsia" w:ascii="楷体" w:hAnsi="楷体" w:eastAsia="楷体"/>
                <w:spacing w:val="-1"/>
              </w:rPr>
              <w:t>210</w:t>
            </w:r>
          </w:p>
        </w:tc>
        <w:tc>
          <w:tcPr>
            <w:tcW w:w="1674" w:type="dxa"/>
            <w:vAlign w:val="center"/>
          </w:tcPr>
          <w:p w14:paraId="2F485535">
            <w:pPr>
              <w:spacing w:line="240" w:lineRule="exact"/>
              <w:jc w:val="center"/>
              <w:rPr>
                <w:rFonts w:ascii="楷体" w:hAnsi="楷体" w:eastAsia="楷体"/>
                <w:spacing w:val="-1"/>
              </w:rPr>
            </w:pPr>
            <w:r>
              <w:rPr>
                <w:rFonts w:hint="eastAsia" w:ascii="楷体" w:hAnsi="楷体" w:eastAsia="楷体"/>
                <w:spacing w:val="-1"/>
              </w:rPr>
              <w:t>三5</w:t>
            </w:r>
          </w:p>
        </w:tc>
        <w:tc>
          <w:tcPr>
            <w:tcW w:w="1303" w:type="dxa"/>
            <w:vAlign w:val="center"/>
          </w:tcPr>
          <w:p w14:paraId="4983EB8D">
            <w:pPr>
              <w:spacing w:line="240" w:lineRule="exact"/>
              <w:jc w:val="center"/>
              <w:rPr>
                <w:rFonts w:ascii="楷体" w:hAnsi="楷体" w:eastAsia="楷体"/>
                <w:spacing w:val="-1"/>
              </w:rPr>
            </w:pPr>
            <w:r>
              <w:rPr>
                <w:rFonts w:hint="eastAsia" w:ascii="楷体" w:hAnsi="楷体" w:eastAsia="楷体"/>
                <w:spacing w:val="-1"/>
              </w:rPr>
              <w:t>20节</w:t>
            </w:r>
          </w:p>
        </w:tc>
      </w:tr>
      <w:tr w14:paraId="05F1D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702" w:type="dxa"/>
            <w:vAlign w:val="center"/>
          </w:tcPr>
          <w:p w14:paraId="7F7BD1CD">
            <w:pPr>
              <w:spacing w:line="360" w:lineRule="exact"/>
              <w:jc w:val="left"/>
              <w:rPr>
                <w:rFonts w:eastAsia="方正仿宋_GBK"/>
                <w:sz w:val="24"/>
                <w:szCs w:val="28"/>
              </w:rPr>
            </w:pPr>
            <w:r>
              <w:rPr>
                <w:rFonts w:eastAsia="方正仿宋_GBK"/>
                <w:sz w:val="24"/>
                <w:szCs w:val="28"/>
              </w:rPr>
              <w:t>2022年春学期</w:t>
            </w:r>
          </w:p>
        </w:tc>
        <w:tc>
          <w:tcPr>
            <w:tcW w:w="1134" w:type="dxa"/>
            <w:vAlign w:val="center"/>
          </w:tcPr>
          <w:p w14:paraId="6BD213FA">
            <w:pPr>
              <w:spacing w:line="240" w:lineRule="exact"/>
              <w:jc w:val="center"/>
              <w:rPr>
                <w:rFonts w:ascii="楷体" w:hAnsi="楷体" w:eastAsia="楷体"/>
                <w:spacing w:val="-1"/>
              </w:rPr>
            </w:pPr>
            <w:r>
              <w:rPr>
                <w:rFonts w:hint="eastAsia" w:ascii="楷体" w:hAnsi="楷体" w:eastAsia="楷体"/>
                <w:spacing w:val="-1"/>
              </w:rPr>
              <w:t>三年级</w:t>
            </w:r>
          </w:p>
        </w:tc>
        <w:tc>
          <w:tcPr>
            <w:tcW w:w="1843" w:type="dxa"/>
            <w:vAlign w:val="center"/>
          </w:tcPr>
          <w:p w14:paraId="21AFD785">
            <w:pPr>
              <w:spacing w:line="240" w:lineRule="exact"/>
              <w:jc w:val="center"/>
              <w:rPr>
                <w:rFonts w:ascii="楷体" w:hAnsi="楷体" w:eastAsia="楷体"/>
                <w:spacing w:val="-1"/>
              </w:rPr>
            </w:pPr>
            <w:r>
              <w:rPr>
                <w:rFonts w:hint="eastAsia" w:ascii="楷体" w:hAnsi="楷体" w:eastAsia="楷体"/>
                <w:spacing w:val="-1"/>
              </w:rPr>
              <w:t>心理健康兼语文、道德与法治、综合实践等</w:t>
            </w:r>
          </w:p>
        </w:tc>
        <w:tc>
          <w:tcPr>
            <w:tcW w:w="850" w:type="dxa"/>
            <w:vAlign w:val="center"/>
          </w:tcPr>
          <w:p w14:paraId="6B329FE3">
            <w:pPr>
              <w:spacing w:line="240" w:lineRule="exact"/>
              <w:jc w:val="center"/>
              <w:rPr>
                <w:rFonts w:ascii="楷体" w:hAnsi="楷体" w:eastAsia="楷体"/>
                <w:spacing w:val="-1"/>
              </w:rPr>
            </w:pPr>
            <w:r>
              <w:rPr>
                <w:rFonts w:hint="eastAsia" w:ascii="楷体" w:hAnsi="楷体" w:eastAsia="楷体"/>
                <w:spacing w:val="-1"/>
              </w:rPr>
              <w:t>10.5</w:t>
            </w:r>
          </w:p>
        </w:tc>
        <w:tc>
          <w:tcPr>
            <w:tcW w:w="851" w:type="dxa"/>
            <w:vAlign w:val="center"/>
          </w:tcPr>
          <w:p w14:paraId="52BAF57C">
            <w:pPr>
              <w:spacing w:line="240" w:lineRule="exact"/>
              <w:jc w:val="center"/>
              <w:rPr>
                <w:rFonts w:ascii="楷体" w:hAnsi="楷体" w:eastAsia="楷体"/>
                <w:spacing w:val="-1"/>
              </w:rPr>
            </w:pPr>
            <w:r>
              <w:rPr>
                <w:rFonts w:hint="eastAsia" w:ascii="楷体" w:hAnsi="楷体" w:eastAsia="楷体"/>
                <w:spacing w:val="-1"/>
              </w:rPr>
              <w:t>210</w:t>
            </w:r>
          </w:p>
        </w:tc>
        <w:tc>
          <w:tcPr>
            <w:tcW w:w="1674" w:type="dxa"/>
            <w:vAlign w:val="center"/>
          </w:tcPr>
          <w:p w14:paraId="2254072E">
            <w:pPr>
              <w:spacing w:line="240" w:lineRule="exact"/>
              <w:jc w:val="center"/>
              <w:rPr>
                <w:rFonts w:ascii="楷体" w:hAnsi="楷体" w:eastAsia="楷体"/>
                <w:spacing w:val="-1"/>
              </w:rPr>
            </w:pPr>
            <w:r>
              <w:rPr>
                <w:rFonts w:hint="eastAsia" w:ascii="楷体" w:hAnsi="楷体" w:eastAsia="楷体"/>
                <w:spacing w:val="-1"/>
              </w:rPr>
              <w:t>三5</w:t>
            </w:r>
          </w:p>
        </w:tc>
        <w:tc>
          <w:tcPr>
            <w:tcW w:w="1303" w:type="dxa"/>
            <w:vAlign w:val="center"/>
          </w:tcPr>
          <w:p w14:paraId="32E89DF1">
            <w:pPr>
              <w:spacing w:line="240" w:lineRule="exact"/>
              <w:jc w:val="center"/>
              <w:rPr>
                <w:rFonts w:ascii="楷体" w:hAnsi="楷体" w:eastAsia="楷体"/>
                <w:spacing w:val="-1"/>
              </w:rPr>
            </w:pPr>
            <w:r>
              <w:rPr>
                <w:rFonts w:hint="eastAsia" w:ascii="楷体" w:hAnsi="楷体" w:eastAsia="楷体"/>
                <w:spacing w:val="-1"/>
              </w:rPr>
              <w:t>22节</w:t>
            </w:r>
          </w:p>
        </w:tc>
      </w:tr>
      <w:tr w14:paraId="0E42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702" w:type="dxa"/>
            <w:vAlign w:val="center"/>
          </w:tcPr>
          <w:p w14:paraId="553E998A">
            <w:pPr>
              <w:spacing w:line="360" w:lineRule="exact"/>
              <w:jc w:val="left"/>
              <w:rPr>
                <w:rFonts w:eastAsia="方正仿宋_GBK"/>
                <w:sz w:val="24"/>
                <w:szCs w:val="28"/>
              </w:rPr>
            </w:pPr>
            <w:r>
              <w:rPr>
                <w:rFonts w:eastAsia="方正仿宋_GBK"/>
                <w:sz w:val="24"/>
                <w:szCs w:val="28"/>
              </w:rPr>
              <w:t>2022年秋学期</w:t>
            </w:r>
          </w:p>
        </w:tc>
        <w:tc>
          <w:tcPr>
            <w:tcW w:w="1134" w:type="dxa"/>
            <w:vAlign w:val="center"/>
          </w:tcPr>
          <w:p w14:paraId="01A9922B">
            <w:pPr>
              <w:spacing w:line="240" w:lineRule="exact"/>
              <w:jc w:val="center"/>
              <w:rPr>
                <w:rFonts w:ascii="楷体" w:hAnsi="楷体" w:eastAsia="楷体"/>
                <w:spacing w:val="-1"/>
              </w:rPr>
            </w:pPr>
            <w:r>
              <w:rPr>
                <w:rFonts w:hint="eastAsia" w:ascii="楷体" w:hAnsi="楷体" w:eastAsia="楷体"/>
                <w:spacing w:val="-1"/>
              </w:rPr>
              <w:t>三年级</w:t>
            </w:r>
          </w:p>
        </w:tc>
        <w:tc>
          <w:tcPr>
            <w:tcW w:w="1843" w:type="dxa"/>
            <w:vAlign w:val="center"/>
          </w:tcPr>
          <w:p w14:paraId="624C489C">
            <w:pPr>
              <w:spacing w:line="240" w:lineRule="exact"/>
              <w:jc w:val="center"/>
              <w:rPr>
                <w:rFonts w:ascii="楷体" w:hAnsi="楷体" w:eastAsia="楷体"/>
                <w:spacing w:val="-1"/>
              </w:rPr>
            </w:pPr>
            <w:r>
              <w:rPr>
                <w:rFonts w:hint="eastAsia" w:ascii="楷体" w:hAnsi="楷体" w:eastAsia="楷体"/>
                <w:spacing w:val="-1"/>
              </w:rPr>
              <w:t>心理健康、</w:t>
            </w:r>
          </w:p>
          <w:p w14:paraId="38E667D1">
            <w:pPr>
              <w:spacing w:line="240" w:lineRule="exact"/>
              <w:jc w:val="center"/>
              <w:rPr>
                <w:rFonts w:ascii="楷体" w:hAnsi="楷体" w:eastAsia="楷体"/>
                <w:spacing w:val="-1"/>
              </w:rPr>
            </w:pPr>
            <w:r>
              <w:rPr>
                <w:rFonts w:hint="eastAsia" w:ascii="楷体" w:hAnsi="楷体" w:eastAsia="楷体"/>
                <w:spacing w:val="-1"/>
              </w:rPr>
              <w:t>语文</w:t>
            </w:r>
          </w:p>
        </w:tc>
        <w:tc>
          <w:tcPr>
            <w:tcW w:w="850" w:type="dxa"/>
            <w:vAlign w:val="center"/>
          </w:tcPr>
          <w:p w14:paraId="72BAC774">
            <w:pPr>
              <w:spacing w:line="240" w:lineRule="exact"/>
              <w:jc w:val="center"/>
              <w:rPr>
                <w:rFonts w:ascii="楷体" w:hAnsi="楷体" w:eastAsia="楷体"/>
                <w:spacing w:val="-1"/>
              </w:rPr>
            </w:pPr>
            <w:r>
              <w:rPr>
                <w:rFonts w:hint="eastAsia" w:ascii="楷体" w:hAnsi="楷体" w:eastAsia="楷体"/>
                <w:spacing w:val="-1"/>
              </w:rPr>
              <w:t>8.5</w:t>
            </w:r>
          </w:p>
        </w:tc>
        <w:tc>
          <w:tcPr>
            <w:tcW w:w="851" w:type="dxa"/>
            <w:vAlign w:val="center"/>
          </w:tcPr>
          <w:p w14:paraId="0F06CBBF">
            <w:pPr>
              <w:spacing w:line="240" w:lineRule="exact"/>
              <w:jc w:val="center"/>
              <w:rPr>
                <w:rFonts w:ascii="楷体" w:hAnsi="楷体" w:eastAsia="楷体"/>
                <w:spacing w:val="-1"/>
              </w:rPr>
            </w:pPr>
            <w:r>
              <w:rPr>
                <w:rFonts w:hint="eastAsia" w:ascii="楷体" w:hAnsi="楷体" w:eastAsia="楷体"/>
                <w:spacing w:val="-1"/>
              </w:rPr>
              <w:t>170</w:t>
            </w:r>
          </w:p>
        </w:tc>
        <w:tc>
          <w:tcPr>
            <w:tcW w:w="1674" w:type="dxa"/>
            <w:vAlign w:val="center"/>
          </w:tcPr>
          <w:p w14:paraId="329784E1">
            <w:pPr>
              <w:spacing w:line="240" w:lineRule="exact"/>
              <w:jc w:val="center"/>
              <w:rPr>
                <w:rFonts w:ascii="楷体" w:hAnsi="楷体" w:eastAsia="楷体"/>
                <w:spacing w:val="-1"/>
              </w:rPr>
            </w:pPr>
            <w:r>
              <w:rPr>
                <w:rFonts w:hint="eastAsia" w:ascii="楷体" w:hAnsi="楷体" w:eastAsia="楷体"/>
                <w:spacing w:val="-1"/>
              </w:rPr>
              <w:t>三6</w:t>
            </w:r>
          </w:p>
        </w:tc>
        <w:tc>
          <w:tcPr>
            <w:tcW w:w="1303" w:type="dxa"/>
            <w:vAlign w:val="center"/>
          </w:tcPr>
          <w:p w14:paraId="6E2279CE">
            <w:pPr>
              <w:spacing w:line="240" w:lineRule="exact"/>
              <w:jc w:val="center"/>
              <w:rPr>
                <w:rFonts w:ascii="楷体" w:hAnsi="楷体" w:eastAsia="楷体"/>
                <w:spacing w:val="-1"/>
              </w:rPr>
            </w:pPr>
            <w:r>
              <w:rPr>
                <w:rFonts w:hint="eastAsia" w:ascii="楷体" w:hAnsi="楷体" w:eastAsia="楷体"/>
                <w:spacing w:val="-1"/>
              </w:rPr>
              <w:t>21节</w:t>
            </w:r>
          </w:p>
        </w:tc>
      </w:tr>
      <w:tr w14:paraId="29237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702" w:type="dxa"/>
            <w:vAlign w:val="center"/>
          </w:tcPr>
          <w:p w14:paraId="6985BA42">
            <w:pPr>
              <w:spacing w:line="360" w:lineRule="exact"/>
              <w:jc w:val="left"/>
              <w:rPr>
                <w:rFonts w:eastAsia="方正仿宋_GBK"/>
                <w:sz w:val="24"/>
                <w:szCs w:val="28"/>
              </w:rPr>
            </w:pPr>
            <w:r>
              <w:rPr>
                <w:rFonts w:eastAsia="方正仿宋_GBK"/>
                <w:sz w:val="24"/>
                <w:szCs w:val="28"/>
              </w:rPr>
              <w:t>2023年春学期</w:t>
            </w:r>
          </w:p>
        </w:tc>
        <w:tc>
          <w:tcPr>
            <w:tcW w:w="1134" w:type="dxa"/>
            <w:vAlign w:val="center"/>
          </w:tcPr>
          <w:p w14:paraId="655F4F3B">
            <w:pPr>
              <w:spacing w:line="240" w:lineRule="exact"/>
              <w:jc w:val="center"/>
              <w:rPr>
                <w:rFonts w:ascii="楷体" w:hAnsi="楷体" w:eastAsia="楷体"/>
                <w:spacing w:val="-1"/>
              </w:rPr>
            </w:pPr>
            <w:r>
              <w:rPr>
                <w:rFonts w:hint="eastAsia" w:ascii="楷体" w:hAnsi="楷体" w:eastAsia="楷体"/>
                <w:spacing w:val="-1"/>
              </w:rPr>
              <w:t>三年级</w:t>
            </w:r>
          </w:p>
        </w:tc>
        <w:tc>
          <w:tcPr>
            <w:tcW w:w="1843" w:type="dxa"/>
            <w:vAlign w:val="center"/>
          </w:tcPr>
          <w:p w14:paraId="2B942E60">
            <w:pPr>
              <w:spacing w:line="240" w:lineRule="exact"/>
              <w:jc w:val="center"/>
              <w:rPr>
                <w:rFonts w:ascii="楷体" w:hAnsi="楷体" w:eastAsia="楷体"/>
                <w:spacing w:val="-1"/>
              </w:rPr>
            </w:pPr>
            <w:r>
              <w:rPr>
                <w:rFonts w:hint="eastAsia" w:ascii="楷体" w:hAnsi="楷体" w:eastAsia="楷体"/>
                <w:spacing w:val="-1"/>
              </w:rPr>
              <w:t>心理健康、</w:t>
            </w:r>
          </w:p>
          <w:p w14:paraId="0843EF33">
            <w:pPr>
              <w:spacing w:line="240" w:lineRule="exact"/>
              <w:jc w:val="center"/>
              <w:rPr>
                <w:rFonts w:ascii="楷体" w:hAnsi="楷体" w:eastAsia="楷体"/>
                <w:spacing w:val="-1"/>
              </w:rPr>
            </w:pPr>
            <w:r>
              <w:rPr>
                <w:rFonts w:hint="eastAsia" w:ascii="楷体" w:hAnsi="楷体" w:eastAsia="楷体"/>
                <w:spacing w:val="-1"/>
              </w:rPr>
              <w:t>语文</w:t>
            </w:r>
          </w:p>
        </w:tc>
        <w:tc>
          <w:tcPr>
            <w:tcW w:w="850" w:type="dxa"/>
            <w:vAlign w:val="center"/>
          </w:tcPr>
          <w:p w14:paraId="194CB87C">
            <w:pPr>
              <w:spacing w:line="240" w:lineRule="exact"/>
              <w:jc w:val="center"/>
              <w:rPr>
                <w:rFonts w:ascii="楷体" w:hAnsi="楷体" w:eastAsia="楷体"/>
                <w:spacing w:val="-1"/>
              </w:rPr>
            </w:pPr>
            <w:r>
              <w:rPr>
                <w:rFonts w:hint="eastAsia" w:ascii="楷体" w:hAnsi="楷体" w:eastAsia="楷体"/>
                <w:spacing w:val="-1"/>
              </w:rPr>
              <w:t>8.5</w:t>
            </w:r>
          </w:p>
        </w:tc>
        <w:tc>
          <w:tcPr>
            <w:tcW w:w="851" w:type="dxa"/>
            <w:vAlign w:val="center"/>
          </w:tcPr>
          <w:p w14:paraId="437B8523">
            <w:pPr>
              <w:spacing w:line="240" w:lineRule="exact"/>
              <w:jc w:val="center"/>
              <w:rPr>
                <w:rFonts w:ascii="楷体" w:hAnsi="楷体" w:eastAsia="楷体"/>
                <w:spacing w:val="-1"/>
              </w:rPr>
            </w:pPr>
            <w:r>
              <w:rPr>
                <w:rFonts w:hint="eastAsia" w:ascii="楷体" w:hAnsi="楷体" w:eastAsia="楷体"/>
                <w:spacing w:val="-1"/>
              </w:rPr>
              <w:t>170</w:t>
            </w:r>
          </w:p>
        </w:tc>
        <w:tc>
          <w:tcPr>
            <w:tcW w:w="1674" w:type="dxa"/>
            <w:vAlign w:val="center"/>
          </w:tcPr>
          <w:p w14:paraId="3BDF6592">
            <w:pPr>
              <w:spacing w:line="240" w:lineRule="exact"/>
              <w:jc w:val="center"/>
              <w:rPr>
                <w:rFonts w:ascii="楷体" w:hAnsi="楷体" w:eastAsia="楷体"/>
                <w:spacing w:val="-1"/>
              </w:rPr>
            </w:pPr>
            <w:r>
              <w:rPr>
                <w:rFonts w:hint="eastAsia" w:ascii="楷体" w:hAnsi="楷体" w:eastAsia="楷体"/>
                <w:spacing w:val="-1"/>
              </w:rPr>
              <w:t>三6</w:t>
            </w:r>
          </w:p>
        </w:tc>
        <w:tc>
          <w:tcPr>
            <w:tcW w:w="1303" w:type="dxa"/>
            <w:vAlign w:val="center"/>
          </w:tcPr>
          <w:p w14:paraId="47D9BA02">
            <w:pPr>
              <w:spacing w:line="240" w:lineRule="exact"/>
              <w:jc w:val="center"/>
              <w:rPr>
                <w:rFonts w:ascii="楷体" w:hAnsi="楷体" w:eastAsia="楷体"/>
                <w:spacing w:val="-1"/>
              </w:rPr>
            </w:pPr>
            <w:r>
              <w:rPr>
                <w:rFonts w:hint="eastAsia" w:ascii="楷体" w:hAnsi="楷体" w:eastAsia="楷体"/>
                <w:spacing w:val="-1"/>
              </w:rPr>
              <w:t>22节</w:t>
            </w:r>
          </w:p>
        </w:tc>
      </w:tr>
      <w:tr w14:paraId="31006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702" w:type="dxa"/>
            <w:vAlign w:val="center"/>
          </w:tcPr>
          <w:p w14:paraId="2CF1D541">
            <w:pPr>
              <w:spacing w:line="360" w:lineRule="exact"/>
              <w:jc w:val="left"/>
              <w:rPr>
                <w:rFonts w:eastAsia="方正仿宋_GBK"/>
                <w:sz w:val="24"/>
                <w:szCs w:val="28"/>
              </w:rPr>
            </w:pPr>
            <w:r>
              <w:rPr>
                <w:rFonts w:eastAsia="方正仿宋_GBK"/>
                <w:sz w:val="24"/>
                <w:szCs w:val="28"/>
              </w:rPr>
              <w:t>2023年秋学期</w:t>
            </w:r>
          </w:p>
        </w:tc>
        <w:tc>
          <w:tcPr>
            <w:tcW w:w="1134" w:type="dxa"/>
            <w:vAlign w:val="center"/>
          </w:tcPr>
          <w:p w14:paraId="641BF1B1">
            <w:pPr>
              <w:spacing w:line="240" w:lineRule="exact"/>
              <w:jc w:val="center"/>
              <w:rPr>
                <w:rFonts w:ascii="楷体" w:hAnsi="楷体" w:eastAsia="楷体"/>
                <w:spacing w:val="-1"/>
              </w:rPr>
            </w:pPr>
            <w:r>
              <w:rPr>
                <w:rFonts w:hint="eastAsia" w:ascii="楷体" w:hAnsi="楷体" w:eastAsia="楷体"/>
                <w:spacing w:val="-1"/>
              </w:rPr>
              <w:t>三年级</w:t>
            </w:r>
          </w:p>
        </w:tc>
        <w:tc>
          <w:tcPr>
            <w:tcW w:w="1843" w:type="dxa"/>
            <w:vAlign w:val="center"/>
          </w:tcPr>
          <w:p w14:paraId="67F8F781">
            <w:pPr>
              <w:spacing w:line="240" w:lineRule="exact"/>
              <w:jc w:val="center"/>
              <w:rPr>
                <w:rFonts w:ascii="楷体" w:hAnsi="楷体" w:eastAsia="楷体"/>
                <w:spacing w:val="-1"/>
              </w:rPr>
            </w:pPr>
            <w:r>
              <w:rPr>
                <w:rFonts w:hint="eastAsia" w:ascii="楷体" w:hAnsi="楷体" w:eastAsia="楷体"/>
                <w:spacing w:val="-1"/>
              </w:rPr>
              <w:t>心理健康、</w:t>
            </w:r>
          </w:p>
          <w:p w14:paraId="7A144417">
            <w:pPr>
              <w:spacing w:line="240" w:lineRule="exact"/>
              <w:jc w:val="center"/>
              <w:rPr>
                <w:rFonts w:ascii="楷体" w:hAnsi="楷体" w:eastAsia="楷体"/>
                <w:spacing w:val="-1"/>
              </w:rPr>
            </w:pPr>
            <w:r>
              <w:rPr>
                <w:rFonts w:hint="eastAsia" w:ascii="楷体" w:hAnsi="楷体" w:eastAsia="楷体"/>
                <w:spacing w:val="-1"/>
              </w:rPr>
              <w:t>语文</w:t>
            </w:r>
          </w:p>
        </w:tc>
        <w:tc>
          <w:tcPr>
            <w:tcW w:w="850" w:type="dxa"/>
            <w:vAlign w:val="center"/>
          </w:tcPr>
          <w:p w14:paraId="423E8C1D">
            <w:pPr>
              <w:spacing w:line="240" w:lineRule="exact"/>
              <w:jc w:val="center"/>
              <w:rPr>
                <w:rFonts w:ascii="楷体" w:hAnsi="楷体" w:eastAsia="楷体"/>
                <w:spacing w:val="-1"/>
              </w:rPr>
            </w:pPr>
            <w:r>
              <w:rPr>
                <w:rFonts w:hint="eastAsia" w:ascii="楷体" w:hAnsi="楷体" w:eastAsia="楷体"/>
                <w:spacing w:val="-1"/>
              </w:rPr>
              <w:t>8.5</w:t>
            </w:r>
          </w:p>
        </w:tc>
        <w:tc>
          <w:tcPr>
            <w:tcW w:w="851" w:type="dxa"/>
            <w:vAlign w:val="center"/>
          </w:tcPr>
          <w:p w14:paraId="4AA70152">
            <w:pPr>
              <w:spacing w:line="240" w:lineRule="exact"/>
              <w:jc w:val="center"/>
              <w:rPr>
                <w:rFonts w:ascii="楷体" w:hAnsi="楷体" w:eastAsia="楷体"/>
                <w:spacing w:val="-1"/>
              </w:rPr>
            </w:pPr>
            <w:r>
              <w:rPr>
                <w:rFonts w:hint="eastAsia" w:ascii="楷体" w:hAnsi="楷体" w:eastAsia="楷体"/>
                <w:spacing w:val="-1"/>
              </w:rPr>
              <w:t>170</w:t>
            </w:r>
          </w:p>
        </w:tc>
        <w:tc>
          <w:tcPr>
            <w:tcW w:w="1674" w:type="dxa"/>
            <w:vAlign w:val="center"/>
          </w:tcPr>
          <w:p w14:paraId="7ED01F69">
            <w:pPr>
              <w:spacing w:line="240" w:lineRule="exact"/>
              <w:jc w:val="center"/>
              <w:rPr>
                <w:rFonts w:ascii="楷体" w:hAnsi="楷体" w:eastAsia="楷体"/>
                <w:spacing w:val="-1"/>
              </w:rPr>
            </w:pPr>
            <w:r>
              <w:rPr>
                <w:rFonts w:hint="eastAsia" w:ascii="楷体" w:hAnsi="楷体" w:eastAsia="楷体"/>
                <w:spacing w:val="-1"/>
              </w:rPr>
              <w:t>三5</w:t>
            </w:r>
          </w:p>
        </w:tc>
        <w:tc>
          <w:tcPr>
            <w:tcW w:w="1303" w:type="dxa"/>
            <w:vAlign w:val="center"/>
          </w:tcPr>
          <w:p w14:paraId="69BB4DA6">
            <w:pPr>
              <w:spacing w:line="240" w:lineRule="exact"/>
              <w:jc w:val="center"/>
              <w:rPr>
                <w:rFonts w:ascii="楷体" w:hAnsi="楷体" w:eastAsia="楷体"/>
                <w:spacing w:val="-1"/>
              </w:rPr>
            </w:pPr>
            <w:r>
              <w:rPr>
                <w:rFonts w:hint="eastAsia" w:ascii="楷体" w:hAnsi="楷体" w:eastAsia="楷体"/>
                <w:spacing w:val="-1"/>
              </w:rPr>
              <w:t>22节</w:t>
            </w:r>
          </w:p>
        </w:tc>
      </w:tr>
      <w:tr w14:paraId="7AFC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702" w:type="dxa"/>
            <w:vAlign w:val="center"/>
          </w:tcPr>
          <w:p w14:paraId="0E98B9F8">
            <w:pPr>
              <w:spacing w:line="360" w:lineRule="exact"/>
              <w:jc w:val="left"/>
              <w:rPr>
                <w:rFonts w:eastAsia="方正仿宋_GBK"/>
                <w:sz w:val="24"/>
                <w:szCs w:val="28"/>
              </w:rPr>
            </w:pPr>
            <w:r>
              <w:rPr>
                <w:rFonts w:eastAsia="方正仿宋_GBK"/>
                <w:sz w:val="24"/>
                <w:szCs w:val="28"/>
              </w:rPr>
              <w:t>2024年春学期</w:t>
            </w:r>
          </w:p>
        </w:tc>
        <w:tc>
          <w:tcPr>
            <w:tcW w:w="1134" w:type="dxa"/>
            <w:vAlign w:val="center"/>
          </w:tcPr>
          <w:p w14:paraId="56C6767B">
            <w:pPr>
              <w:spacing w:line="240" w:lineRule="exact"/>
              <w:jc w:val="center"/>
              <w:rPr>
                <w:rFonts w:ascii="楷体" w:hAnsi="楷体" w:eastAsia="楷体"/>
                <w:spacing w:val="-1"/>
              </w:rPr>
            </w:pPr>
            <w:r>
              <w:rPr>
                <w:rFonts w:hint="eastAsia" w:ascii="楷体" w:hAnsi="楷体" w:eastAsia="楷体"/>
                <w:spacing w:val="-1"/>
              </w:rPr>
              <w:t>三年级</w:t>
            </w:r>
          </w:p>
        </w:tc>
        <w:tc>
          <w:tcPr>
            <w:tcW w:w="1843" w:type="dxa"/>
            <w:vAlign w:val="center"/>
          </w:tcPr>
          <w:p w14:paraId="36F05014">
            <w:pPr>
              <w:spacing w:line="240" w:lineRule="exact"/>
              <w:jc w:val="center"/>
              <w:rPr>
                <w:rFonts w:ascii="楷体" w:hAnsi="楷体" w:eastAsia="楷体"/>
                <w:spacing w:val="-1"/>
              </w:rPr>
            </w:pPr>
            <w:r>
              <w:rPr>
                <w:rFonts w:hint="eastAsia" w:ascii="楷体" w:hAnsi="楷体" w:eastAsia="楷体"/>
                <w:spacing w:val="-1"/>
              </w:rPr>
              <w:t>心理健康、</w:t>
            </w:r>
          </w:p>
          <w:p w14:paraId="76EA20CE">
            <w:pPr>
              <w:spacing w:line="240" w:lineRule="exact"/>
              <w:jc w:val="center"/>
              <w:rPr>
                <w:rFonts w:ascii="楷体" w:hAnsi="楷体" w:eastAsia="楷体"/>
                <w:spacing w:val="-1"/>
              </w:rPr>
            </w:pPr>
            <w:r>
              <w:rPr>
                <w:rFonts w:hint="eastAsia" w:ascii="楷体" w:hAnsi="楷体" w:eastAsia="楷体"/>
                <w:spacing w:val="-1"/>
              </w:rPr>
              <w:t>语文</w:t>
            </w:r>
          </w:p>
        </w:tc>
        <w:tc>
          <w:tcPr>
            <w:tcW w:w="850" w:type="dxa"/>
            <w:vAlign w:val="center"/>
          </w:tcPr>
          <w:p w14:paraId="099E1720">
            <w:pPr>
              <w:spacing w:line="240" w:lineRule="exact"/>
              <w:jc w:val="center"/>
              <w:rPr>
                <w:rFonts w:ascii="楷体" w:hAnsi="楷体" w:eastAsia="楷体"/>
                <w:spacing w:val="-1"/>
              </w:rPr>
            </w:pPr>
            <w:r>
              <w:rPr>
                <w:rFonts w:hint="eastAsia" w:ascii="楷体" w:hAnsi="楷体" w:eastAsia="楷体"/>
                <w:spacing w:val="-1"/>
              </w:rPr>
              <w:t>8.5</w:t>
            </w:r>
          </w:p>
        </w:tc>
        <w:tc>
          <w:tcPr>
            <w:tcW w:w="851" w:type="dxa"/>
            <w:vAlign w:val="center"/>
          </w:tcPr>
          <w:p w14:paraId="04875126">
            <w:pPr>
              <w:spacing w:line="240" w:lineRule="exact"/>
              <w:jc w:val="center"/>
              <w:rPr>
                <w:rFonts w:ascii="楷体" w:hAnsi="楷体" w:eastAsia="楷体"/>
                <w:spacing w:val="-1"/>
              </w:rPr>
            </w:pPr>
            <w:r>
              <w:rPr>
                <w:rFonts w:hint="eastAsia" w:ascii="楷体" w:hAnsi="楷体" w:eastAsia="楷体"/>
                <w:spacing w:val="-1"/>
              </w:rPr>
              <w:t>170</w:t>
            </w:r>
          </w:p>
        </w:tc>
        <w:tc>
          <w:tcPr>
            <w:tcW w:w="1674" w:type="dxa"/>
            <w:vAlign w:val="center"/>
          </w:tcPr>
          <w:p w14:paraId="7513A74D">
            <w:pPr>
              <w:spacing w:line="240" w:lineRule="exact"/>
              <w:jc w:val="center"/>
              <w:rPr>
                <w:rFonts w:ascii="楷体" w:hAnsi="楷体" w:eastAsia="楷体"/>
                <w:spacing w:val="-1"/>
              </w:rPr>
            </w:pPr>
            <w:r>
              <w:rPr>
                <w:rFonts w:hint="eastAsia" w:ascii="楷体" w:hAnsi="楷体" w:eastAsia="楷体"/>
                <w:spacing w:val="-1"/>
              </w:rPr>
              <w:t>三5</w:t>
            </w:r>
          </w:p>
        </w:tc>
        <w:tc>
          <w:tcPr>
            <w:tcW w:w="1303" w:type="dxa"/>
            <w:vAlign w:val="center"/>
          </w:tcPr>
          <w:p w14:paraId="7B3D5CE2">
            <w:pPr>
              <w:spacing w:line="240" w:lineRule="exact"/>
              <w:jc w:val="center"/>
              <w:rPr>
                <w:rFonts w:ascii="楷体" w:hAnsi="楷体" w:eastAsia="楷体"/>
                <w:spacing w:val="-1"/>
              </w:rPr>
            </w:pPr>
            <w:r>
              <w:rPr>
                <w:rFonts w:hint="eastAsia" w:ascii="楷体" w:hAnsi="楷体" w:eastAsia="楷体"/>
                <w:spacing w:val="-1"/>
              </w:rPr>
              <w:t>21节</w:t>
            </w:r>
          </w:p>
        </w:tc>
      </w:tr>
      <w:tr w14:paraId="41EDA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702" w:type="dxa"/>
            <w:vAlign w:val="center"/>
          </w:tcPr>
          <w:p w14:paraId="16E136F7">
            <w:pPr>
              <w:spacing w:line="360" w:lineRule="exact"/>
              <w:jc w:val="left"/>
              <w:rPr>
                <w:rFonts w:eastAsia="方正仿宋_GBK"/>
                <w:sz w:val="24"/>
                <w:szCs w:val="28"/>
              </w:rPr>
            </w:pPr>
            <w:r>
              <w:rPr>
                <w:rFonts w:eastAsia="方正仿宋_GBK"/>
                <w:sz w:val="24"/>
                <w:szCs w:val="28"/>
              </w:rPr>
              <w:t>2024年秋学期</w:t>
            </w:r>
          </w:p>
        </w:tc>
        <w:tc>
          <w:tcPr>
            <w:tcW w:w="1134" w:type="dxa"/>
            <w:vAlign w:val="center"/>
          </w:tcPr>
          <w:p w14:paraId="7DCB0762">
            <w:pPr>
              <w:spacing w:line="240" w:lineRule="exact"/>
              <w:jc w:val="center"/>
              <w:rPr>
                <w:rFonts w:ascii="楷体" w:hAnsi="楷体" w:eastAsia="楷体"/>
                <w:spacing w:val="-1"/>
              </w:rPr>
            </w:pPr>
            <w:r>
              <w:rPr>
                <w:rFonts w:hint="eastAsia" w:ascii="楷体" w:hAnsi="楷体" w:eastAsia="楷体"/>
                <w:spacing w:val="-1"/>
              </w:rPr>
              <w:t>五年级</w:t>
            </w:r>
          </w:p>
          <w:p w14:paraId="4C225B3A">
            <w:pPr>
              <w:spacing w:line="240" w:lineRule="exact"/>
              <w:jc w:val="center"/>
              <w:rPr>
                <w:rFonts w:ascii="楷体" w:hAnsi="楷体" w:eastAsia="楷体"/>
                <w:spacing w:val="-1"/>
              </w:rPr>
            </w:pPr>
            <w:r>
              <w:rPr>
                <w:rFonts w:hint="eastAsia" w:ascii="楷体" w:hAnsi="楷体" w:eastAsia="楷体"/>
                <w:spacing w:val="-1"/>
              </w:rPr>
              <w:t>六年级</w:t>
            </w:r>
          </w:p>
        </w:tc>
        <w:tc>
          <w:tcPr>
            <w:tcW w:w="1843" w:type="dxa"/>
            <w:vAlign w:val="center"/>
          </w:tcPr>
          <w:p w14:paraId="5F953D65">
            <w:pPr>
              <w:spacing w:line="240" w:lineRule="exact"/>
              <w:jc w:val="center"/>
              <w:rPr>
                <w:rFonts w:ascii="楷体" w:hAnsi="楷体" w:eastAsia="楷体"/>
                <w:spacing w:val="-1"/>
              </w:rPr>
            </w:pPr>
            <w:r>
              <w:rPr>
                <w:rFonts w:hint="eastAsia" w:ascii="楷体" w:hAnsi="楷体" w:eastAsia="楷体"/>
                <w:spacing w:val="-1"/>
              </w:rPr>
              <w:t>心理健康</w:t>
            </w:r>
          </w:p>
        </w:tc>
        <w:tc>
          <w:tcPr>
            <w:tcW w:w="850" w:type="dxa"/>
            <w:vAlign w:val="center"/>
          </w:tcPr>
          <w:p w14:paraId="49760BFB">
            <w:pPr>
              <w:spacing w:line="240" w:lineRule="exact"/>
              <w:jc w:val="center"/>
              <w:rPr>
                <w:rFonts w:ascii="楷体" w:hAnsi="楷体" w:eastAsia="楷体"/>
                <w:spacing w:val="-1"/>
              </w:rPr>
            </w:pPr>
            <w:r>
              <w:rPr>
                <w:rFonts w:hint="eastAsia" w:ascii="楷体" w:hAnsi="楷体" w:eastAsia="楷体"/>
                <w:spacing w:val="-1"/>
              </w:rPr>
              <w:t>10.5</w:t>
            </w:r>
          </w:p>
        </w:tc>
        <w:tc>
          <w:tcPr>
            <w:tcW w:w="851" w:type="dxa"/>
            <w:vAlign w:val="center"/>
          </w:tcPr>
          <w:p w14:paraId="5362889E">
            <w:pPr>
              <w:spacing w:line="240" w:lineRule="exact"/>
              <w:jc w:val="center"/>
              <w:rPr>
                <w:rFonts w:ascii="楷体" w:hAnsi="楷体" w:eastAsia="楷体"/>
                <w:spacing w:val="-1"/>
              </w:rPr>
            </w:pPr>
            <w:r>
              <w:rPr>
                <w:rFonts w:hint="eastAsia" w:ascii="楷体" w:hAnsi="楷体" w:eastAsia="楷体"/>
                <w:spacing w:val="-1"/>
              </w:rPr>
              <w:t>210</w:t>
            </w:r>
          </w:p>
        </w:tc>
        <w:tc>
          <w:tcPr>
            <w:tcW w:w="1674" w:type="dxa"/>
            <w:vAlign w:val="center"/>
          </w:tcPr>
          <w:p w14:paraId="66F72320">
            <w:pPr>
              <w:spacing w:line="240" w:lineRule="exact"/>
              <w:jc w:val="center"/>
              <w:rPr>
                <w:rFonts w:ascii="楷体" w:hAnsi="楷体" w:eastAsia="楷体"/>
                <w:spacing w:val="-1"/>
              </w:rPr>
            </w:pPr>
            <w:r>
              <w:rPr>
                <w:rFonts w:hint="eastAsia" w:ascii="楷体" w:hAnsi="楷体" w:eastAsia="楷体"/>
                <w:spacing w:val="-1"/>
              </w:rPr>
              <w:t>五1-11、</w:t>
            </w:r>
          </w:p>
          <w:p w14:paraId="4E2095DC">
            <w:pPr>
              <w:spacing w:line="240" w:lineRule="exact"/>
              <w:jc w:val="center"/>
              <w:rPr>
                <w:rFonts w:ascii="楷体" w:hAnsi="楷体" w:eastAsia="楷体"/>
                <w:spacing w:val="-1"/>
              </w:rPr>
            </w:pPr>
            <w:r>
              <w:rPr>
                <w:rFonts w:hint="eastAsia" w:ascii="楷体" w:hAnsi="楷体" w:eastAsia="楷体"/>
                <w:spacing w:val="-1"/>
              </w:rPr>
              <w:t>六1-10</w:t>
            </w:r>
          </w:p>
        </w:tc>
        <w:tc>
          <w:tcPr>
            <w:tcW w:w="1303" w:type="dxa"/>
            <w:vAlign w:val="center"/>
          </w:tcPr>
          <w:p w14:paraId="478DC7E8">
            <w:pPr>
              <w:spacing w:line="240" w:lineRule="exact"/>
              <w:jc w:val="center"/>
              <w:rPr>
                <w:rFonts w:ascii="楷体" w:hAnsi="楷体" w:eastAsia="楷体"/>
                <w:spacing w:val="-1"/>
              </w:rPr>
            </w:pPr>
            <w:r>
              <w:rPr>
                <w:rFonts w:hint="eastAsia" w:ascii="楷体" w:hAnsi="楷体" w:eastAsia="楷体"/>
                <w:spacing w:val="-1"/>
              </w:rPr>
              <w:t>23节</w:t>
            </w:r>
          </w:p>
        </w:tc>
      </w:tr>
      <w:tr w14:paraId="784B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1702" w:type="dxa"/>
            <w:vAlign w:val="center"/>
          </w:tcPr>
          <w:p w14:paraId="3C61E7B6">
            <w:pPr>
              <w:spacing w:line="360" w:lineRule="exact"/>
              <w:jc w:val="left"/>
              <w:rPr>
                <w:rFonts w:eastAsia="方正仿宋_GBK"/>
                <w:sz w:val="24"/>
                <w:szCs w:val="28"/>
              </w:rPr>
            </w:pPr>
            <w:r>
              <w:rPr>
                <w:rFonts w:eastAsia="方正仿宋_GBK"/>
                <w:sz w:val="24"/>
                <w:szCs w:val="28"/>
              </w:rPr>
              <w:t>2025年春学期</w:t>
            </w:r>
          </w:p>
        </w:tc>
        <w:tc>
          <w:tcPr>
            <w:tcW w:w="1134" w:type="dxa"/>
            <w:vAlign w:val="center"/>
          </w:tcPr>
          <w:p w14:paraId="0DA28E82">
            <w:pPr>
              <w:spacing w:line="240" w:lineRule="exact"/>
              <w:jc w:val="center"/>
              <w:rPr>
                <w:rFonts w:ascii="楷体" w:hAnsi="楷体" w:eastAsia="楷体"/>
                <w:spacing w:val="-1"/>
              </w:rPr>
            </w:pPr>
            <w:r>
              <w:rPr>
                <w:rFonts w:hint="eastAsia" w:ascii="楷体" w:hAnsi="楷体" w:eastAsia="楷体"/>
                <w:spacing w:val="-1"/>
              </w:rPr>
              <w:t>五年级</w:t>
            </w:r>
          </w:p>
          <w:p w14:paraId="6909316E">
            <w:pPr>
              <w:spacing w:line="240" w:lineRule="exact"/>
              <w:jc w:val="center"/>
              <w:rPr>
                <w:rFonts w:ascii="楷体" w:hAnsi="楷体" w:eastAsia="楷体"/>
                <w:spacing w:val="-1"/>
              </w:rPr>
            </w:pPr>
            <w:r>
              <w:rPr>
                <w:rFonts w:hint="eastAsia" w:ascii="楷体" w:hAnsi="楷体" w:eastAsia="楷体"/>
                <w:spacing w:val="-1"/>
              </w:rPr>
              <w:t>四年级</w:t>
            </w:r>
          </w:p>
        </w:tc>
        <w:tc>
          <w:tcPr>
            <w:tcW w:w="1843" w:type="dxa"/>
            <w:vAlign w:val="center"/>
          </w:tcPr>
          <w:p w14:paraId="2B3089D3">
            <w:pPr>
              <w:spacing w:line="240" w:lineRule="exact"/>
              <w:jc w:val="center"/>
              <w:rPr>
                <w:rFonts w:ascii="楷体" w:hAnsi="楷体" w:eastAsia="楷体"/>
                <w:spacing w:val="-1"/>
              </w:rPr>
            </w:pPr>
            <w:r>
              <w:rPr>
                <w:rFonts w:hint="eastAsia" w:ascii="楷体" w:hAnsi="楷体" w:eastAsia="楷体"/>
                <w:spacing w:val="-1"/>
              </w:rPr>
              <w:t>心理健康、</w:t>
            </w:r>
          </w:p>
          <w:p w14:paraId="7A87FFB6">
            <w:pPr>
              <w:spacing w:line="240" w:lineRule="exact"/>
              <w:jc w:val="center"/>
              <w:rPr>
                <w:rFonts w:ascii="楷体" w:hAnsi="楷体" w:eastAsia="楷体"/>
                <w:spacing w:val="-1"/>
              </w:rPr>
            </w:pPr>
            <w:r>
              <w:rPr>
                <w:rFonts w:hint="eastAsia" w:ascii="楷体" w:hAnsi="楷体" w:eastAsia="楷体"/>
                <w:spacing w:val="-1"/>
              </w:rPr>
              <w:t>语文</w:t>
            </w:r>
          </w:p>
        </w:tc>
        <w:tc>
          <w:tcPr>
            <w:tcW w:w="850" w:type="dxa"/>
            <w:vAlign w:val="center"/>
          </w:tcPr>
          <w:p w14:paraId="6367CFF1">
            <w:pPr>
              <w:spacing w:line="240" w:lineRule="exact"/>
              <w:jc w:val="center"/>
              <w:rPr>
                <w:rFonts w:ascii="楷体" w:hAnsi="楷体" w:eastAsia="楷体"/>
                <w:spacing w:val="-1"/>
              </w:rPr>
            </w:pPr>
            <w:r>
              <w:rPr>
                <w:rFonts w:hint="eastAsia" w:ascii="楷体" w:hAnsi="楷体" w:eastAsia="楷体"/>
                <w:spacing w:val="-1"/>
              </w:rPr>
              <w:t>8</w:t>
            </w:r>
          </w:p>
        </w:tc>
        <w:tc>
          <w:tcPr>
            <w:tcW w:w="851" w:type="dxa"/>
            <w:vAlign w:val="center"/>
          </w:tcPr>
          <w:p w14:paraId="522D2F5E">
            <w:pPr>
              <w:spacing w:line="240" w:lineRule="exact"/>
              <w:jc w:val="center"/>
              <w:rPr>
                <w:rFonts w:ascii="楷体" w:hAnsi="楷体" w:eastAsia="楷体"/>
                <w:spacing w:val="-1"/>
              </w:rPr>
            </w:pPr>
            <w:r>
              <w:rPr>
                <w:rFonts w:hint="eastAsia" w:ascii="楷体" w:hAnsi="楷体" w:eastAsia="楷体"/>
                <w:spacing w:val="-1"/>
              </w:rPr>
              <w:t>160</w:t>
            </w:r>
          </w:p>
        </w:tc>
        <w:tc>
          <w:tcPr>
            <w:tcW w:w="1674" w:type="dxa"/>
            <w:vAlign w:val="center"/>
          </w:tcPr>
          <w:p w14:paraId="25139E78">
            <w:pPr>
              <w:spacing w:line="240" w:lineRule="exact"/>
              <w:jc w:val="center"/>
              <w:rPr>
                <w:rFonts w:ascii="楷体" w:hAnsi="楷体" w:eastAsia="楷体"/>
                <w:spacing w:val="-1"/>
              </w:rPr>
            </w:pPr>
            <w:r>
              <w:rPr>
                <w:rFonts w:hint="eastAsia" w:ascii="楷体" w:hAnsi="楷体" w:eastAsia="楷体"/>
                <w:spacing w:val="-1"/>
              </w:rPr>
              <w:t>五11、四1、</w:t>
            </w:r>
          </w:p>
          <w:p w14:paraId="1F358DF6">
            <w:pPr>
              <w:spacing w:line="240" w:lineRule="exact"/>
              <w:jc w:val="center"/>
              <w:rPr>
                <w:rFonts w:ascii="楷体" w:hAnsi="楷体" w:eastAsia="楷体"/>
                <w:spacing w:val="-1"/>
              </w:rPr>
            </w:pPr>
            <w:r>
              <w:rPr>
                <w:rFonts w:hint="eastAsia" w:ascii="楷体" w:hAnsi="楷体" w:eastAsia="楷体"/>
                <w:spacing w:val="-1"/>
              </w:rPr>
              <w:t>3、6、7、8</w:t>
            </w:r>
          </w:p>
        </w:tc>
        <w:tc>
          <w:tcPr>
            <w:tcW w:w="1303" w:type="dxa"/>
            <w:vAlign w:val="center"/>
          </w:tcPr>
          <w:p w14:paraId="0136A6E9">
            <w:pPr>
              <w:spacing w:line="240" w:lineRule="exact"/>
              <w:jc w:val="center"/>
              <w:rPr>
                <w:rFonts w:ascii="楷体" w:hAnsi="楷体" w:eastAsia="楷体"/>
                <w:spacing w:val="-1"/>
              </w:rPr>
            </w:pPr>
            <w:r>
              <w:rPr>
                <w:rFonts w:hint="eastAsia" w:ascii="楷体" w:hAnsi="楷体" w:eastAsia="楷体"/>
                <w:spacing w:val="-1"/>
              </w:rPr>
              <w:t>32节</w:t>
            </w:r>
          </w:p>
        </w:tc>
      </w:tr>
      <w:tr w14:paraId="3034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1702" w:type="dxa"/>
            <w:vAlign w:val="center"/>
          </w:tcPr>
          <w:p w14:paraId="07DB97A7">
            <w:pPr>
              <w:spacing w:line="360" w:lineRule="exact"/>
              <w:jc w:val="left"/>
              <w:rPr>
                <w:rFonts w:eastAsia="方正仿宋_GBK"/>
                <w:sz w:val="24"/>
                <w:szCs w:val="28"/>
              </w:rPr>
            </w:pPr>
            <w:r>
              <w:rPr>
                <w:rFonts w:eastAsia="方正仿宋_GBK"/>
                <w:sz w:val="24"/>
                <w:szCs w:val="28"/>
              </w:rPr>
              <w:t>2025年秋学期</w:t>
            </w:r>
          </w:p>
        </w:tc>
        <w:tc>
          <w:tcPr>
            <w:tcW w:w="1134" w:type="dxa"/>
            <w:vAlign w:val="center"/>
          </w:tcPr>
          <w:p w14:paraId="51BBB526">
            <w:pPr>
              <w:spacing w:line="240" w:lineRule="exact"/>
              <w:jc w:val="center"/>
              <w:rPr>
                <w:rFonts w:ascii="楷体" w:hAnsi="楷体" w:eastAsia="楷体"/>
                <w:spacing w:val="-1"/>
              </w:rPr>
            </w:pPr>
            <w:r>
              <w:rPr>
                <w:rFonts w:hint="eastAsia" w:ascii="楷体" w:hAnsi="楷体" w:eastAsia="楷体"/>
                <w:spacing w:val="-1"/>
              </w:rPr>
              <w:t>四年级</w:t>
            </w:r>
          </w:p>
        </w:tc>
        <w:tc>
          <w:tcPr>
            <w:tcW w:w="1843" w:type="dxa"/>
            <w:vAlign w:val="center"/>
          </w:tcPr>
          <w:p w14:paraId="6E2C33B0">
            <w:pPr>
              <w:spacing w:line="240" w:lineRule="exact"/>
              <w:jc w:val="center"/>
              <w:rPr>
                <w:rFonts w:ascii="楷体" w:hAnsi="楷体" w:eastAsia="楷体"/>
                <w:spacing w:val="-1"/>
              </w:rPr>
            </w:pPr>
            <w:r>
              <w:rPr>
                <w:rFonts w:hint="eastAsia" w:ascii="楷体" w:hAnsi="楷体" w:eastAsia="楷体"/>
                <w:spacing w:val="-1"/>
              </w:rPr>
              <w:t>心理健康、</w:t>
            </w:r>
          </w:p>
          <w:p w14:paraId="55175A03">
            <w:pPr>
              <w:spacing w:line="240" w:lineRule="exact"/>
              <w:jc w:val="center"/>
              <w:rPr>
                <w:rFonts w:ascii="楷体" w:hAnsi="楷体" w:eastAsia="楷体"/>
                <w:spacing w:val="-1"/>
              </w:rPr>
            </w:pPr>
            <w:r>
              <w:rPr>
                <w:rFonts w:hint="eastAsia" w:ascii="楷体" w:hAnsi="楷体" w:eastAsia="楷体"/>
                <w:spacing w:val="-1"/>
              </w:rPr>
              <w:t>道德与法治</w:t>
            </w:r>
          </w:p>
        </w:tc>
        <w:tc>
          <w:tcPr>
            <w:tcW w:w="850" w:type="dxa"/>
            <w:vAlign w:val="center"/>
          </w:tcPr>
          <w:p w14:paraId="7FE2C510">
            <w:pPr>
              <w:spacing w:line="240" w:lineRule="exact"/>
              <w:jc w:val="center"/>
              <w:rPr>
                <w:rFonts w:ascii="楷体" w:hAnsi="楷体" w:eastAsia="楷体"/>
                <w:spacing w:val="-1"/>
              </w:rPr>
            </w:pPr>
            <w:r>
              <w:rPr>
                <w:rFonts w:hint="eastAsia" w:ascii="楷体" w:hAnsi="楷体" w:eastAsia="楷体"/>
                <w:spacing w:val="-1"/>
              </w:rPr>
              <w:t>8</w:t>
            </w:r>
          </w:p>
        </w:tc>
        <w:tc>
          <w:tcPr>
            <w:tcW w:w="851" w:type="dxa"/>
            <w:vAlign w:val="center"/>
          </w:tcPr>
          <w:p w14:paraId="0889B562">
            <w:pPr>
              <w:spacing w:line="240" w:lineRule="exact"/>
              <w:jc w:val="center"/>
              <w:rPr>
                <w:rFonts w:ascii="楷体" w:hAnsi="楷体" w:eastAsia="楷体"/>
                <w:spacing w:val="-1"/>
              </w:rPr>
            </w:pPr>
            <w:r>
              <w:rPr>
                <w:rFonts w:hint="eastAsia" w:ascii="楷体" w:hAnsi="楷体" w:eastAsia="楷体"/>
                <w:spacing w:val="-1"/>
              </w:rPr>
              <w:t>160</w:t>
            </w:r>
          </w:p>
        </w:tc>
        <w:tc>
          <w:tcPr>
            <w:tcW w:w="1674" w:type="dxa"/>
            <w:vAlign w:val="center"/>
          </w:tcPr>
          <w:p w14:paraId="1D3AA99B">
            <w:pPr>
              <w:spacing w:line="240" w:lineRule="exact"/>
              <w:jc w:val="center"/>
              <w:rPr>
                <w:rFonts w:ascii="楷体" w:hAnsi="楷体" w:eastAsia="楷体"/>
                <w:spacing w:val="-1"/>
              </w:rPr>
            </w:pPr>
            <w:r>
              <w:rPr>
                <w:rFonts w:hint="eastAsia" w:ascii="楷体" w:hAnsi="楷体" w:eastAsia="楷体"/>
                <w:spacing w:val="-1"/>
              </w:rPr>
              <w:t>四4、10、</w:t>
            </w:r>
          </w:p>
          <w:p w14:paraId="0E9AF1A5">
            <w:pPr>
              <w:spacing w:line="240" w:lineRule="exact"/>
              <w:jc w:val="center"/>
              <w:rPr>
                <w:rFonts w:ascii="楷体" w:hAnsi="楷体" w:eastAsia="楷体"/>
                <w:spacing w:val="-1"/>
              </w:rPr>
            </w:pPr>
            <w:r>
              <w:rPr>
                <w:rFonts w:hint="eastAsia" w:ascii="楷体" w:hAnsi="楷体" w:eastAsia="楷体"/>
                <w:spacing w:val="-1"/>
              </w:rPr>
              <w:t>12、13</w:t>
            </w:r>
          </w:p>
        </w:tc>
        <w:tc>
          <w:tcPr>
            <w:tcW w:w="1303" w:type="dxa"/>
            <w:vAlign w:val="center"/>
          </w:tcPr>
          <w:p w14:paraId="08C42DD4">
            <w:pPr>
              <w:spacing w:line="240" w:lineRule="exact"/>
              <w:jc w:val="center"/>
              <w:rPr>
                <w:rFonts w:ascii="楷体" w:hAnsi="楷体" w:eastAsia="楷体"/>
                <w:spacing w:val="-1"/>
              </w:rPr>
            </w:pPr>
            <w:r>
              <w:rPr>
                <w:rFonts w:hint="eastAsia" w:ascii="楷体" w:hAnsi="楷体" w:eastAsia="楷体"/>
                <w:spacing w:val="-1"/>
              </w:rPr>
              <w:t>27节</w:t>
            </w:r>
          </w:p>
        </w:tc>
      </w:tr>
    </w:tbl>
    <w:p w14:paraId="04BD0AAA">
      <w:pPr>
        <w:spacing w:line="400" w:lineRule="exact"/>
        <w:rPr>
          <w:rFonts w:eastAsia="黑体"/>
          <w:sz w:val="28"/>
          <w:szCs w:val="28"/>
        </w:rPr>
      </w:pPr>
      <w:r>
        <w:rPr>
          <w:rFonts w:eastAsia="黑体"/>
          <w:sz w:val="28"/>
          <w:szCs w:val="28"/>
        </w:rPr>
        <w:t>备注：</w:t>
      </w:r>
      <w:r>
        <w:rPr>
          <w:rFonts w:hint="eastAsia" w:ascii="方正楷体_GBK" w:hAnsi="方正楷体_GBK" w:eastAsia="方正楷体_GBK"/>
          <w:sz w:val="24"/>
          <w:szCs w:val="28"/>
        </w:rPr>
        <w:t>1.周课时数和总学时数应以实际课堂教学时数填写。</w:t>
      </w:r>
    </w:p>
    <w:p w14:paraId="617D3143">
      <w:pPr>
        <w:spacing w:line="400" w:lineRule="exact"/>
        <w:ind w:firstLine="960" w:firstLineChars="400"/>
        <w:rPr>
          <w:rFonts w:ascii="方正楷体_GBK" w:hAnsi="方正楷体_GBK" w:eastAsia="方正楷体_GBK"/>
          <w:sz w:val="24"/>
          <w:szCs w:val="28"/>
        </w:rPr>
      </w:pPr>
      <w:r>
        <w:rPr>
          <w:rFonts w:hint="eastAsia" w:ascii="方正楷体_GBK" w:hAnsi="方正楷体_GBK" w:eastAsia="方正楷体_GBK"/>
          <w:sz w:val="24"/>
          <w:szCs w:val="28"/>
        </w:rPr>
        <w:t>2.学校行政人员和教研员填写听课节数。</w:t>
      </w:r>
    </w:p>
    <w:p w14:paraId="3507C794">
      <w:pPr>
        <w:spacing w:line="400" w:lineRule="exact"/>
        <w:rPr>
          <w:rFonts w:hint="eastAsia" w:eastAsia="方正黑体_GBK"/>
          <w:sz w:val="30"/>
          <w:szCs w:val="30"/>
        </w:rPr>
      </w:pPr>
      <w:r>
        <w:rPr>
          <w:rFonts w:eastAsia="方正黑体_GBK"/>
          <w:sz w:val="30"/>
          <w:szCs w:val="30"/>
        </w:rPr>
        <w:t>三、近6年育人案例</w:t>
      </w:r>
    </w:p>
    <w:tbl>
      <w:tblPr>
        <w:tblStyle w:val="4"/>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69A1A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jc w:val="center"/>
        </w:trPr>
        <w:tc>
          <w:tcPr>
            <w:tcW w:w="9131" w:type="dxa"/>
          </w:tcPr>
          <w:p w14:paraId="08659BC2">
            <w:pPr>
              <w:keepNext w:val="0"/>
              <w:keepLines w:val="0"/>
              <w:pageBreakBefore w:val="0"/>
              <w:widowControl w:val="0"/>
              <w:kinsoku/>
              <w:wordWrap/>
              <w:overflowPunct/>
              <w:topLinePunct w:val="0"/>
              <w:autoSpaceDE/>
              <w:autoSpaceDN/>
              <w:bidi w:val="0"/>
              <w:adjustRightInd/>
              <w:snapToGrid/>
              <w:spacing w:line="340" w:lineRule="exact"/>
              <w:ind w:firstLine="422" w:firstLineChars="200"/>
              <w:jc w:val="left"/>
              <w:rPr>
                <w:rFonts w:hint="eastAsia" w:eastAsia="楷体_GB2312"/>
                <w:b/>
                <w:bCs/>
                <w:kern w:val="32"/>
                <w:szCs w:val="21"/>
              </w:rPr>
            </w:pPr>
          </w:p>
          <w:p w14:paraId="36DB57B0">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rPr>
                <w:rFonts w:eastAsia="楷体_GB2312"/>
                <w:kern w:val="32"/>
                <w:sz w:val="24"/>
                <w:szCs w:val="24"/>
              </w:rPr>
            </w:pPr>
            <w:r>
              <w:rPr>
                <w:rFonts w:hint="eastAsia" w:eastAsia="楷体_GB2312"/>
                <w:kern w:val="32"/>
                <w:sz w:val="24"/>
                <w:szCs w:val="24"/>
              </w:rPr>
              <w:t>任教31年来，我始终坚守教育第一线，秉持“健康第一”理念，一手抓教学质量，一手护学生心理健康。以“师者仁心”和心理学专业知识，深入童心世界，化解成长危机，守望学生的身心健康和家庭幸福。曾获“江苏省教学名师”“江苏省模范教师”“江苏省妇女儿童工作先进个人”“江苏省教科研先进个人”“淮安市师德标兵”“淮安市最美教师”“淮安市三八红旗手”“淮安市心理健康教育活动先进个人”等荣誉20余项。</w:t>
            </w:r>
          </w:p>
          <w:p w14:paraId="4409EA14">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482" w:firstLineChars="200"/>
              <w:jc w:val="left"/>
              <w:rPr>
                <w:rFonts w:eastAsia="楷体_GB2312"/>
                <w:b/>
                <w:bCs/>
                <w:kern w:val="32"/>
                <w:sz w:val="24"/>
                <w:szCs w:val="24"/>
              </w:rPr>
            </w:pPr>
            <w:r>
              <w:rPr>
                <w:rFonts w:hint="eastAsia" w:eastAsia="楷体_GB2312"/>
                <w:b/>
                <w:bCs/>
                <w:kern w:val="32"/>
                <w:sz w:val="24"/>
                <w:szCs w:val="24"/>
              </w:rPr>
              <w:t>倾心赋能，巧促亲子关系和谐</w:t>
            </w:r>
          </w:p>
          <w:p w14:paraId="28A2BF61">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rPr>
                <w:rFonts w:eastAsia="楷体_GB2312"/>
                <w:kern w:val="32"/>
                <w:sz w:val="24"/>
                <w:szCs w:val="24"/>
              </w:rPr>
            </w:pPr>
            <w:r>
              <w:rPr>
                <w:rFonts w:hint="eastAsia" w:eastAsia="楷体_GB2312"/>
                <w:kern w:val="32"/>
                <w:sz w:val="24"/>
                <w:szCs w:val="24"/>
              </w:rPr>
              <w:t>2021年9月，一位三年级学生家长因女儿沉迷盲盒求助。我没有简单去禁止孩子玩盲盒，而是引导她观察市场、“自制盲盒”。此后，该生通过考察市场、设计国风盲盒、撰写科技论文（获市三等奖），在快乐的体验与创造中消解了对购买盲盒的执念。为此撰写论文《戒掉盲盒之瘾》获全省课后延时服务案例一等奖。事后，家长由衷感慨：“是符老师教会我女儿换一种方式爱上盲盒！”</w:t>
            </w:r>
          </w:p>
          <w:p w14:paraId="6D8AE9DC">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rPr>
                <w:rFonts w:eastAsia="楷体_GB2312"/>
                <w:kern w:val="32"/>
                <w:sz w:val="24"/>
                <w:szCs w:val="24"/>
              </w:rPr>
            </w:pPr>
            <w:r>
              <w:rPr>
                <w:rFonts w:hint="eastAsia" w:eastAsia="楷体_GB2312"/>
                <w:kern w:val="32"/>
                <w:sz w:val="24"/>
                <w:szCs w:val="24"/>
              </w:rPr>
              <w:t>同年5月的某天深夜11点，出差途中的我接到一位年轻母亲的哭诉：儿子竟诅咒她“早死早好”，导致她情绪崩溃，几欲轻生。我立即电话介入，共情安抚，引导其反思自身教育方式，仔细查找亲子关系症结。我与她持续沟通至凌晨1点，助其走出情绪低谷。她感激道：“要不是符老师，我不知会做出什么样的冲动事，是您救了我和我的家！”</w:t>
            </w:r>
          </w:p>
          <w:p w14:paraId="3A5ADF8B">
            <w:pPr>
              <w:keepNext w:val="0"/>
              <w:keepLines w:val="0"/>
              <w:pageBreakBefore w:val="0"/>
              <w:widowControl w:val="0"/>
              <w:kinsoku/>
              <w:wordWrap/>
              <w:overflowPunct/>
              <w:topLinePunct w:val="0"/>
              <w:autoSpaceDE/>
              <w:autoSpaceDN/>
              <w:bidi w:val="0"/>
              <w:adjustRightInd/>
              <w:snapToGrid/>
              <w:spacing w:line="340" w:lineRule="exact"/>
              <w:ind w:firstLine="482" w:firstLineChars="200"/>
              <w:jc w:val="left"/>
              <w:rPr>
                <w:rFonts w:eastAsia="楷体_GB2312"/>
                <w:b/>
                <w:bCs/>
                <w:kern w:val="32"/>
                <w:sz w:val="24"/>
                <w:szCs w:val="24"/>
              </w:rPr>
            </w:pPr>
            <w:r>
              <w:rPr>
                <w:rFonts w:hint="eastAsia" w:eastAsia="楷体_GB2312"/>
                <w:b/>
                <w:bCs/>
                <w:kern w:val="32"/>
                <w:sz w:val="24"/>
                <w:szCs w:val="24"/>
              </w:rPr>
              <w:t>二、破解困境，助力青少年回归生活正轨</w:t>
            </w:r>
          </w:p>
          <w:p w14:paraId="2A3ED351">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rPr>
                <w:rFonts w:eastAsia="楷体_GB2312"/>
                <w:kern w:val="32"/>
                <w:sz w:val="24"/>
                <w:szCs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-42545</wp:posOffset>
                      </wp:positionH>
                      <wp:positionV relativeFrom="paragraph">
                        <wp:posOffset>21590</wp:posOffset>
                      </wp:positionV>
                      <wp:extent cx="5749290" cy="1517015"/>
                      <wp:effectExtent l="12700" t="12700" r="13970" b="24765"/>
                      <wp:wrapNone/>
                      <wp:docPr id="2" name="圆角矩形 2"/>
                      <wp:cNvGraphicFramePr/>
                      <a:graphic xmlns:a="http://schemas.openxmlformats.org/drawingml/2006/main">
                        <a:graphicData uri="http://schemas.microsoft.com/office/word/2010/wordprocessingShape">
                          <wps:wsp>
                            <wps:cNvSpPr/>
                            <wps:spPr>
                              <a:xfrm>
                                <a:off x="991870" y="5535930"/>
                                <a:ext cx="5749290" cy="1517015"/>
                              </a:xfrm>
                              <a:prstGeom prst="roundRect">
                                <a:avLst/>
                              </a:prstGeom>
                              <a:solidFill>
                                <a:schemeClr val="tx2">
                                  <a:lumMod val="20000"/>
                                  <a:lumOff val="80000"/>
                                </a:schemeClr>
                              </a:solidFill>
                            </wps:spPr>
                            <wps:style>
                              <a:lnRef idx="2">
                                <a:schemeClr val="accent1">
                                  <a:lumMod val="75000"/>
                                </a:schemeClr>
                              </a:lnRef>
                              <a:fillRef idx="1">
                                <a:schemeClr val="accent1"/>
                              </a:fillRef>
                              <a:effectRef idx="0">
                                <a:srgbClr val="FFFFFF"/>
                              </a:effectRef>
                              <a:fontRef idx="minor">
                                <a:schemeClr val="lt1"/>
                              </a:fontRef>
                            </wps:style>
                            <wps:txbx>
                              <w:txbxContent>
                                <w:p w14:paraId="136B011F">
                                  <w:pPr>
                                    <w:jc w:val="center"/>
                                    <w:rPr>
                                      <w:rFonts w:hint="eastAsia" w:eastAsia="宋体"/>
                                      <w:b/>
                                      <w:bCs/>
                                      <w:sz w:val="28"/>
                                      <w:szCs w:val="36"/>
                                      <w:lang w:eastAsia="zh-CN"/>
                                    </w:rPr>
                                  </w:pPr>
                                  <w:r>
                                    <w:rPr>
                                      <w:rFonts w:hint="eastAsia"/>
                                      <w:b/>
                                      <w:bCs/>
                                      <w:sz w:val="28"/>
                                      <w:szCs w:val="36"/>
                                      <w:lang w:eastAsia="zh-CN"/>
                                    </w:rPr>
                                    <w:t>此案例内容真实，成效突出。基于伦理，不予公开。</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35pt;margin-top:1.7pt;height:119.45pt;width:452.7pt;z-index:251660288;v-text-anchor:middle;mso-width-relative:page;mso-height-relative:page;" fillcolor="#C6D9F1 [671]" filled="t" stroked="t" coordsize="21600,21600" arcsize="0.166666666666667" o:gfxdata="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KFdIF7YAAAACAEAAA8AAAAAAAAAAQAgAAAAIgAAAGRycy9k&#10;b3ducmV2LnhtbFBLAQIUABQAAAAIAIdO4kBld2PRrQIAAFoFAAAOAAAAAAAAAAEAIAAAACcBAABk&#10;cnMvZTJvRG9jLnhtbFBLBQYAAAAABgAGAFkBAABGBgAAAAA=&#10;">
                      <v:fill on="t" focussize="0,0"/>
                      <v:stroke weight="2pt" color="#376092 [2404]" joinstyle="round"/>
                      <v:imagedata o:title=""/>
                      <o:lock v:ext="edit" aspectratio="f"/>
                      <v:textbox>
                        <w:txbxContent>
                          <w:p w14:paraId="136B011F">
                            <w:pPr>
                              <w:jc w:val="center"/>
                              <w:rPr>
                                <w:rFonts w:hint="eastAsia" w:eastAsia="宋体"/>
                                <w:b/>
                                <w:bCs/>
                                <w:sz w:val="28"/>
                                <w:szCs w:val="36"/>
                                <w:lang w:eastAsia="zh-CN"/>
                              </w:rPr>
                            </w:pPr>
                            <w:r>
                              <w:rPr>
                                <w:rFonts w:hint="eastAsia"/>
                                <w:b/>
                                <w:bCs/>
                                <w:sz w:val="28"/>
                                <w:szCs w:val="36"/>
                                <w:lang w:eastAsia="zh-CN"/>
                              </w:rPr>
                              <w:t>此案例内容真实，成效突出。基于伦理，不予公开。</w:t>
                            </w:r>
                          </w:p>
                        </w:txbxContent>
                      </v:textbox>
                    </v:roundrect>
                  </w:pict>
                </mc:Fallback>
              </mc:AlternateContent>
            </w:r>
            <w:r>
              <w:rPr>
                <w:rFonts w:hint="eastAsia" w:eastAsia="楷体_GB2312"/>
                <w:kern w:val="32"/>
                <w:sz w:val="24"/>
                <w:szCs w:val="24"/>
              </w:rPr>
              <w:t>L同学，2022级男生，父母离异由祖父母抚养。二年级时逐渐行为失控：扰乱课堂，打骂同学，躲藏对抗班主任管理。接手辅导，我不跟他谈“问题”，而是带他去校园里的“慧耕园”收蔬菜，在劳动中建立了信任。倾听他吐露烦恼后，我启发他注重交友技巧，双方共同制定《</w:t>
            </w:r>
            <w:r>
              <w:rPr>
                <w:rFonts w:hint="eastAsia" w:eastAsia="楷体_GB2312"/>
                <w:kern w:val="32"/>
                <w:sz w:val="24"/>
                <w:szCs w:val="24"/>
                <w:lang w:val="en-US" w:eastAsia="zh-CN"/>
              </w:rPr>
              <w:t>L</w:t>
            </w:r>
            <w:r>
              <w:rPr>
                <w:rFonts w:hint="eastAsia" w:eastAsia="楷体_GB2312"/>
                <w:kern w:val="32"/>
                <w:sz w:val="24"/>
                <w:szCs w:val="24"/>
              </w:rPr>
              <w:t>某某成长计划表》，再由其本人、奶奶和班主任三方每日进行评价反馈。此后用近两年持续跟进：每两周一次面谈、节假日沟通、定期推送家庭教育方案。2024年“六一”，我赠新衣鼓励，他开心拍照致谢。如今，四年级的他已学会情绪管理，理性看待父母离异，融入集体，积极向上。</w:t>
            </w:r>
          </w:p>
          <w:p w14:paraId="5FFDA77B">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rPr>
                <w:rFonts w:hint="eastAsia" w:eastAsia="楷体_GB2312"/>
                <w:kern w:val="32"/>
                <w:sz w:val="24"/>
                <w:szCs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-49530</wp:posOffset>
                      </wp:positionH>
                      <wp:positionV relativeFrom="paragraph">
                        <wp:posOffset>629920</wp:posOffset>
                      </wp:positionV>
                      <wp:extent cx="5756275" cy="1163955"/>
                      <wp:effectExtent l="12700" t="12700" r="22225" b="27305"/>
                      <wp:wrapNone/>
                      <wp:docPr id="4" name="圆角矩形 4"/>
                      <wp:cNvGraphicFramePr/>
                      <a:graphic xmlns:a="http://schemas.openxmlformats.org/drawingml/2006/main">
                        <a:graphicData uri="http://schemas.microsoft.com/office/word/2010/wordprocessingShape">
                          <wps:wsp>
                            <wps:cNvSpPr/>
                            <wps:spPr>
                              <a:xfrm>
                                <a:off x="0" y="0"/>
                                <a:ext cx="5756275" cy="1163955"/>
                              </a:xfrm>
                              <a:prstGeom prst="roundRect">
                                <a:avLst/>
                              </a:prstGeom>
                              <a:solidFill>
                                <a:schemeClr val="tx2">
                                  <a:lumMod val="20000"/>
                                  <a:lumOff val="80000"/>
                                </a:schemeClr>
                              </a:solidFill>
                            </wps:spPr>
                            <wps:style>
                              <a:lnRef idx="2">
                                <a:schemeClr val="accent1">
                                  <a:lumMod val="75000"/>
                                </a:schemeClr>
                              </a:lnRef>
                              <a:fillRef idx="1">
                                <a:schemeClr val="accent1"/>
                              </a:fillRef>
                              <a:effectRef idx="0">
                                <a:srgbClr val="FFFFFF"/>
                              </a:effectRef>
                              <a:fontRef idx="minor">
                                <a:schemeClr val="lt1"/>
                              </a:fontRef>
                            </wps:style>
                            <wps:txbx>
                              <w:txbxContent>
                                <w:p w14:paraId="7529F425">
                                  <w:pPr>
                                    <w:jc w:val="center"/>
                                    <w:rPr>
                                      <w:rFonts w:hint="eastAsia" w:eastAsia="宋体"/>
                                      <w:b/>
                                      <w:bCs/>
                                      <w:sz w:val="28"/>
                                      <w:szCs w:val="36"/>
                                      <w:lang w:eastAsia="zh-CN"/>
                                    </w:rPr>
                                  </w:pPr>
                                  <w:r>
                                    <w:rPr>
                                      <w:rFonts w:hint="eastAsia"/>
                                      <w:b/>
                                      <w:bCs/>
                                      <w:sz w:val="28"/>
                                      <w:szCs w:val="36"/>
                                      <w:lang w:eastAsia="zh-CN"/>
                                    </w:rPr>
                                    <w:t>此案例内容真实，成效突出。基于伦理，不予公开。</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9pt;margin-top:49.6pt;height:91.65pt;width:453.25pt;z-index:251661312;v-text-anchor:middle;mso-width-relative:page;mso-height-relative:page;" fillcolor="#C6D9F1 [671]" filled="t" stroked="t" coordsize="21600,21600" arcsize="0.166666666666667" o:gfxdata="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J9Rs8NkAAAAJAQAADwAAAAAAAAABACAAAAAiAAAAZHJzL2Rvd25yZXYueG1s&#10;UEsBAhQAFAAAAAgAh07iQHXXRv6iAgAATwUAAA4AAAAAAAAAAQAgAAAAKAEAAGRycy9lMm9Eb2Mu&#10;eG1sUEsFBgAAAAAGAAYAWQEAADwGAAAAAA==&#10;">
                      <v:fill on="t" focussize="0,0"/>
                      <v:stroke weight="2pt" color="#376092 [2404]" joinstyle="round"/>
                      <v:imagedata o:title=""/>
                      <o:lock v:ext="edit" aspectratio="f"/>
                      <v:textbox>
                        <w:txbxContent>
                          <w:p w14:paraId="7529F425">
                            <w:pPr>
                              <w:jc w:val="center"/>
                              <w:rPr>
                                <w:rFonts w:hint="eastAsia" w:eastAsia="宋体"/>
                                <w:b/>
                                <w:bCs/>
                                <w:sz w:val="28"/>
                                <w:szCs w:val="36"/>
                                <w:lang w:eastAsia="zh-CN"/>
                              </w:rPr>
                            </w:pPr>
                            <w:r>
                              <w:rPr>
                                <w:rFonts w:hint="eastAsia"/>
                                <w:b/>
                                <w:bCs/>
                                <w:sz w:val="28"/>
                                <w:szCs w:val="36"/>
                                <w:lang w:eastAsia="zh-CN"/>
                              </w:rPr>
                              <w:t>此案例内容真实，成效突出。基于伦理，不予公开。</w:t>
                            </w:r>
                          </w:p>
                        </w:txbxContent>
                      </v:textbox>
                    </v:roundrect>
                  </w:pict>
                </mc:Fallback>
              </mc:AlternateContent>
            </w:r>
            <w:r>
              <w:rPr>
                <w:rFonts w:hint="eastAsia" w:eastAsia="楷体_GB2312"/>
                <w:kern w:val="32"/>
                <w:sz w:val="24"/>
                <w:szCs w:val="24"/>
              </w:rPr>
              <w:t>疫</w:t>
            </w:r>
            <w:r>
              <w:rPr>
                <w:rFonts w:hint="eastAsia" w:eastAsia="楷体_GB2312"/>
                <w:kern w:val="32"/>
                <w:sz w:val="24"/>
                <w:szCs w:val="24"/>
                <w:lang w:eastAsia="zh-CN"/>
              </w:rPr>
              <w:t>情</w:t>
            </w:r>
            <w:r>
              <w:rPr>
                <w:rFonts w:hint="eastAsia" w:eastAsia="楷体_GB2312"/>
                <w:kern w:val="32"/>
                <w:sz w:val="24"/>
                <w:szCs w:val="24"/>
              </w:rPr>
              <w:t>期间，我</w:t>
            </w:r>
            <w:r>
              <w:rPr>
                <w:rFonts w:hint="eastAsia" w:eastAsia="楷体_GB2312"/>
                <w:kern w:val="32"/>
                <w:sz w:val="24"/>
                <w:szCs w:val="24"/>
                <w:lang w:eastAsia="zh-CN"/>
              </w:rPr>
              <w:t>担任</w:t>
            </w:r>
            <w:r>
              <w:rPr>
                <w:rFonts w:hint="eastAsia" w:eastAsia="楷体_GB2312"/>
                <w:kern w:val="32"/>
                <w:sz w:val="24"/>
                <w:szCs w:val="24"/>
              </w:rPr>
              <w:t>市政府12345心理热线</w:t>
            </w:r>
            <w:r>
              <w:rPr>
                <w:rFonts w:hint="eastAsia" w:eastAsia="楷体_GB2312"/>
                <w:kern w:val="32"/>
                <w:sz w:val="24"/>
                <w:szCs w:val="24"/>
                <w:lang w:eastAsia="zh-CN"/>
              </w:rPr>
              <w:t>、</w:t>
            </w:r>
            <w:r>
              <w:rPr>
                <w:rFonts w:hint="eastAsia" w:eastAsia="楷体_GB2312"/>
                <w:kern w:val="32"/>
                <w:sz w:val="24"/>
                <w:szCs w:val="24"/>
              </w:rPr>
              <w:t>教育部华中师</w:t>
            </w:r>
            <w:r>
              <w:rPr>
                <w:rFonts w:hint="eastAsia" w:eastAsia="楷体_GB2312"/>
                <w:kern w:val="32"/>
                <w:sz w:val="24"/>
                <w:szCs w:val="24"/>
                <w:lang w:eastAsia="zh-CN"/>
              </w:rPr>
              <w:t>范</w:t>
            </w:r>
            <w:r>
              <w:rPr>
                <w:rFonts w:hint="eastAsia" w:eastAsia="楷体_GB2312"/>
                <w:kern w:val="32"/>
                <w:sz w:val="24"/>
                <w:szCs w:val="24"/>
              </w:rPr>
              <w:t>大</w:t>
            </w:r>
            <w:r>
              <w:rPr>
                <w:rFonts w:hint="eastAsia" w:eastAsia="楷体_GB2312"/>
                <w:kern w:val="32"/>
                <w:sz w:val="24"/>
                <w:szCs w:val="24"/>
                <w:lang w:eastAsia="zh-CN"/>
              </w:rPr>
              <w:t>学</w:t>
            </w:r>
            <w:r>
              <w:rPr>
                <w:rFonts w:hint="eastAsia" w:eastAsia="楷体_GB2312"/>
                <w:kern w:val="32"/>
                <w:sz w:val="24"/>
                <w:szCs w:val="24"/>
              </w:rPr>
              <w:t>心理热线</w:t>
            </w:r>
            <w:r>
              <w:rPr>
                <w:rFonts w:hint="eastAsia" w:eastAsia="楷体_GB2312"/>
                <w:kern w:val="32"/>
                <w:sz w:val="24"/>
                <w:szCs w:val="24"/>
                <w:lang w:eastAsia="zh-CN"/>
              </w:rPr>
              <w:t>及学校心理热线</w:t>
            </w:r>
            <w:r>
              <w:rPr>
                <w:rFonts w:hint="eastAsia" w:eastAsia="楷体_GB2312"/>
                <w:kern w:val="32"/>
                <w:sz w:val="24"/>
                <w:szCs w:val="24"/>
              </w:rPr>
              <w:t>辅导任务</w:t>
            </w:r>
            <w:r>
              <w:rPr>
                <w:rFonts w:hint="eastAsia" w:eastAsia="楷体_GB2312"/>
                <w:kern w:val="32"/>
                <w:sz w:val="24"/>
                <w:szCs w:val="24"/>
                <w:lang w:eastAsia="zh-CN"/>
              </w:rPr>
              <w:t>，成功辅导</w:t>
            </w:r>
            <w:r>
              <w:rPr>
                <w:rFonts w:hint="eastAsia" w:eastAsia="楷体_GB2312"/>
                <w:kern w:val="32"/>
                <w:sz w:val="24"/>
                <w:szCs w:val="24"/>
                <w:lang w:val="en-US" w:eastAsia="zh-CN"/>
              </w:rPr>
              <w:t>300余例</w:t>
            </w:r>
            <w:r>
              <w:rPr>
                <w:rFonts w:hint="eastAsia" w:eastAsia="楷体_GB2312"/>
                <w:kern w:val="32"/>
                <w:sz w:val="24"/>
                <w:szCs w:val="24"/>
              </w:rPr>
              <w:t>。一次接通教育部</w:t>
            </w:r>
            <w:r>
              <w:rPr>
                <w:rFonts w:hint="eastAsia" w:eastAsia="楷体_GB2312"/>
                <w:kern w:val="32"/>
                <w:sz w:val="24"/>
                <w:szCs w:val="24"/>
                <w:lang w:eastAsia="zh-CN"/>
              </w:rPr>
              <w:t>华中师大心理</w:t>
            </w:r>
            <w:r>
              <w:rPr>
                <w:rFonts w:hint="eastAsia" w:eastAsia="楷体_GB2312"/>
                <w:kern w:val="32"/>
                <w:sz w:val="24"/>
                <w:szCs w:val="24"/>
              </w:rPr>
              <w:t>热线，电话里仅有电流声而无人应答。我判断或为危机来电，当即联系平台危机小组，并对着听筒轻声安抚：“您好！我知道您在听，您拨打电话就是想要求助，我耐心等待您心情平复。”6分钟后，一位柔弱女孩终于开口，诉说她因遭欺凌不愿上学，此刻正站在自家阳台，情绪低落无法自拔。因担心女孩轻生，我用近1小时的专业辅导，助其稳定情绪。最终，她向我提供了家长联系方式，并表示将主动向家长和老师求助。</w:t>
            </w:r>
          </w:p>
          <w:p w14:paraId="6436AA8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rPr>
                <w:rFonts w:hint="eastAsia" w:eastAsia="楷体_GB2312"/>
                <w:kern w:val="32"/>
                <w:sz w:val="24"/>
                <w:szCs w:val="24"/>
              </w:rPr>
            </w:pPr>
          </w:p>
          <w:p w14:paraId="7A85B522">
            <w:pPr>
              <w:spacing w:line="240" w:lineRule="exact"/>
              <w:jc w:val="left"/>
              <w:rPr>
                <w:rFonts w:hint="eastAsia" w:eastAsia="楷体_GB2312"/>
                <w:kern w:val="32"/>
                <w:szCs w:val="21"/>
              </w:rPr>
            </w:pPr>
          </w:p>
        </w:tc>
      </w:tr>
      <w:tr w14:paraId="10ADC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1" w:hRule="atLeast"/>
          <w:jc w:val="center"/>
        </w:trPr>
        <w:tc>
          <w:tcPr>
            <w:tcW w:w="9131" w:type="dxa"/>
          </w:tcPr>
          <w:p w14:paraId="473ECFC8">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rPr>
                <w:rFonts w:eastAsia="楷体_GB2312"/>
                <w:b/>
                <w:bCs/>
                <w:kern w:val="32"/>
                <w:sz w:val="24"/>
                <w:szCs w:val="24"/>
              </w:rPr>
            </w:pPr>
            <w:r>
              <w:rPr>
                <w:rFonts w:hint="eastAsia" w:eastAsia="楷体_GB2312"/>
                <w:b/>
                <w:bCs/>
                <w:kern w:val="32"/>
                <w:sz w:val="24"/>
                <w:szCs w:val="24"/>
              </w:rPr>
              <w:t>三、急中生智，化危为机保平安</w:t>
            </w:r>
          </w:p>
          <w:p w14:paraId="21CC45F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rPr>
                <w:rFonts w:eastAsia="楷体_GB2312"/>
                <w:kern w:val="32"/>
                <w:sz w:val="24"/>
                <w:szCs w:val="24"/>
              </w:rPr>
            </w:pPr>
            <w:r>
              <w:rPr>
                <w:rFonts w:hint="eastAsia" w:eastAsia="楷体_GB2312"/>
                <w:kern w:val="32"/>
                <w:sz w:val="24"/>
                <w:szCs w:val="24"/>
              </w:rPr>
              <w:t>2023年9月的中午，接校长紧急通知：一位六年级女生因与母亲激烈冲突，在所住小区有轻生举动。赶到现场，只见母亲和班主任站在滑梯上抱紧女生以防意外，我亮明身份反复安抚，女孩情绪稍缓。年级主任及时递去饮料助其平复心态。考虑她居住高层且仅母亲在家，我提议将谈心地点移至校“童心驿站”。在安全私密空间，经分别与母女沟通，我弄清了焦虑根源：因父数月未归，女孩误判父母即将离婚，母亲对她隐瞒实情（父赴海外打工还债）。于是，我启发母亲以孩子能接受的方式告知实情，女孩听后表示理解并致歉其母，亲子危机终于化解。</w:t>
            </w:r>
          </w:p>
          <w:p w14:paraId="45F8FDD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rPr>
                <w:rFonts w:eastAsia="楷体_GB2312"/>
                <w:kern w:val="32"/>
                <w:sz w:val="24"/>
                <w:szCs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-35560</wp:posOffset>
                      </wp:positionH>
                      <wp:positionV relativeFrom="paragraph">
                        <wp:posOffset>18415</wp:posOffset>
                      </wp:positionV>
                      <wp:extent cx="5742940" cy="2528570"/>
                      <wp:effectExtent l="12700" t="12700" r="20320" b="19050"/>
                      <wp:wrapNone/>
                      <wp:docPr id="5" name="圆角矩形 5"/>
                      <wp:cNvGraphicFramePr/>
                      <a:graphic xmlns:a="http://schemas.openxmlformats.org/drawingml/2006/main">
                        <a:graphicData uri="http://schemas.microsoft.com/office/word/2010/wordprocessingShape">
                          <wps:wsp>
                            <wps:cNvSpPr/>
                            <wps:spPr>
                              <a:xfrm>
                                <a:off x="0" y="0"/>
                                <a:ext cx="5742940" cy="2528570"/>
                              </a:xfrm>
                              <a:prstGeom prst="roundRect">
                                <a:avLst/>
                              </a:prstGeom>
                              <a:solidFill>
                                <a:schemeClr val="tx2">
                                  <a:lumMod val="20000"/>
                                  <a:lumOff val="80000"/>
                                </a:schemeClr>
                              </a:solidFill>
                            </wps:spPr>
                            <wps:style>
                              <a:lnRef idx="2">
                                <a:schemeClr val="accent1">
                                  <a:lumMod val="75000"/>
                                </a:schemeClr>
                              </a:lnRef>
                              <a:fillRef idx="1">
                                <a:schemeClr val="accent1"/>
                              </a:fillRef>
                              <a:effectRef idx="0">
                                <a:srgbClr val="FFFFFF"/>
                              </a:effectRef>
                              <a:fontRef idx="minor">
                                <a:schemeClr val="lt1"/>
                              </a:fontRef>
                            </wps:style>
                            <wps:txbx>
                              <w:txbxContent>
                                <w:p w14:paraId="509183E5">
                                  <w:pPr>
                                    <w:jc w:val="center"/>
                                    <w:rPr>
                                      <w:rFonts w:hint="eastAsia" w:eastAsia="宋体"/>
                                      <w:b/>
                                      <w:bCs/>
                                      <w:sz w:val="28"/>
                                      <w:szCs w:val="36"/>
                                      <w:lang w:eastAsia="zh-CN"/>
                                    </w:rPr>
                                  </w:pPr>
                                  <w:r>
                                    <w:rPr>
                                      <w:rFonts w:hint="eastAsia"/>
                                      <w:b/>
                                      <w:bCs/>
                                      <w:sz w:val="28"/>
                                      <w:szCs w:val="36"/>
                                      <w:lang w:eastAsia="zh-CN"/>
                                    </w:rPr>
                                    <w:t>此案例内容真实，成效突出。基于伦理，不予公开。</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8pt;margin-top:1.45pt;height:199.1pt;width:452.2pt;z-index:251662336;v-text-anchor:middle;mso-width-relative:page;mso-height-relative:page;" fillcolor="#C6D9F1 [671]" filled="t" stroked="t" coordsize="21600,21600" arcsize="0.166666666666667" o:gfxdata="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0QT9RtgAAAAIAQAADwAAAAAAAAABACAAAAAiAAAAZHJzL2Rvd25yZXYueG1sUEsB&#10;AhQAFAAAAAgAh07iQMb8dVigAgAATwUAAA4AAAAAAAAAAQAgAAAAJwEAAGRycy9lMm9Eb2MueG1s&#10;UEsFBgAAAAAGAAYAWQEAADkGAAAAAA==&#10;">
                      <v:fill on="t" focussize="0,0"/>
                      <v:stroke weight="2pt" color="#376092 [2404]" joinstyle="round"/>
                      <v:imagedata o:title=""/>
                      <o:lock v:ext="edit" aspectratio="f"/>
                      <v:textbox>
                        <w:txbxContent>
                          <w:p w14:paraId="509183E5">
                            <w:pPr>
                              <w:jc w:val="center"/>
                              <w:rPr>
                                <w:rFonts w:hint="eastAsia" w:eastAsia="宋体"/>
                                <w:b/>
                                <w:bCs/>
                                <w:sz w:val="28"/>
                                <w:szCs w:val="36"/>
                                <w:lang w:eastAsia="zh-CN"/>
                              </w:rPr>
                            </w:pPr>
                            <w:r>
                              <w:rPr>
                                <w:rFonts w:hint="eastAsia"/>
                                <w:b/>
                                <w:bCs/>
                                <w:sz w:val="28"/>
                                <w:szCs w:val="36"/>
                                <w:lang w:eastAsia="zh-CN"/>
                              </w:rPr>
                              <w:t>此案例内容真实，成效突出。基于伦理，不予公开。</w:t>
                            </w:r>
                          </w:p>
                        </w:txbxContent>
                      </v:textbox>
                    </v:roundrect>
                  </w:pict>
                </mc:Fallback>
              </mc:AlternateContent>
            </w:r>
            <w:r>
              <w:rPr>
                <w:rFonts w:hint="eastAsia" w:eastAsia="楷体_GB2312"/>
                <w:kern w:val="32"/>
                <w:sz w:val="24"/>
                <w:szCs w:val="24"/>
              </w:rPr>
              <w:t>2024年1月某天下午，上级</w:t>
            </w:r>
            <w:r>
              <w:rPr>
                <w:rFonts w:hint="eastAsia" w:eastAsia="楷体_GB2312"/>
                <w:kern w:val="32"/>
                <w:sz w:val="24"/>
                <w:szCs w:val="24"/>
                <w:lang w:eastAsia="zh-CN"/>
              </w:rPr>
              <w:t>部门</w:t>
            </w:r>
            <w:r>
              <w:rPr>
                <w:rFonts w:hint="eastAsia" w:eastAsia="楷体_GB2312"/>
                <w:kern w:val="32"/>
                <w:sz w:val="24"/>
                <w:szCs w:val="24"/>
              </w:rPr>
              <w:t>派我紧急支援某四星级高中——三名女生欲轻生。赶到时，两名女生已被转至走廊，剩一女生仍坐五楼天桥，她要求另一女生家长同意当场离婚才肯下来。我负责协助做家长思想工作，指导其写下《教育不当悔改承诺书》，但被要求离婚的那位父亲拒不配合。我当即亮明国家二级心理咨询师及市家庭教育指导师身份，将其带离300多米外的办公室单独交换意见，多次往返传递信息。我凭职业敏感判断：该女生并非真心拆散他人家庭，而是想借事投射对自身家庭的不满。气温骤降，她静坐近4小时已显体力不支。我果断建议上级：不必拘泥条件牵制，应抢在天黑前联合公安、消防主动施救。经努力，消防员借助云梯成功将女孩救下。这场危机的化解印证：唯有家长读懂孩子，亲子同频方能护佑成长。当晚9点，我为这三个家庭编写《家庭教育要领》，由班主任转交。</w:t>
            </w:r>
          </w:p>
          <w:p w14:paraId="1FBB73B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rPr>
                <w:rFonts w:hint="eastAsia" w:eastAsia="楷体_GB2312"/>
                <w:kern w:val="32"/>
                <w:sz w:val="24"/>
                <w:szCs w:val="24"/>
              </w:rPr>
            </w:pPr>
            <w:r>
              <w:rPr>
                <w:rFonts w:hint="eastAsia" w:eastAsia="楷体_GB2312"/>
                <w:kern w:val="32"/>
                <w:sz w:val="24"/>
                <w:szCs w:val="24"/>
              </w:rPr>
              <w:t>冰心说：“爱在左，责任在右，走在生命之路两旁，随时播种，随时开花。”在教育生涯的每一天，我愿继续把爱洒向学生心田，用真情去守护每一个学生健康成长。</w:t>
            </w:r>
          </w:p>
          <w:p w14:paraId="5F9D8A82">
            <w:pPr>
              <w:spacing w:line="240" w:lineRule="exact"/>
              <w:jc w:val="left"/>
              <w:rPr>
                <w:rFonts w:hint="eastAsia" w:eastAsia="楷体_GB2312"/>
                <w:kern w:val="32"/>
                <w:szCs w:val="21"/>
              </w:rPr>
            </w:pPr>
          </w:p>
        </w:tc>
      </w:tr>
      <w:tr w14:paraId="5381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6" w:hRule="atLeast"/>
          <w:jc w:val="center"/>
        </w:trPr>
        <w:tc>
          <w:tcPr>
            <w:tcW w:w="9131" w:type="dxa"/>
          </w:tcPr>
          <w:p w14:paraId="65105F90">
            <w:pPr>
              <w:ind w:firstLine="480" w:firstLineChars="200"/>
              <w:rPr>
                <w:rFonts w:eastAsia="仿宋_GB2312"/>
                <w:sz w:val="24"/>
              </w:rPr>
            </w:pPr>
          </w:p>
          <w:p w14:paraId="732FCAC2">
            <w:pPr>
              <w:keepNext w:val="0"/>
              <w:keepLines w:val="0"/>
              <w:pageBreakBefore w:val="0"/>
              <w:widowControl w:val="0"/>
              <w:kinsoku/>
              <w:wordWrap/>
              <w:overflowPunct/>
              <w:topLinePunct w:val="0"/>
              <w:autoSpaceDE/>
              <w:autoSpaceDN/>
              <w:bidi w:val="0"/>
              <w:adjustRightInd/>
              <w:snapToGrid/>
              <w:spacing w:line="400" w:lineRule="exact"/>
              <w:ind w:firstLine="480" w:firstLineChars="200"/>
              <w:rPr>
                <w:rFonts w:eastAsia="仿宋_GB2312"/>
                <w:sz w:val="24"/>
              </w:rPr>
            </w:pPr>
            <w:r>
              <w:rPr>
                <w:rFonts w:eastAsia="仿宋_GB2312"/>
                <w:sz w:val="24"/>
              </w:rPr>
              <w:t>学校就案例内容真实性、影响力提出意见</w:t>
            </w:r>
          </w:p>
          <w:p w14:paraId="34C16A58">
            <w:pPr>
              <w:keepNext w:val="0"/>
              <w:keepLines w:val="0"/>
              <w:pageBreakBefore w:val="0"/>
              <w:widowControl w:val="0"/>
              <w:kinsoku/>
              <w:wordWrap/>
              <w:overflowPunct/>
              <w:topLinePunct w:val="0"/>
              <w:autoSpaceDE/>
              <w:autoSpaceDN/>
              <w:bidi w:val="0"/>
              <w:adjustRightInd/>
              <w:snapToGrid/>
              <w:spacing w:line="400" w:lineRule="exact"/>
              <w:rPr>
                <w:rFonts w:eastAsia="仿宋_GB2312"/>
                <w:sz w:val="24"/>
              </w:rPr>
            </w:pPr>
          </w:p>
          <w:p w14:paraId="42CB3888">
            <w:pPr>
              <w:rPr>
                <w:rFonts w:eastAsia="仿宋_GB2312"/>
                <w:sz w:val="24"/>
              </w:rPr>
            </w:pPr>
          </w:p>
          <w:p w14:paraId="510EC69D">
            <w:pPr>
              <w:ind w:firstLine="5342" w:firstLineChars="2226"/>
              <w:rPr>
                <w:rFonts w:eastAsia="仿宋_GB2312"/>
                <w:sz w:val="24"/>
              </w:rPr>
            </w:pPr>
          </w:p>
          <w:p w14:paraId="0FD88961">
            <w:pPr>
              <w:ind w:firstLine="5342" w:firstLineChars="2226"/>
              <w:rPr>
                <w:rFonts w:eastAsia="仿宋_GB2312"/>
                <w:sz w:val="24"/>
              </w:rPr>
            </w:pPr>
          </w:p>
          <w:p w14:paraId="02B8B832">
            <w:pPr>
              <w:ind w:firstLine="5342" w:firstLineChars="2226"/>
              <w:rPr>
                <w:rFonts w:eastAsia="仿宋_GB2312"/>
                <w:sz w:val="24"/>
              </w:rPr>
            </w:pPr>
          </w:p>
          <w:p w14:paraId="7E0AD88C">
            <w:pPr>
              <w:ind w:firstLine="5342" w:firstLineChars="2226"/>
              <w:rPr>
                <w:rFonts w:eastAsia="仿宋_GB2312"/>
                <w:sz w:val="24"/>
              </w:rPr>
            </w:pPr>
          </w:p>
          <w:p w14:paraId="5326F660">
            <w:pPr>
              <w:ind w:firstLine="5342" w:firstLineChars="2226"/>
              <w:rPr>
                <w:rFonts w:eastAsia="仿宋_GB2312"/>
                <w:sz w:val="24"/>
              </w:rPr>
            </w:pPr>
          </w:p>
          <w:p w14:paraId="4D3DB000">
            <w:pPr>
              <w:ind w:firstLine="5342" w:firstLineChars="2226"/>
              <w:rPr>
                <w:rFonts w:eastAsia="仿宋_GB2312"/>
                <w:sz w:val="24"/>
              </w:rPr>
            </w:pPr>
          </w:p>
          <w:p w14:paraId="646AB8CA">
            <w:pPr>
              <w:ind w:firstLine="4430" w:firstLineChars="1846"/>
              <w:rPr>
                <w:rFonts w:eastAsia="仿宋_GB2312"/>
                <w:sz w:val="24"/>
              </w:rPr>
            </w:pPr>
            <w:r>
              <w:rPr>
                <w:rFonts w:eastAsia="仿宋_GB2312"/>
                <w:sz w:val="24"/>
              </w:rPr>
              <w:t>单位主要负责人签名：</w:t>
            </w:r>
          </w:p>
          <w:p w14:paraId="5FADF74D">
            <w:pPr>
              <w:ind w:firstLine="4430" w:firstLineChars="1846"/>
              <w:rPr>
                <w:rFonts w:eastAsia="仿宋_GB2312"/>
                <w:sz w:val="24"/>
              </w:rPr>
            </w:pPr>
          </w:p>
          <w:p w14:paraId="7FFB4FAB">
            <w:pPr>
              <w:ind w:firstLine="4430" w:firstLineChars="1846"/>
              <w:rPr>
                <w:rFonts w:eastAsia="仿宋_GB2312"/>
                <w:sz w:val="24"/>
              </w:rPr>
            </w:pPr>
          </w:p>
        </w:tc>
      </w:tr>
    </w:tbl>
    <w:p w14:paraId="41D49AD3">
      <w:pPr>
        <w:spacing w:line="560" w:lineRule="exact"/>
        <w:rPr>
          <w:rFonts w:eastAsia="方正黑体_GBK"/>
          <w:sz w:val="28"/>
          <w:szCs w:val="28"/>
        </w:rPr>
      </w:pPr>
      <w:r>
        <w:rPr>
          <w:rFonts w:eastAsia="方正黑体_GBK"/>
          <w:sz w:val="28"/>
          <w:szCs w:val="28"/>
        </w:rPr>
        <w:t>四、任教以来获奖情况</w:t>
      </w:r>
    </w:p>
    <w:tbl>
      <w:tblPr>
        <w:tblStyle w:val="4"/>
        <w:tblW w:w="8960" w:type="dxa"/>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3493"/>
        <w:gridCol w:w="1134"/>
        <w:gridCol w:w="2495"/>
        <w:gridCol w:w="1025"/>
      </w:tblGrid>
      <w:tr w14:paraId="61EF8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13" w:type="dxa"/>
            <w:vMerge w:val="restart"/>
            <w:textDirection w:val="tbRlV"/>
            <w:vAlign w:val="center"/>
          </w:tcPr>
          <w:p w14:paraId="49ADDABF">
            <w:pPr>
              <w:spacing w:line="300" w:lineRule="exact"/>
              <w:jc w:val="center"/>
              <w:rPr>
                <w:rFonts w:ascii="方正仿宋_GBK" w:hAnsi="方正仿宋_GBK" w:eastAsia="方正仿宋_GBK"/>
                <w:sz w:val="24"/>
              </w:rPr>
            </w:pPr>
            <w:r>
              <w:rPr>
                <w:rFonts w:hint="eastAsia" w:ascii="方正仿宋_GBK" w:hAnsi="方正仿宋_GBK" w:eastAsia="方正仿宋_GBK"/>
                <w:sz w:val="24"/>
              </w:rPr>
              <w:t>表彰奖励情况</w:t>
            </w:r>
          </w:p>
        </w:tc>
        <w:tc>
          <w:tcPr>
            <w:tcW w:w="3493" w:type="dxa"/>
            <w:vAlign w:val="center"/>
          </w:tcPr>
          <w:p w14:paraId="07E770EE">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荣誉称号</w:t>
            </w:r>
          </w:p>
        </w:tc>
        <w:tc>
          <w:tcPr>
            <w:tcW w:w="1134" w:type="dxa"/>
            <w:vAlign w:val="center"/>
          </w:tcPr>
          <w:p w14:paraId="11FAF2F1">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时间</w:t>
            </w:r>
          </w:p>
        </w:tc>
        <w:tc>
          <w:tcPr>
            <w:tcW w:w="2495" w:type="dxa"/>
            <w:vAlign w:val="center"/>
          </w:tcPr>
          <w:p w14:paraId="22B709D5">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颁奖单位</w:t>
            </w:r>
          </w:p>
        </w:tc>
        <w:tc>
          <w:tcPr>
            <w:tcW w:w="1025" w:type="dxa"/>
            <w:vAlign w:val="center"/>
          </w:tcPr>
          <w:p w14:paraId="6641D3DD">
            <w:pPr>
              <w:spacing w:line="360" w:lineRule="exact"/>
              <w:jc w:val="center"/>
              <w:rPr>
                <w:rFonts w:ascii="方正仿宋_GBK" w:hAnsi="方正仿宋_GBK" w:eastAsia="方正仿宋_GBK"/>
                <w:sz w:val="24"/>
              </w:rPr>
            </w:pPr>
            <w:r>
              <w:rPr>
                <w:rFonts w:hint="eastAsia" w:ascii="方正仿宋_GBK" w:hAnsi="方正仿宋_GBK" w:eastAsia="方正仿宋_GBK"/>
                <w:sz w:val="24"/>
              </w:rPr>
              <w:t>备注</w:t>
            </w:r>
          </w:p>
        </w:tc>
      </w:tr>
      <w:tr w14:paraId="661E5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7" w:hRule="atLeast"/>
        </w:trPr>
        <w:tc>
          <w:tcPr>
            <w:tcW w:w="813" w:type="dxa"/>
            <w:vMerge w:val="continue"/>
            <w:textDirection w:val="tbRlV"/>
            <w:vAlign w:val="center"/>
          </w:tcPr>
          <w:p w14:paraId="35CB4895">
            <w:pPr>
              <w:spacing w:line="300" w:lineRule="exact"/>
              <w:jc w:val="center"/>
              <w:rPr>
                <w:rFonts w:eastAsia="仿宋_GB2312"/>
                <w:sz w:val="24"/>
              </w:rPr>
            </w:pPr>
          </w:p>
        </w:tc>
        <w:tc>
          <w:tcPr>
            <w:tcW w:w="3493" w:type="dxa"/>
            <w:vAlign w:val="center"/>
          </w:tcPr>
          <w:p w14:paraId="4C078F6D">
            <w:pPr>
              <w:spacing w:line="240" w:lineRule="exact"/>
              <w:jc w:val="center"/>
              <w:rPr>
                <w:rFonts w:ascii="楷体" w:hAnsi="楷体" w:eastAsia="楷体"/>
                <w:spacing w:val="-1"/>
              </w:rPr>
            </w:pPr>
            <w:r>
              <w:rPr>
                <w:rFonts w:hint="eastAsia" w:ascii="楷体" w:hAnsi="楷体" w:eastAsia="楷体"/>
                <w:spacing w:val="-1"/>
              </w:rPr>
              <w:t>江苏省模范教师</w:t>
            </w:r>
          </w:p>
        </w:tc>
        <w:tc>
          <w:tcPr>
            <w:tcW w:w="1134" w:type="dxa"/>
            <w:vAlign w:val="center"/>
          </w:tcPr>
          <w:p w14:paraId="197DBDBF">
            <w:pPr>
              <w:spacing w:line="240" w:lineRule="exact"/>
              <w:jc w:val="center"/>
              <w:rPr>
                <w:rFonts w:ascii="楷体" w:hAnsi="楷体" w:eastAsia="楷体"/>
                <w:spacing w:val="-1"/>
              </w:rPr>
            </w:pPr>
            <w:r>
              <w:rPr>
                <w:rFonts w:hint="eastAsia" w:ascii="楷体" w:hAnsi="楷体" w:eastAsia="楷体"/>
                <w:spacing w:val="-1"/>
              </w:rPr>
              <w:t>2024.10</w:t>
            </w:r>
          </w:p>
        </w:tc>
        <w:tc>
          <w:tcPr>
            <w:tcW w:w="2495" w:type="dxa"/>
            <w:vAlign w:val="center"/>
          </w:tcPr>
          <w:p w14:paraId="65E9306D">
            <w:pPr>
              <w:spacing w:line="240" w:lineRule="exact"/>
              <w:jc w:val="center"/>
              <w:rPr>
                <w:rFonts w:ascii="楷体" w:hAnsi="楷体" w:eastAsia="楷体"/>
                <w:spacing w:val="-1"/>
              </w:rPr>
            </w:pPr>
            <w:r>
              <w:rPr>
                <w:rFonts w:hint="eastAsia" w:ascii="楷体" w:hAnsi="楷体" w:eastAsia="楷体"/>
                <w:spacing w:val="-1"/>
              </w:rPr>
              <w:t>江苏省人力资源和社会</w:t>
            </w:r>
          </w:p>
          <w:p w14:paraId="29CFC588">
            <w:pPr>
              <w:spacing w:line="240" w:lineRule="exact"/>
              <w:jc w:val="center"/>
              <w:rPr>
                <w:rFonts w:ascii="楷体" w:hAnsi="楷体" w:eastAsia="楷体"/>
                <w:spacing w:val="-1"/>
              </w:rPr>
            </w:pPr>
            <w:r>
              <w:rPr>
                <w:rFonts w:hint="eastAsia" w:ascii="楷体" w:hAnsi="楷体" w:eastAsia="楷体"/>
                <w:spacing w:val="-1"/>
              </w:rPr>
              <w:t>保障厅、江苏省教育厅</w:t>
            </w:r>
          </w:p>
        </w:tc>
        <w:tc>
          <w:tcPr>
            <w:tcW w:w="1025" w:type="dxa"/>
            <w:vAlign w:val="center"/>
          </w:tcPr>
          <w:p w14:paraId="0ACBB1A9">
            <w:pPr>
              <w:spacing w:line="240" w:lineRule="exact"/>
              <w:jc w:val="center"/>
              <w:rPr>
                <w:rFonts w:eastAsia="仿宋_GB2312"/>
                <w:sz w:val="16"/>
                <w:szCs w:val="16"/>
              </w:rPr>
            </w:pPr>
            <w:r>
              <w:rPr>
                <w:rFonts w:hint="eastAsia" w:eastAsia="仿宋_GB2312"/>
                <w:sz w:val="16"/>
                <w:szCs w:val="16"/>
              </w:rPr>
              <w:t>参加2024年全省</w:t>
            </w:r>
          </w:p>
          <w:p w14:paraId="396C5C8B">
            <w:pPr>
              <w:spacing w:line="240" w:lineRule="exact"/>
              <w:jc w:val="center"/>
              <w:rPr>
                <w:rFonts w:eastAsia="仿宋_GB2312"/>
                <w:sz w:val="16"/>
                <w:szCs w:val="16"/>
              </w:rPr>
            </w:pPr>
            <w:r>
              <w:rPr>
                <w:rFonts w:hint="eastAsia" w:eastAsia="仿宋_GB2312"/>
                <w:sz w:val="16"/>
                <w:szCs w:val="16"/>
              </w:rPr>
              <w:t>教育大会</w:t>
            </w:r>
          </w:p>
        </w:tc>
      </w:tr>
      <w:tr w14:paraId="73746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813" w:type="dxa"/>
            <w:vMerge w:val="continue"/>
            <w:textDirection w:val="tbRlV"/>
            <w:vAlign w:val="center"/>
          </w:tcPr>
          <w:p w14:paraId="1E616768">
            <w:pPr>
              <w:spacing w:line="300" w:lineRule="exact"/>
              <w:jc w:val="center"/>
              <w:rPr>
                <w:rFonts w:eastAsia="仿宋_GB2312"/>
                <w:sz w:val="24"/>
              </w:rPr>
            </w:pPr>
          </w:p>
        </w:tc>
        <w:tc>
          <w:tcPr>
            <w:tcW w:w="3493" w:type="dxa"/>
            <w:vAlign w:val="center"/>
          </w:tcPr>
          <w:p w14:paraId="09E1D67B">
            <w:pPr>
              <w:spacing w:line="240" w:lineRule="exact"/>
              <w:jc w:val="center"/>
              <w:rPr>
                <w:rFonts w:ascii="楷体" w:hAnsi="楷体" w:eastAsia="楷体"/>
                <w:spacing w:val="-1"/>
              </w:rPr>
            </w:pPr>
            <w:r>
              <w:rPr>
                <w:rFonts w:hint="eastAsia" w:ascii="楷体" w:hAnsi="楷体" w:eastAsia="楷体"/>
                <w:spacing w:val="-1"/>
              </w:rPr>
              <w:t>江苏省妇女儿童工作先进个人</w:t>
            </w:r>
          </w:p>
        </w:tc>
        <w:tc>
          <w:tcPr>
            <w:tcW w:w="1134" w:type="dxa"/>
            <w:vAlign w:val="center"/>
          </w:tcPr>
          <w:p w14:paraId="011A0B15">
            <w:pPr>
              <w:spacing w:line="240" w:lineRule="exact"/>
              <w:jc w:val="center"/>
              <w:rPr>
                <w:rFonts w:ascii="楷体" w:hAnsi="楷体" w:eastAsia="楷体"/>
                <w:spacing w:val="-1"/>
              </w:rPr>
            </w:pPr>
            <w:r>
              <w:rPr>
                <w:rFonts w:hint="eastAsia" w:ascii="楷体" w:hAnsi="楷体" w:eastAsia="楷体"/>
                <w:spacing w:val="-1"/>
              </w:rPr>
              <w:t>2022.06</w:t>
            </w:r>
          </w:p>
        </w:tc>
        <w:tc>
          <w:tcPr>
            <w:tcW w:w="2495" w:type="dxa"/>
            <w:vAlign w:val="center"/>
          </w:tcPr>
          <w:p w14:paraId="381C6298">
            <w:pPr>
              <w:spacing w:line="240" w:lineRule="exact"/>
              <w:ind w:left="624" w:hanging="624" w:hangingChars="300"/>
              <w:jc w:val="center"/>
              <w:rPr>
                <w:rFonts w:hint="eastAsia" w:ascii="楷体" w:hAnsi="楷体" w:eastAsia="楷体"/>
                <w:spacing w:val="-1"/>
              </w:rPr>
            </w:pPr>
            <w:r>
              <w:rPr>
                <w:rFonts w:hint="eastAsia" w:ascii="楷体" w:hAnsi="楷体" w:eastAsia="楷体"/>
                <w:spacing w:val="-1"/>
              </w:rPr>
              <w:t>江苏省人民政府妇女</w:t>
            </w:r>
          </w:p>
          <w:p w14:paraId="7BAB17EC">
            <w:pPr>
              <w:spacing w:line="240" w:lineRule="exact"/>
              <w:ind w:left="624" w:hanging="624" w:hangingChars="300"/>
              <w:jc w:val="center"/>
              <w:rPr>
                <w:rFonts w:ascii="楷体" w:hAnsi="楷体" w:eastAsia="楷体"/>
                <w:spacing w:val="-1"/>
              </w:rPr>
            </w:pPr>
            <w:r>
              <w:rPr>
                <w:rFonts w:hint="eastAsia" w:ascii="楷体" w:hAnsi="楷体" w:eastAsia="楷体"/>
                <w:spacing w:val="-1"/>
              </w:rPr>
              <w:t>儿童工作委员会</w:t>
            </w:r>
          </w:p>
        </w:tc>
        <w:tc>
          <w:tcPr>
            <w:tcW w:w="1025" w:type="dxa"/>
            <w:vAlign w:val="center"/>
          </w:tcPr>
          <w:p w14:paraId="26E23E39">
            <w:pPr>
              <w:jc w:val="center"/>
              <w:rPr>
                <w:rFonts w:eastAsia="仿宋_GB2312"/>
                <w:sz w:val="24"/>
              </w:rPr>
            </w:pPr>
          </w:p>
        </w:tc>
      </w:tr>
      <w:tr w14:paraId="4E695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trPr>
        <w:tc>
          <w:tcPr>
            <w:tcW w:w="813" w:type="dxa"/>
            <w:vMerge w:val="continue"/>
            <w:textDirection w:val="tbRlV"/>
            <w:vAlign w:val="center"/>
          </w:tcPr>
          <w:p w14:paraId="15DC9FF2">
            <w:pPr>
              <w:spacing w:line="300" w:lineRule="exact"/>
              <w:jc w:val="center"/>
              <w:rPr>
                <w:rFonts w:eastAsia="仿宋_GB2312"/>
                <w:sz w:val="24"/>
              </w:rPr>
            </w:pPr>
          </w:p>
        </w:tc>
        <w:tc>
          <w:tcPr>
            <w:tcW w:w="3493" w:type="dxa"/>
            <w:vAlign w:val="center"/>
          </w:tcPr>
          <w:p w14:paraId="06AC8874">
            <w:pPr>
              <w:spacing w:line="240" w:lineRule="exact"/>
              <w:jc w:val="center"/>
              <w:rPr>
                <w:rFonts w:ascii="楷体" w:hAnsi="楷体" w:eastAsia="楷体"/>
                <w:spacing w:val="-1"/>
              </w:rPr>
            </w:pPr>
            <w:r>
              <w:rPr>
                <w:rFonts w:hint="eastAsia" w:ascii="楷体" w:hAnsi="楷体" w:eastAsia="楷体"/>
                <w:spacing w:val="-1"/>
              </w:rPr>
              <w:t>淮安市师德标兵</w:t>
            </w:r>
          </w:p>
        </w:tc>
        <w:tc>
          <w:tcPr>
            <w:tcW w:w="1134" w:type="dxa"/>
            <w:vAlign w:val="center"/>
          </w:tcPr>
          <w:p w14:paraId="653C3D87">
            <w:pPr>
              <w:spacing w:line="240" w:lineRule="exact"/>
              <w:jc w:val="center"/>
              <w:rPr>
                <w:rFonts w:ascii="楷体" w:hAnsi="楷体" w:eastAsia="楷体"/>
                <w:spacing w:val="-1"/>
              </w:rPr>
            </w:pPr>
            <w:r>
              <w:rPr>
                <w:rFonts w:hint="eastAsia" w:ascii="楷体" w:hAnsi="楷体" w:eastAsia="楷体"/>
                <w:spacing w:val="-1"/>
              </w:rPr>
              <w:t>2019.09</w:t>
            </w:r>
          </w:p>
        </w:tc>
        <w:tc>
          <w:tcPr>
            <w:tcW w:w="2495" w:type="dxa"/>
            <w:vAlign w:val="center"/>
          </w:tcPr>
          <w:p w14:paraId="28D89A74">
            <w:pPr>
              <w:spacing w:line="240" w:lineRule="exact"/>
              <w:jc w:val="center"/>
              <w:rPr>
                <w:rFonts w:ascii="楷体" w:hAnsi="楷体" w:eastAsia="楷体"/>
                <w:spacing w:val="-1"/>
              </w:rPr>
            </w:pPr>
            <w:r>
              <w:rPr>
                <w:rFonts w:hint="eastAsia" w:ascii="楷体" w:hAnsi="楷体" w:eastAsia="楷体"/>
                <w:spacing w:val="-1"/>
              </w:rPr>
              <w:t>淮安市教育局</w:t>
            </w:r>
          </w:p>
        </w:tc>
        <w:tc>
          <w:tcPr>
            <w:tcW w:w="1025" w:type="dxa"/>
            <w:vAlign w:val="center"/>
          </w:tcPr>
          <w:p w14:paraId="1FFA149A">
            <w:pPr>
              <w:jc w:val="center"/>
              <w:rPr>
                <w:rFonts w:eastAsia="仿宋_GB2312"/>
                <w:sz w:val="24"/>
              </w:rPr>
            </w:pPr>
          </w:p>
        </w:tc>
      </w:tr>
      <w:tr w14:paraId="5E406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1" w:hRule="atLeast"/>
        </w:trPr>
        <w:tc>
          <w:tcPr>
            <w:tcW w:w="813" w:type="dxa"/>
            <w:vMerge w:val="continue"/>
            <w:textDirection w:val="tbRlV"/>
            <w:vAlign w:val="center"/>
          </w:tcPr>
          <w:p w14:paraId="7DDCF898">
            <w:pPr>
              <w:spacing w:line="300" w:lineRule="exact"/>
              <w:jc w:val="center"/>
              <w:rPr>
                <w:rFonts w:eastAsia="仿宋_GB2312"/>
                <w:sz w:val="24"/>
              </w:rPr>
            </w:pPr>
          </w:p>
        </w:tc>
        <w:tc>
          <w:tcPr>
            <w:tcW w:w="3493" w:type="dxa"/>
            <w:vAlign w:val="center"/>
          </w:tcPr>
          <w:p w14:paraId="19C7D62E">
            <w:pPr>
              <w:spacing w:line="240" w:lineRule="exact"/>
              <w:jc w:val="center"/>
              <w:rPr>
                <w:rFonts w:ascii="楷体" w:hAnsi="楷体" w:eastAsia="楷体"/>
                <w:spacing w:val="-1"/>
              </w:rPr>
            </w:pPr>
            <w:r>
              <w:rPr>
                <w:rFonts w:hint="eastAsia" w:ascii="楷体" w:hAnsi="楷体" w:eastAsia="楷体"/>
                <w:spacing w:val="-1"/>
              </w:rPr>
              <w:t>淮安市最美教师</w:t>
            </w:r>
          </w:p>
        </w:tc>
        <w:tc>
          <w:tcPr>
            <w:tcW w:w="1134" w:type="dxa"/>
            <w:vAlign w:val="center"/>
          </w:tcPr>
          <w:p w14:paraId="6AD191D6">
            <w:pPr>
              <w:spacing w:line="240" w:lineRule="exact"/>
              <w:jc w:val="center"/>
              <w:rPr>
                <w:rFonts w:ascii="楷体" w:hAnsi="楷体" w:eastAsia="楷体"/>
                <w:spacing w:val="-1"/>
              </w:rPr>
            </w:pPr>
            <w:r>
              <w:rPr>
                <w:rFonts w:hint="eastAsia" w:ascii="楷体" w:hAnsi="楷体" w:eastAsia="楷体"/>
                <w:spacing w:val="-1"/>
              </w:rPr>
              <w:t>2023.09</w:t>
            </w:r>
          </w:p>
        </w:tc>
        <w:tc>
          <w:tcPr>
            <w:tcW w:w="2495" w:type="dxa"/>
            <w:vAlign w:val="center"/>
          </w:tcPr>
          <w:p w14:paraId="443E9DBB">
            <w:pPr>
              <w:spacing w:line="240" w:lineRule="exact"/>
              <w:jc w:val="center"/>
              <w:rPr>
                <w:rFonts w:ascii="楷体" w:hAnsi="楷体" w:eastAsia="楷体"/>
                <w:spacing w:val="-1"/>
              </w:rPr>
            </w:pPr>
            <w:r>
              <w:rPr>
                <w:rFonts w:hint="eastAsia" w:ascii="楷体" w:hAnsi="楷体" w:eastAsia="楷体"/>
                <w:spacing w:val="-1"/>
              </w:rPr>
              <w:t>中共淮安市委宣传部、</w:t>
            </w:r>
          </w:p>
          <w:p w14:paraId="5124AA48">
            <w:pPr>
              <w:spacing w:line="240" w:lineRule="exact"/>
              <w:jc w:val="center"/>
              <w:rPr>
                <w:rFonts w:ascii="楷体" w:hAnsi="楷体" w:eastAsia="楷体"/>
                <w:spacing w:val="-1"/>
              </w:rPr>
            </w:pPr>
            <w:r>
              <w:rPr>
                <w:rFonts w:hint="eastAsia" w:ascii="楷体" w:hAnsi="楷体" w:eastAsia="楷体"/>
                <w:spacing w:val="-1"/>
              </w:rPr>
              <w:t>淮安市教育局</w:t>
            </w:r>
          </w:p>
        </w:tc>
        <w:tc>
          <w:tcPr>
            <w:tcW w:w="1025" w:type="dxa"/>
            <w:vAlign w:val="center"/>
          </w:tcPr>
          <w:p w14:paraId="0B948995">
            <w:pPr>
              <w:spacing w:line="240" w:lineRule="exact"/>
              <w:jc w:val="both"/>
              <w:rPr>
                <w:rFonts w:hint="eastAsia" w:eastAsia="仿宋_GB2312"/>
                <w:sz w:val="16"/>
                <w:szCs w:val="16"/>
              </w:rPr>
            </w:pPr>
            <w:r>
              <w:rPr>
                <w:rFonts w:hint="eastAsia" w:eastAsia="仿宋_GB2312"/>
                <w:sz w:val="16"/>
                <w:szCs w:val="16"/>
              </w:rPr>
              <w:t>在淮安市电视台综合频道作专题</w:t>
            </w:r>
          </w:p>
          <w:p w14:paraId="3F985BA5">
            <w:pPr>
              <w:spacing w:line="240" w:lineRule="exact"/>
              <w:ind w:firstLine="160" w:firstLineChars="100"/>
              <w:jc w:val="both"/>
              <w:rPr>
                <w:rFonts w:eastAsia="仿宋_GB2312"/>
                <w:sz w:val="16"/>
                <w:szCs w:val="16"/>
              </w:rPr>
            </w:pPr>
            <w:r>
              <w:rPr>
                <w:rFonts w:hint="eastAsia" w:eastAsia="仿宋_GB2312"/>
                <w:sz w:val="16"/>
                <w:szCs w:val="16"/>
              </w:rPr>
              <w:t>报道</w:t>
            </w:r>
          </w:p>
        </w:tc>
      </w:tr>
      <w:tr w14:paraId="14F6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813" w:type="dxa"/>
            <w:vMerge w:val="continue"/>
            <w:textDirection w:val="tbRlV"/>
            <w:vAlign w:val="center"/>
          </w:tcPr>
          <w:p w14:paraId="4B4E6D0A">
            <w:pPr>
              <w:spacing w:line="300" w:lineRule="exact"/>
              <w:jc w:val="center"/>
              <w:rPr>
                <w:rFonts w:eastAsia="仿宋_GB2312"/>
                <w:sz w:val="24"/>
              </w:rPr>
            </w:pPr>
          </w:p>
        </w:tc>
        <w:tc>
          <w:tcPr>
            <w:tcW w:w="3493" w:type="dxa"/>
            <w:vAlign w:val="center"/>
          </w:tcPr>
          <w:p w14:paraId="4815990D">
            <w:pPr>
              <w:spacing w:line="240" w:lineRule="exact"/>
              <w:jc w:val="center"/>
              <w:rPr>
                <w:rFonts w:ascii="楷体" w:hAnsi="楷体" w:eastAsia="楷体"/>
                <w:spacing w:val="-1"/>
              </w:rPr>
            </w:pPr>
            <w:r>
              <w:rPr>
                <w:rFonts w:hint="eastAsia" w:ascii="楷体" w:hAnsi="楷体" w:eastAsia="楷体"/>
                <w:spacing w:val="-1"/>
              </w:rPr>
              <w:t>淮安市三八红旗手</w:t>
            </w:r>
          </w:p>
        </w:tc>
        <w:tc>
          <w:tcPr>
            <w:tcW w:w="1134" w:type="dxa"/>
            <w:vAlign w:val="center"/>
          </w:tcPr>
          <w:p w14:paraId="470E9050">
            <w:pPr>
              <w:spacing w:line="240" w:lineRule="exact"/>
              <w:jc w:val="center"/>
              <w:rPr>
                <w:rFonts w:ascii="楷体" w:hAnsi="楷体" w:eastAsia="楷体"/>
                <w:spacing w:val="-1"/>
              </w:rPr>
            </w:pPr>
            <w:r>
              <w:rPr>
                <w:rFonts w:hint="eastAsia" w:ascii="楷体" w:hAnsi="楷体" w:eastAsia="楷体"/>
                <w:spacing w:val="-1"/>
              </w:rPr>
              <w:t>2024.03</w:t>
            </w:r>
          </w:p>
        </w:tc>
        <w:tc>
          <w:tcPr>
            <w:tcW w:w="2495" w:type="dxa"/>
            <w:vAlign w:val="center"/>
          </w:tcPr>
          <w:p w14:paraId="1B7E8110">
            <w:pPr>
              <w:spacing w:line="240" w:lineRule="exact"/>
              <w:jc w:val="center"/>
              <w:rPr>
                <w:rFonts w:ascii="楷体" w:hAnsi="楷体" w:eastAsia="楷体"/>
                <w:spacing w:val="-1"/>
              </w:rPr>
            </w:pPr>
            <w:r>
              <w:rPr>
                <w:rFonts w:hint="eastAsia" w:ascii="楷体" w:hAnsi="楷体" w:eastAsia="楷体"/>
                <w:spacing w:val="-1"/>
              </w:rPr>
              <w:t xml:space="preserve">淮安市妇女联合会  </w:t>
            </w:r>
          </w:p>
        </w:tc>
        <w:tc>
          <w:tcPr>
            <w:tcW w:w="1025" w:type="dxa"/>
            <w:vAlign w:val="center"/>
          </w:tcPr>
          <w:p w14:paraId="2190190D">
            <w:pPr>
              <w:jc w:val="center"/>
              <w:rPr>
                <w:rFonts w:eastAsia="仿宋_GB2312"/>
                <w:sz w:val="24"/>
              </w:rPr>
            </w:pPr>
          </w:p>
        </w:tc>
      </w:tr>
    </w:tbl>
    <w:p w14:paraId="639AD624">
      <w:pPr>
        <w:spacing w:line="320" w:lineRule="exact"/>
        <w:ind w:firstLine="240" w:firstLineChars="100"/>
        <w:rPr>
          <w:rFonts w:ascii="方正楷体_GBK" w:hAnsi="方正楷体_GBK" w:eastAsia="方正楷体_GBK"/>
          <w:sz w:val="24"/>
          <w:szCs w:val="32"/>
        </w:rPr>
      </w:pPr>
      <w:r>
        <w:rPr>
          <w:rFonts w:hint="eastAsia" w:ascii="方正楷体_GBK" w:hAnsi="方正楷体_GBK" w:eastAsia="方正楷体_GBK"/>
          <w:sz w:val="24"/>
          <w:szCs w:val="32"/>
        </w:rPr>
        <w:t>注：荣誉称号指优秀教师、优秀党员、师德模范、优秀班主任等</w:t>
      </w:r>
      <w:r>
        <w:rPr>
          <w:rFonts w:eastAsia="楷体_GB2312"/>
          <w:sz w:val="24"/>
          <w:szCs w:val="32"/>
        </w:rPr>
        <w:t>，</w:t>
      </w:r>
      <w:r>
        <w:rPr>
          <w:rFonts w:hint="eastAsia" w:ascii="方正楷体_GBK" w:hAnsi="方正楷体_GBK" w:eastAsia="方正楷体_GBK"/>
          <w:b/>
          <w:bCs/>
          <w:sz w:val="24"/>
          <w:szCs w:val="32"/>
        </w:rPr>
        <w:t>限填5项。</w:t>
      </w:r>
    </w:p>
    <w:tbl>
      <w:tblPr>
        <w:tblStyle w:val="4"/>
        <w:tblpPr w:leftFromText="180" w:rightFromText="180" w:vertAnchor="text" w:horzAnchor="page" w:tblpX="1514" w:tblpY="274"/>
        <w:tblOverlap w:val="never"/>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3488"/>
        <w:gridCol w:w="1120"/>
        <w:gridCol w:w="2035"/>
        <w:gridCol w:w="1518"/>
      </w:tblGrid>
      <w:tr w14:paraId="0455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744" w:type="dxa"/>
            <w:vMerge w:val="restart"/>
            <w:textDirection w:val="tbRlV"/>
            <w:vAlign w:val="center"/>
          </w:tcPr>
          <w:p w14:paraId="00E139ED">
            <w:pPr>
              <w:spacing w:line="320" w:lineRule="exact"/>
              <w:jc w:val="center"/>
              <w:rPr>
                <w:rFonts w:ascii="方正仿宋_GBK" w:hAnsi="方正仿宋_GBK" w:eastAsia="方正仿宋_GBK"/>
                <w:sz w:val="24"/>
              </w:rPr>
            </w:pPr>
            <w:r>
              <w:rPr>
                <w:rFonts w:hint="eastAsia" w:ascii="方正仿宋_GBK" w:hAnsi="方正仿宋_GBK" w:eastAsia="方正仿宋_GBK"/>
                <w:sz w:val="24"/>
              </w:rPr>
              <w:t>专业获奖情况</w:t>
            </w:r>
          </w:p>
        </w:tc>
        <w:tc>
          <w:tcPr>
            <w:tcW w:w="3488" w:type="dxa"/>
            <w:vAlign w:val="center"/>
          </w:tcPr>
          <w:p w14:paraId="745C5185">
            <w:pPr>
              <w:spacing w:line="360" w:lineRule="exact"/>
              <w:jc w:val="center"/>
              <w:rPr>
                <w:rFonts w:ascii="方正仿宋_GBK" w:hAnsi="方正仿宋_GBK" w:eastAsia="方正仿宋_GBK"/>
                <w:szCs w:val="21"/>
              </w:rPr>
            </w:pPr>
            <w:r>
              <w:rPr>
                <w:rFonts w:hint="eastAsia" w:ascii="方正仿宋_GBK" w:hAnsi="方正仿宋_GBK" w:eastAsia="方正仿宋_GBK"/>
                <w:szCs w:val="21"/>
              </w:rPr>
              <w:t>奖励名称</w:t>
            </w:r>
          </w:p>
        </w:tc>
        <w:tc>
          <w:tcPr>
            <w:tcW w:w="1120" w:type="dxa"/>
            <w:vAlign w:val="center"/>
          </w:tcPr>
          <w:p w14:paraId="0D910F39">
            <w:pPr>
              <w:spacing w:line="360" w:lineRule="exact"/>
              <w:jc w:val="center"/>
              <w:rPr>
                <w:rFonts w:ascii="方正仿宋_GBK" w:hAnsi="方正仿宋_GBK" w:eastAsia="方正仿宋_GBK"/>
                <w:szCs w:val="21"/>
              </w:rPr>
            </w:pPr>
            <w:r>
              <w:rPr>
                <w:rFonts w:hint="eastAsia" w:ascii="方正仿宋_GBK" w:hAnsi="方正仿宋_GBK" w:eastAsia="方正仿宋_GBK"/>
                <w:szCs w:val="21"/>
              </w:rPr>
              <w:t>获奖时间</w:t>
            </w:r>
          </w:p>
        </w:tc>
        <w:tc>
          <w:tcPr>
            <w:tcW w:w="2035" w:type="dxa"/>
            <w:vAlign w:val="center"/>
          </w:tcPr>
          <w:p w14:paraId="2BC20018">
            <w:pPr>
              <w:spacing w:line="360" w:lineRule="exact"/>
              <w:jc w:val="center"/>
              <w:rPr>
                <w:rFonts w:ascii="方正仿宋_GBK" w:hAnsi="方正仿宋_GBK" w:eastAsia="方正仿宋_GBK"/>
                <w:szCs w:val="21"/>
              </w:rPr>
            </w:pPr>
            <w:r>
              <w:rPr>
                <w:rFonts w:hint="eastAsia" w:ascii="方正仿宋_GBK" w:hAnsi="方正仿宋_GBK" w:eastAsia="方正仿宋_GBK"/>
                <w:szCs w:val="21"/>
              </w:rPr>
              <w:t>授奖部门</w:t>
            </w:r>
          </w:p>
        </w:tc>
        <w:tc>
          <w:tcPr>
            <w:tcW w:w="1518" w:type="dxa"/>
            <w:vAlign w:val="center"/>
          </w:tcPr>
          <w:p w14:paraId="10EC39FF">
            <w:pPr>
              <w:spacing w:line="360" w:lineRule="exact"/>
              <w:jc w:val="center"/>
              <w:rPr>
                <w:rFonts w:ascii="方正仿宋_GBK" w:hAnsi="方正仿宋_GBK" w:eastAsia="方正仿宋_GBK"/>
                <w:szCs w:val="21"/>
              </w:rPr>
            </w:pPr>
            <w:r>
              <w:rPr>
                <w:rFonts w:hint="eastAsia" w:ascii="方正仿宋_GBK" w:hAnsi="方正仿宋_GBK" w:eastAsia="方正仿宋_GBK"/>
                <w:szCs w:val="21"/>
              </w:rPr>
              <w:t>排名/总人数</w:t>
            </w:r>
          </w:p>
        </w:tc>
      </w:tr>
      <w:tr w14:paraId="4993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44" w:type="dxa"/>
            <w:vMerge w:val="continue"/>
            <w:vAlign w:val="center"/>
          </w:tcPr>
          <w:p w14:paraId="7CA5F0C8">
            <w:pPr>
              <w:spacing w:line="240" w:lineRule="exact"/>
              <w:jc w:val="center"/>
              <w:rPr>
                <w:szCs w:val="21"/>
              </w:rPr>
            </w:pPr>
          </w:p>
        </w:tc>
        <w:tc>
          <w:tcPr>
            <w:tcW w:w="3488" w:type="dxa"/>
            <w:vAlign w:val="center"/>
          </w:tcPr>
          <w:p w14:paraId="132FDF8B">
            <w:pPr>
              <w:widowControl/>
              <w:snapToGrid w:val="0"/>
              <w:spacing w:line="240" w:lineRule="exact"/>
              <w:rPr>
                <w:rFonts w:ascii="楷体" w:hAnsi="楷体" w:eastAsia="楷体"/>
                <w:spacing w:val="-1"/>
              </w:rPr>
            </w:pPr>
            <w:r>
              <w:rPr>
                <w:rFonts w:hint="eastAsia" w:ascii="楷体" w:hAnsi="楷体" w:eastAsia="楷体"/>
                <w:spacing w:val="-1"/>
              </w:rPr>
              <w:t>1.江苏省</w:t>
            </w:r>
            <w:r>
              <w:rPr>
                <w:rFonts w:hint="eastAsia" w:ascii="楷体" w:hAnsi="楷体" w:eastAsia="楷体"/>
                <w:b/>
                <w:bCs/>
                <w:spacing w:val="-1"/>
              </w:rPr>
              <w:t>教学名师</w:t>
            </w:r>
          </w:p>
        </w:tc>
        <w:tc>
          <w:tcPr>
            <w:tcW w:w="1120" w:type="dxa"/>
            <w:vAlign w:val="center"/>
          </w:tcPr>
          <w:p w14:paraId="4A9237E9">
            <w:pPr>
              <w:spacing w:line="240" w:lineRule="exact"/>
              <w:jc w:val="center"/>
              <w:rPr>
                <w:rFonts w:ascii="楷体" w:hAnsi="楷体" w:eastAsia="楷体"/>
                <w:spacing w:val="-3"/>
              </w:rPr>
            </w:pPr>
          </w:p>
          <w:p w14:paraId="49C4A565">
            <w:pPr>
              <w:spacing w:line="240" w:lineRule="exact"/>
              <w:jc w:val="center"/>
              <w:rPr>
                <w:rFonts w:ascii="楷体" w:hAnsi="楷体" w:eastAsia="楷体"/>
                <w:spacing w:val="-3"/>
              </w:rPr>
            </w:pPr>
            <w:r>
              <w:rPr>
                <w:rFonts w:hint="eastAsia" w:ascii="楷体" w:hAnsi="楷体" w:eastAsia="楷体"/>
                <w:spacing w:val="-3"/>
              </w:rPr>
              <w:t>2023.07</w:t>
            </w:r>
          </w:p>
          <w:p w14:paraId="0F44220D">
            <w:pPr>
              <w:spacing w:line="240" w:lineRule="exact"/>
              <w:jc w:val="center"/>
              <w:rPr>
                <w:rFonts w:ascii="楷体" w:hAnsi="楷体" w:eastAsia="楷体"/>
                <w:spacing w:val="-3"/>
              </w:rPr>
            </w:pPr>
          </w:p>
        </w:tc>
        <w:tc>
          <w:tcPr>
            <w:tcW w:w="2035" w:type="dxa"/>
            <w:vAlign w:val="center"/>
          </w:tcPr>
          <w:p w14:paraId="6A26F4F0">
            <w:pPr>
              <w:spacing w:line="240" w:lineRule="exact"/>
              <w:ind w:firstLine="204" w:firstLineChars="100"/>
              <w:rPr>
                <w:rFonts w:ascii="楷体" w:hAnsi="楷体" w:eastAsia="楷体"/>
                <w:spacing w:val="-3"/>
              </w:rPr>
            </w:pPr>
          </w:p>
          <w:p w14:paraId="19FA8E6B">
            <w:pPr>
              <w:spacing w:line="240" w:lineRule="exact"/>
              <w:ind w:firstLine="204" w:firstLineChars="100"/>
              <w:rPr>
                <w:rFonts w:ascii="楷体" w:hAnsi="楷体" w:eastAsia="楷体"/>
                <w:spacing w:val="-3"/>
              </w:rPr>
            </w:pPr>
            <w:r>
              <w:rPr>
                <w:rFonts w:hint="eastAsia" w:ascii="楷体" w:hAnsi="楷体" w:eastAsia="楷体"/>
                <w:spacing w:val="-3"/>
              </w:rPr>
              <w:t>江苏省教育厅</w:t>
            </w:r>
          </w:p>
          <w:p w14:paraId="56B42C60">
            <w:pPr>
              <w:spacing w:line="240" w:lineRule="exact"/>
              <w:rPr>
                <w:rFonts w:ascii="楷体" w:hAnsi="楷体" w:eastAsia="楷体"/>
                <w:spacing w:val="-3"/>
              </w:rPr>
            </w:pPr>
          </w:p>
        </w:tc>
        <w:tc>
          <w:tcPr>
            <w:tcW w:w="1518" w:type="dxa"/>
            <w:vAlign w:val="center"/>
          </w:tcPr>
          <w:p w14:paraId="2AB4C839">
            <w:pPr>
              <w:spacing w:line="240" w:lineRule="exact"/>
              <w:jc w:val="center"/>
              <w:rPr>
                <w:rFonts w:ascii="楷体" w:hAnsi="楷体" w:eastAsia="楷体"/>
                <w:spacing w:val="-4"/>
              </w:rPr>
            </w:pPr>
            <w:r>
              <w:rPr>
                <w:rFonts w:hint="eastAsia" w:ascii="楷体" w:hAnsi="楷体" w:eastAsia="楷体"/>
                <w:spacing w:val="-4"/>
              </w:rPr>
              <w:t>1</w:t>
            </w:r>
            <w:r>
              <w:rPr>
                <w:rFonts w:hint="eastAsia" w:ascii="楷体" w:hAnsi="楷体" w:eastAsia="楷体"/>
                <w:spacing w:val="-2"/>
              </w:rPr>
              <w:t>/1</w:t>
            </w:r>
          </w:p>
        </w:tc>
      </w:tr>
      <w:tr w14:paraId="6AC0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5" w:hRule="atLeast"/>
        </w:trPr>
        <w:tc>
          <w:tcPr>
            <w:tcW w:w="744" w:type="dxa"/>
            <w:vMerge w:val="continue"/>
            <w:vAlign w:val="center"/>
          </w:tcPr>
          <w:p w14:paraId="69542300">
            <w:pPr>
              <w:spacing w:line="240" w:lineRule="exact"/>
              <w:jc w:val="center"/>
              <w:rPr>
                <w:szCs w:val="21"/>
              </w:rPr>
            </w:pPr>
          </w:p>
        </w:tc>
        <w:tc>
          <w:tcPr>
            <w:tcW w:w="3488" w:type="dxa"/>
            <w:vAlign w:val="center"/>
          </w:tcPr>
          <w:p w14:paraId="0F44E958">
            <w:pPr>
              <w:spacing w:line="240" w:lineRule="exact"/>
              <w:rPr>
                <w:rFonts w:ascii="楷体" w:hAnsi="楷体" w:eastAsia="楷体"/>
                <w:spacing w:val="-1"/>
              </w:rPr>
            </w:pPr>
            <w:r>
              <w:rPr>
                <w:rFonts w:hint="eastAsia" w:ascii="楷体" w:hAnsi="楷体" w:eastAsia="楷体"/>
                <w:spacing w:val="-1"/>
              </w:rPr>
              <w:t>2.江苏省</w:t>
            </w:r>
            <w:r>
              <w:rPr>
                <w:rFonts w:hint="eastAsia" w:ascii="楷体" w:hAnsi="楷体" w:eastAsia="楷体"/>
                <w:b/>
                <w:bCs/>
                <w:spacing w:val="-1"/>
              </w:rPr>
              <w:t>教学成果</w:t>
            </w:r>
            <w:r>
              <w:rPr>
                <w:rFonts w:hint="eastAsia" w:ascii="楷体" w:hAnsi="楷体" w:eastAsia="楷体"/>
                <w:spacing w:val="-1"/>
              </w:rPr>
              <w:t>二等奖：</w:t>
            </w:r>
          </w:p>
          <w:p w14:paraId="58B176D1">
            <w:pPr>
              <w:spacing w:line="240" w:lineRule="exact"/>
              <w:rPr>
                <w:rFonts w:ascii="楷体" w:hAnsi="楷体" w:eastAsia="楷体"/>
                <w:spacing w:val="-1"/>
              </w:rPr>
            </w:pPr>
            <w:r>
              <w:rPr>
                <w:rFonts w:hint="eastAsia" w:ascii="楷体" w:hAnsi="楷体" w:eastAsia="楷体"/>
                <w:spacing w:val="-1"/>
              </w:rPr>
              <w:t>“新师说”：优化学科教学的教师</w:t>
            </w:r>
          </w:p>
          <w:p w14:paraId="23352C69">
            <w:pPr>
              <w:spacing w:line="240" w:lineRule="exact"/>
              <w:ind w:firstLine="208" w:firstLineChars="100"/>
              <w:rPr>
                <w:rFonts w:ascii="楷体" w:hAnsi="楷体" w:eastAsia="楷体"/>
                <w:spacing w:val="-1"/>
              </w:rPr>
            </w:pPr>
            <w:r>
              <w:rPr>
                <w:rFonts w:hint="eastAsia" w:ascii="楷体" w:hAnsi="楷体" w:eastAsia="楷体"/>
                <w:spacing w:val="-1"/>
              </w:rPr>
              <w:t>现场学习</w:t>
            </w:r>
          </w:p>
        </w:tc>
        <w:tc>
          <w:tcPr>
            <w:tcW w:w="1120" w:type="dxa"/>
            <w:vAlign w:val="center"/>
          </w:tcPr>
          <w:p w14:paraId="1932E83B">
            <w:pPr>
              <w:spacing w:line="240" w:lineRule="exact"/>
              <w:jc w:val="center"/>
              <w:rPr>
                <w:rFonts w:ascii="楷体" w:hAnsi="楷体" w:eastAsia="楷体"/>
                <w:spacing w:val="-1"/>
              </w:rPr>
            </w:pPr>
          </w:p>
          <w:p w14:paraId="4C1E58A9">
            <w:pPr>
              <w:spacing w:line="240" w:lineRule="exact"/>
              <w:jc w:val="center"/>
              <w:rPr>
                <w:rFonts w:ascii="楷体" w:hAnsi="楷体" w:eastAsia="楷体"/>
                <w:spacing w:val="-1"/>
              </w:rPr>
            </w:pPr>
            <w:r>
              <w:rPr>
                <w:rFonts w:hint="eastAsia" w:ascii="楷体" w:hAnsi="楷体" w:eastAsia="楷体"/>
                <w:spacing w:val="-1"/>
              </w:rPr>
              <w:t>2022.03</w:t>
            </w:r>
          </w:p>
          <w:p w14:paraId="3FDAAEE5">
            <w:pPr>
              <w:spacing w:line="240" w:lineRule="exact"/>
              <w:rPr>
                <w:rFonts w:ascii="楷体" w:hAnsi="楷体" w:eastAsia="楷体"/>
                <w:spacing w:val="-1"/>
              </w:rPr>
            </w:pPr>
          </w:p>
        </w:tc>
        <w:tc>
          <w:tcPr>
            <w:tcW w:w="2035" w:type="dxa"/>
            <w:vAlign w:val="center"/>
          </w:tcPr>
          <w:p w14:paraId="2EB37C7B">
            <w:pPr>
              <w:spacing w:line="240" w:lineRule="exact"/>
              <w:jc w:val="center"/>
              <w:rPr>
                <w:rFonts w:ascii="楷体" w:hAnsi="楷体" w:eastAsia="楷体"/>
                <w:spacing w:val="-1"/>
              </w:rPr>
            </w:pPr>
          </w:p>
          <w:p w14:paraId="0CDB9A20">
            <w:pPr>
              <w:spacing w:line="240" w:lineRule="exact"/>
              <w:jc w:val="center"/>
              <w:rPr>
                <w:rFonts w:ascii="楷体" w:hAnsi="楷体" w:eastAsia="楷体"/>
                <w:spacing w:val="-1"/>
              </w:rPr>
            </w:pPr>
            <w:r>
              <w:rPr>
                <w:rFonts w:hint="eastAsia" w:ascii="楷体" w:hAnsi="楷体" w:eastAsia="楷体"/>
                <w:spacing w:val="-1"/>
              </w:rPr>
              <w:t>江苏省教育厅</w:t>
            </w:r>
          </w:p>
          <w:p w14:paraId="7C86A43D">
            <w:pPr>
              <w:spacing w:line="240" w:lineRule="exact"/>
              <w:rPr>
                <w:rFonts w:ascii="楷体" w:hAnsi="楷体" w:eastAsia="楷体"/>
                <w:spacing w:val="-1"/>
              </w:rPr>
            </w:pPr>
          </w:p>
        </w:tc>
        <w:tc>
          <w:tcPr>
            <w:tcW w:w="1518" w:type="dxa"/>
            <w:vAlign w:val="center"/>
          </w:tcPr>
          <w:p w14:paraId="1D2C5FC3">
            <w:pPr>
              <w:spacing w:line="240" w:lineRule="exact"/>
              <w:jc w:val="center"/>
              <w:rPr>
                <w:rFonts w:ascii="楷体" w:hAnsi="楷体" w:eastAsia="楷体"/>
                <w:spacing w:val="-1"/>
              </w:rPr>
            </w:pPr>
          </w:p>
          <w:p w14:paraId="46639487">
            <w:pPr>
              <w:spacing w:line="240" w:lineRule="exact"/>
              <w:jc w:val="center"/>
              <w:rPr>
                <w:rFonts w:ascii="楷体" w:hAnsi="楷体" w:eastAsia="楷体"/>
                <w:spacing w:val="-1"/>
              </w:rPr>
            </w:pPr>
            <w:r>
              <w:rPr>
                <w:rFonts w:hint="eastAsia" w:ascii="楷体" w:hAnsi="楷体" w:eastAsia="楷体"/>
                <w:spacing w:val="-1"/>
              </w:rPr>
              <w:t>5/6</w:t>
            </w:r>
          </w:p>
          <w:p w14:paraId="07837012">
            <w:pPr>
              <w:spacing w:line="240" w:lineRule="exact"/>
              <w:rPr>
                <w:rFonts w:ascii="楷体" w:hAnsi="楷体" w:eastAsia="楷体"/>
                <w:spacing w:val="-1"/>
              </w:rPr>
            </w:pPr>
          </w:p>
        </w:tc>
      </w:tr>
      <w:tr w14:paraId="37E74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44" w:type="dxa"/>
            <w:vMerge w:val="continue"/>
            <w:vAlign w:val="center"/>
          </w:tcPr>
          <w:p w14:paraId="78914350">
            <w:pPr>
              <w:spacing w:line="240" w:lineRule="exact"/>
              <w:jc w:val="center"/>
              <w:rPr>
                <w:szCs w:val="21"/>
              </w:rPr>
            </w:pPr>
          </w:p>
        </w:tc>
        <w:tc>
          <w:tcPr>
            <w:tcW w:w="3488" w:type="dxa"/>
            <w:vAlign w:val="center"/>
          </w:tcPr>
          <w:p w14:paraId="06A5D25B">
            <w:pPr>
              <w:spacing w:line="240" w:lineRule="exact"/>
              <w:rPr>
                <w:rFonts w:ascii="楷体" w:hAnsi="楷体" w:eastAsia="楷体"/>
                <w:spacing w:val="-1"/>
              </w:rPr>
            </w:pPr>
          </w:p>
          <w:p w14:paraId="38FD581D">
            <w:pPr>
              <w:spacing w:line="240" w:lineRule="exact"/>
              <w:rPr>
                <w:rFonts w:ascii="楷体" w:hAnsi="楷体" w:eastAsia="楷体"/>
                <w:spacing w:val="-1"/>
              </w:rPr>
            </w:pPr>
            <w:r>
              <w:rPr>
                <w:rFonts w:hint="eastAsia" w:ascii="楷体" w:hAnsi="楷体" w:eastAsia="楷体"/>
                <w:spacing w:val="-1"/>
              </w:rPr>
              <w:t>3.淮安市小学心理健康教育</w:t>
            </w:r>
          </w:p>
          <w:p w14:paraId="1F091C06">
            <w:pPr>
              <w:spacing w:line="240" w:lineRule="exact"/>
              <w:ind w:firstLine="418" w:firstLineChars="200"/>
              <w:rPr>
                <w:rFonts w:ascii="楷体" w:hAnsi="楷体" w:eastAsia="楷体"/>
                <w:b/>
                <w:bCs/>
                <w:spacing w:val="-1"/>
              </w:rPr>
            </w:pPr>
            <w:r>
              <w:rPr>
                <w:rFonts w:hint="eastAsia" w:ascii="楷体" w:hAnsi="楷体" w:eastAsia="楷体"/>
                <w:b/>
                <w:bCs/>
                <w:spacing w:val="-1"/>
              </w:rPr>
              <w:t>学科带头人</w:t>
            </w:r>
            <w:r>
              <w:rPr>
                <w:rFonts w:hint="eastAsia" w:ascii="楷体" w:hAnsi="楷体" w:eastAsia="楷体"/>
                <w:spacing w:val="-1"/>
              </w:rPr>
              <w:t xml:space="preserve"> (第一、二、三、四、五批)</w:t>
            </w:r>
          </w:p>
          <w:p w14:paraId="7DBBB149">
            <w:pPr>
              <w:spacing w:line="240" w:lineRule="exact"/>
              <w:rPr>
                <w:rFonts w:ascii="楷体" w:hAnsi="楷体" w:eastAsia="楷体"/>
                <w:spacing w:val="-1"/>
              </w:rPr>
            </w:pPr>
          </w:p>
        </w:tc>
        <w:tc>
          <w:tcPr>
            <w:tcW w:w="1120" w:type="dxa"/>
            <w:vAlign w:val="center"/>
          </w:tcPr>
          <w:p w14:paraId="79B3144F">
            <w:pPr>
              <w:spacing w:line="240" w:lineRule="exact"/>
              <w:jc w:val="center"/>
              <w:rPr>
                <w:rFonts w:ascii="楷体" w:hAnsi="楷体" w:eastAsia="楷体"/>
                <w:spacing w:val="-1"/>
              </w:rPr>
            </w:pPr>
            <w:r>
              <w:rPr>
                <w:rFonts w:hint="eastAsia" w:ascii="楷体" w:hAnsi="楷体" w:eastAsia="楷体"/>
                <w:spacing w:val="-1"/>
              </w:rPr>
              <w:t>2010.01</w:t>
            </w:r>
          </w:p>
          <w:p w14:paraId="15A222EA">
            <w:pPr>
              <w:spacing w:line="240" w:lineRule="exact"/>
              <w:jc w:val="center"/>
              <w:rPr>
                <w:rFonts w:ascii="楷体" w:hAnsi="楷体" w:eastAsia="楷体"/>
                <w:spacing w:val="-1"/>
              </w:rPr>
            </w:pPr>
            <w:r>
              <w:rPr>
                <w:rFonts w:hint="eastAsia" w:ascii="楷体" w:hAnsi="楷体" w:eastAsia="楷体"/>
                <w:spacing w:val="-1"/>
              </w:rPr>
              <w:t>至2022.09</w:t>
            </w:r>
          </w:p>
        </w:tc>
        <w:tc>
          <w:tcPr>
            <w:tcW w:w="2035" w:type="dxa"/>
            <w:vAlign w:val="center"/>
          </w:tcPr>
          <w:p w14:paraId="41C0F3AA">
            <w:pPr>
              <w:spacing w:line="240" w:lineRule="exact"/>
              <w:jc w:val="center"/>
              <w:rPr>
                <w:rFonts w:ascii="楷体" w:hAnsi="楷体" w:eastAsia="楷体"/>
                <w:spacing w:val="-1"/>
              </w:rPr>
            </w:pPr>
            <w:r>
              <w:rPr>
                <w:rFonts w:hint="eastAsia" w:ascii="楷体" w:hAnsi="楷体" w:eastAsia="楷体"/>
                <w:spacing w:val="-1"/>
              </w:rPr>
              <w:t>淮安市教育局</w:t>
            </w:r>
          </w:p>
        </w:tc>
        <w:tc>
          <w:tcPr>
            <w:tcW w:w="1518" w:type="dxa"/>
            <w:vAlign w:val="center"/>
          </w:tcPr>
          <w:p w14:paraId="7D90AADA">
            <w:pPr>
              <w:spacing w:line="240" w:lineRule="exact"/>
              <w:jc w:val="center"/>
              <w:rPr>
                <w:rFonts w:ascii="楷体" w:hAnsi="楷体" w:eastAsia="楷体"/>
                <w:spacing w:val="-1"/>
              </w:rPr>
            </w:pPr>
            <w:r>
              <w:rPr>
                <w:rFonts w:hint="eastAsia" w:ascii="楷体" w:hAnsi="楷体" w:eastAsia="楷体"/>
                <w:spacing w:val="-1"/>
              </w:rPr>
              <w:t>1/1</w:t>
            </w:r>
          </w:p>
        </w:tc>
      </w:tr>
      <w:tr w14:paraId="7F1E7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atLeast"/>
        </w:trPr>
        <w:tc>
          <w:tcPr>
            <w:tcW w:w="744" w:type="dxa"/>
            <w:vMerge w:val="continue"/>
            <w:vAlign w:val="center"/>
          </w:tcPr>
          <w:p w14:paraId="6FEA4D1F">
            <w:pPr>
              <w:spacing w:line="240" w:lineRule="exact"/>
              <w:jc w:val="center"/>
              <w:rPr>
                <w:szCs w:val="21"/>
              </w:rPr>
            </w:pPr>
          </w:p>
        </w:tc>
        <w:tc>
          <w:tcPr>
            <w:tcW w:w="3488" w:type="dxa"/>
            <w:vAlign w:val="center"/>
          </w:tcPr>
          <w:p w14:paraId="05DCB4F6">
            <w:pPr>
              <w:spacing w:line="240" w:lineRule="exact"/>
              <w:rPr>
                <w:rFonts w:eastAsia="仿宋_GB2312"/>
                <w:szCs w:val="21"/>
              </w:rPr>
            </w:pPr>
            <w:r>
              <w:rPr>
                <w:rFonts w:hint="eastAsia" w:eastAsia="仿宋_GB2312"/>
                <w:szCs w:val="21"/>
              </w:rPr>
              <w:t>4.</w:t>
            </w:r>
            <w:r>
              <w:rPr>
                <w:rFonts w:hint="eastAsia" w:eastAsia="仿宋_GB2312"/>
                <w:b/>
                <w:bCs/>
                <w:szCs w:val="21"/>
              </w:rPr>
              <w:t>教学竞赛</w:t>
            </w:r>
            <w:r>
              <w:rPr>
                <w:rFonts w:hint="eastAsia" w:eastAsia="仿宋_GB2312"/>
                <w:szCs w:val="21"/>
              </w:rPr>
              <w:t>：《我的朋友圈</w:t>
            </w:r>
            <w:r>
              <w:rPr>
                <w:rFonts w:hint="eastAsia" w:ascii="楷体" w:hAnsi="楷体" w:eastAsia="楷体"/>
                <w:spacing w:val="-1"/>
              </w:rPr>
              <w:t>》获全国创新课堂评比二等奖</w:t>
            </w:r>
          </w:p>
        </w:tc>
        <w:tc>
          <w:tcPr>
            <w:tcW w:w="1120" w:type="dxa"/>
            <w:vAlign w:val="center"/>
          </w:tcPr>
          <w:p w14:paraId="2B851E2E">
            <w:pPr>
              <w:spacing w:line="240" w:lineRule="exact"/>
              <w:jc w:val="center"/>
              <w:rPr>
                <w:rFonts w:ascii="楷体" w:hAnsi="楷体" w:eastAsia="楷体"/>
                <w:spacing w:val="-1"/>
              </w:rPr>
            </w:pPr>
          </w:p>
          <w:p w14:paraId="4620D74A">
            <w:pPr>
              <w:spacing w:line="240" w:lineRule="exact"/>
              <w:jc w:val="center"/>
              <w:rPr>
                <w:rFonts w:ascii="楷体" w:hAnsi="楷体" w:eastAsia="楷体"/>
                <w:spacing w:val="-1"/>
              </w:rPr>
            </w:pPr>
          </w:p>
          <w:p w14:paraId="70D4151A">
            <w:pPr>
              <w:spacing w:line="240" w:lineRule="exact"/>
              <w:jc w:val="center"/>
              <w:rPr>
                <w:rFonts w:ascii="楷体" w:hAnsi="楷体" w:eastAsia="楷体"/>
                <w:spacing w:val="-1"/>
              </w:rPr>
            </w:pPr>
            <w:r>
              <w:rPr>
                <w:rFonts w:hint="eastAsia" w:ascii="楷体" w:hAnsi="楷体" w:eastAsia="楷体"/>
                <w:spacing w:val="-1"/>
              </w:rPr>
              <w:t>2017.10</w:t>
            </w:r>
          </w:p>
          <w:p w14:paraId="0E876426">
            <w:pPr>
              <w:spacing w:line="240" w:lineRule="exact"/>
              <w:jc w:val="center"/>
              <w:rPr>
                <w:rFonts w:ascii="楷体" w:hAnsi="楷体" w:eastAsia="楷体"/>
                <w:spacing w:val="-1"/>
              </w:rPr>
            </w:pPr>
          </w:p>
          <w:p w14:paraId="7C884C7E">
            <w:pPr>
              <w:spacing w:line="240" w:lineRule="exact"/>
              <w:jc w:val="center"/>
              <w:rPr>
                <w:rFonts w:ascii="楷体" w:hAnsi="楷体" w:eastAsia="楷体"/>
                <w:spacing w:val="-1"/>
              </w:rPr>
            </w:pPr>
          </w:p>
        </w:tc>
        <w:tc>
          <w:tcPr>
            <w:tcW w:w="2035" w:type="dxa"/>
            <w:vAlign w:val="center"/>
          </w:tcPr>
          <w:p w14:paraId="3BD1D4C0">
            <w:pPr>
              <w:spacing w:line="240" w:lineRule="exact"/>
              <w:jc w:val="center"/>
              <w:rPr>
                <w:rFonts w:ascii="楷体" w:hAnsi="楷体" w:eastAsia="楷体"/>
                <w:spacing w:val="-1"/>
              </w:rPr>
            </w:pPr>
          </w:p>
          <w:p w14:paraId="20892805">
            <w:pPr>
              <w:spacing w:line="240" w:lineRule="exact"/>
              <w:jc w:val="center"/>
              <w:rPr>
                <w:rFonts w:ascii="楷体" w:hAnsi="楷体" w:eastAsia="楷体"/>
                <w:spacing w:val="-1"/>
              </w:rPr>
            </w:pPr>
            <w:r>
              <w:rPr>
                <w:rFonts w:hint="eastAsia" w:ascii="楷体" w:hAnsi="楷体" w:eastAsia="楷体"/>
                <w:spacing w:val="-1"/>
              </w:rPr>
              <w:t>中央电教馆</w:t>
            </w:r>
          </w:p>
          <w:p w14:paraId="5AA4C154">
            <w:pPr>
              <w:spacing w:line="240" w:lineRule="exact"/>
              <w:jc w:val="center"/>
              <w:rPr>
                <w:rFonts w:ascii="楷体" w:hAnsi="楷体" w:eastAsia="楷体"/>
                <w:spacing w:val="-1"/>
              </w:rPr>
            </w:pPr>
          </w:p>
        </w:tc>
        <w:tc>
          <w:tcPr>
            <w:tcW w:w="1518" w:type="dxa"/>
            <w:vAlign w:val="center"/>
          </w:tcPr>
          <w:p w14:paraId="68B401AD">
            <w:pPr>
              <w:spacing w:line="240" w:lineRule="exact"/>
              <w:jc w:val="center"/>
              <w:rPr>
                <w:rFonts w:ascii="楷体" w:hAnsi="楷体" w:eastAsia="楷体"/>
                <w:spacing w:val="-1"/>
              </w:rPr>
            </w:pPr>
          </w:p>
          <w:p w14:paraId="3A998EBD">
            <w:pPr>
              <w:spacing w:line="240" w:lineRule="exact"/>
              <w:jc w:val="center"/>
              <w:rPr>
                <w:rFonts w:ascii="楷体" w:hAnsi="楷体" w:eastAsia="楷体"/>
                <w:spacing w:val="-1"/>
              </w:rPr>
            </w:pPr>
            <w:r>
              <w:rPr>
                <w:rFonts w:hint="eastAsia" w:ascii="楷体" w:hAnsi="楷体" w:eastAsia="楷体"/>
                <w:spacing w:val="-1"/>
              </w:rPr>
              <w:t>1/1</w:t>
            </w:r>
          </w:p>
          <w:p w14:paraId="43819E46">
            <w:pPr>
              <w:spacing w:line="240" w:lineRule="exact"/>
              <w:rPr>
                <w:rFonts w:ascii="楷体" w:hAnsi="楷体" w:eastAsia="楷体"/>
                <w:spacing w:val="-1"/>
              </w:rPr>
            </w:pPr>
          </w:p>
        </w:tc>
      </w:tr>
      <w:tr w14:paraId="16375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744" w:type="dxa"/>
            <w:vMerge w:val="continue"/>
            <w:vAlign w:val="center"/>
          </w:tcPr>
          <w:p w14:paraId="29D413D6">
            <w:pPr>
              <w:spacing w:line="240" w:lineRule="exact"/>
              <w:jc w:val="center"/>
              <w:rPr>
                <w:szCs w:val="21"/>
              </w:rPr>
            </w:pPr>
          </w:p>
        </w:tc>
        <w:tc>
          <w:tcPr>
            <w:tcW w:w="3488" w:type="dxa"/>
            <w:vAlign w:val="center"/>
          </w:tcPr>
          <w:p w14:paraId="333C42BB">
            <w:pPr>
              <w:spacing w:line="240" w:lineRule="exact"/>
              <w:rPr>
                <w:rFonts w:ascii="楷体" w:hAnsi="楷体" w:eastAsia="楷体"/>
                <w:spacing w:val="-1"/>
              </w:rPr>
            </w:pPr>
            <w:r>
              <w:rPr>
                <w:rFonts w:hint="eastAsia" w:ascii="楷体" w:hAnsi="楷体" w:eastAsia="楷体"/>
                <w:spacing w:val="-1"/>
              </w:rPr>
              <w:t>5.淮安市“533英才工程”</w:t>
            </w:r>
          </w:p>
          <w:p w14:paraId="29CE3F69">
            <w:pPr>
              <w:spacing w:line="240" w:lineRule="exact"/>
              <w:rPr>
                <w:rFonts w:ascii="楷体" w:hAnsi="楷体" w:eastAsia="楷体"/>
                <w:spacing w:val="-1"/>
              </w:rPr>
            </w:pPr>
            <w:r>
              <w:rPr>
                <w:rFonts w:hint="eastAsia" w:ascii="楷体" w:hAnsi="楷体" w:eastAsia="楷体"/>
                <w:spacing w:val="-1"/>
              </w:rPr>
              <w:t>拔尖人才培养对象（第二、三期）</w:t>
            </w:r>
          </w:p>
        </w:tc>
        <w:tc>
          <w:tcPr>
            <w:tcW w:w="1120" w:type="dxa"/>
            <w:vAlign w:val="center"/>
          </w:tcPr>
          <w:p w14:paraId="4115BE22">
            <w:pPr>
              <w:spacing w:line="240" w:lineRule="exact"/>
              <w:jc w:val="center"/>
              <w:rPr>
                <w:rFonts w:ascii="楷体" w:hAnsi="楷体" w:eastAsia="楷体"/>
                <w:spacing w:val="-1"/>
              </w:rPr>
            </w:pPr>
            <w:r>
              <w:rPr>
                <w:rFonts w:hint="eastAsia" w:ascii="楷体" w:hAnsi="楷体" w:eastAsia="楷体"/>
                <w:spacing w:val="-1"/>
              </w:rPr>
              <w:t>2017.07</w:t>
            </w:r>
          </w:p>
          <w:p w14:paraId="11A8E4A3">
            <w:pPr>
              <w:spacing w:line="240" w:lineRule="exact"/>
              <w:jc w:val="center"/>
              <w:rPr>
                <w:rFonts w:ascii="楷体" w:hAnsi="楷体" w:eastAsia="楷体"/>
                <w:spacing w:val="-1"/>
              </w:rPr>
            </w:pPr>
            <w:r>
              <w:rPr>
                <w:rFonts w:hint="eastAsia" w:ascii="楷体" w:hAnsi="楷体" w:eastAsia="楷体"/>
                <w:spacing w:val="-1"/>
              </w:rPr>
              <w:t>2022.09</w:t>
            </w:r>
          </w:p>
        </w:tc>
        <w:tc>
          <w:tcPr>
            <w:tcW w:w="2035" w:type="dxa"/>
            <w:vAlign w:val="center"/>
          </w:tcPr>
          <w:p w14:paraId="35A4EC24">
            <w:pPr>
              <w:spacing w:line="240" w:lineRule="exact"/>
              <w:jc w:val="center"/>
              <w:rPr>
                <w:rFonts w:ascii="楷体" w:hAnsi="楷体" w:eastAsia="楷体"/>
                <w:spacing w:val="-1"/>
              </w:rPr>
            </w:pPr>
            <w:r>
              <w:rPr>
                <w:rFonts w:hint="eastAsia" w:ascii="楷体" w:hAnsi="楷体" w:eastAsia="楷体"/>
                <w:spacing w:val="-1"/>
              </w:rPr>
              <w:t>淮安市人才办</w:t>
            </w:r>
          </w:p>
          <w:p w14:paraId="41260A32">
            <w:pPr>
              <w:spacing w:line="240" w:lineRule="exact"/>
              <w:jc w:val="center"/>
              <w:rPr>
                <w:rFonts w:ascii="楷体" w:hAnsi="楷体" w:eastAsia="楷体"/>
                <w:spacing w:val="-1"/>
              </w:rPr>
            </w:pPr>
            <w:r>
              <w:rPr>
                <w:rFonts w:hint="eastAsia" w:ascii="楷体" w:hAnsi="楷体" w:eastAsia="楷体"/>
                <w:spacing w:val="-1"/>
              </w:rPr>
              <w:t>淮安市教育局</w:t>
            </w:r>
          </w:p>
        </w:tc>
        <w:tc>
          <w:tcPr>
            <w:tcW w:w="1518" w:type="dxa"/>
            <w:vAlign w:val="center"/>
          </w:tcPr>
          <w:p w14:paraId="5486A729">
            <w:pPr>
              <w:spacing w:line="240" w:lineRule="exact"/>
              <w:jc w:val="center"/>
              <w:rPr>
                <w:rFonts w:ascii="楷体" w:hAnsi="楷体" w:eastAsia="楷体"/>
                <w:spacing w:val="-1"/>
              </w:rPr>
            </w:pPr>
          </w:p>
          <w:p w14:paraId="3B630E84">
            <w:pPr>
              <w:spacing w:line="240" w:lineRule="exact"/>
              <w:jc w:val="center"/>
              <w:rPr>
                <w:rFonts w:ascii="楷体" w:hAnsi="楷体" w:eastAsia="楷体"/>
                <w:spacing w:val="-1"/>
              </w:rPr>
            </w:pPr>
            <w:r>
              <w:rPr>
                <w:rFonts w:hint="eastAsia" w:ascii="楷体" w:hAnsi="楷体" w:eastAsia="楷体"/>
                <w:spacing w:val="-1"/>
              </w:rPr>
              <w:t>1/1</w:t>
            </w:r>
          </w:p>
          <w:p w14:paraId="7E5C5D53">
            <w:pPr>
              <w:spacing w:line="240" w:lineRule="exact"/>
              <w:jc w:val="center"/>
              <w:rPr>
                <w:rFonts w:ascii="楷体" w:hAnsi="楷体" w:eastAsia="楷体"/>
                <w:spacing w:val="-1"/>
              </w:rPr>
            </w:pPr>
          </w:p>
          <w:p w14:paraId="56185DF6">
            <w:pPr>
              <w:spacing w:line="240" w:lineRule="exact"/>
              <w:jc w:val="center"/>
              <w:rPr>
                <w:rFonts w:ascii="楷体" w:hAnsi="楷体" w:eastAsia="楷体"/>
                <w:spacing w:val="-1"/>
              </w:rPr>
            </w:pPr>
          </w:p>
        </w:tc>
      </w:tr>
    </w:tbl>
    <w:p w14:paraId="3E32EC53">
      <w:pPr>
        <w:spacing w:line="320" w:lineRule="exact"/>
        <w:ind w:firstLine="240" w:firstLineChars="100"/>
        <w:rPr>
          <w:rFonts w:eastAsia="方正黑体_GBK"/>
          <w:sz w:val="28"/>
          <w:szCs w:val="28"/>
        </w:rPr>
      </w:pPr>
      <w:r>
        <w:rPr>
          <w:rFonts w:hint="eastAsia" w:ascii="方正楷体_GBK" w:hAnsi="方正楷体_GBK" w:eastAsia="方正楷体_GBK"/>
          <w:sz w:val="24"/>
          <w:szCs w:val="32"/>
        </w:rPr>
        <w:t>注：专业获奖指骨干教师、学科带头人、教学名师、教学成果奖、教学竞赛奖、入选的人才支持计划等</w:t>
      </w:r>
      <w:r>
        <w:rPr>
          <w:rFonts w:eastAsia="楷体_GB2312"/>
          <w:sz w:val="24"/>
          <w:szCs w:val="32"/>
        </w:rPr>
        <w:t>，</w:t>
      </w:r>
      <w:r>
        <w:rPr>
          <w:rFonts w:hint="eastAsia" w:ascii="方正楷体_GBK" w:hAnsi="方正楷体_GBK" w:eastAsia="方正楷体_GBK"/>
          <w:b/>
          <w:bCs/>
          <w:sz w:val="24"/>
          <w:szCs w:val="32"/>
        </w:rPr>
        <w:t>限填5项。</w:t>
      </w:r>
    </w:p>
    <w:p w14:paraId="2BAA8B9F">
      <w:pPr>
        <w:spacing w:line="560" w:lineRule="exact"/>
        <w:rPr>
          <w:rFonts w:eastAsia="方正黑体_GBK"/>
          <w:sz w:val="28"/>
          <w:szCs w:val="28"/>
        </w:rPr>
      </w:pPr>
      <w:r>
        <w:rPr>
          <w:rFonts w:eastAsia="方正黑体_GBK"/>
          <w:sz w:val="28"/>
          <w:szCs w:val="28"/>
        </w:rPr>
        <w:t>五、近6年教科研项目及成果</w:t>
      </w:r>
    </w:p>
    <w:tbl>
      <w:tblPr>
        <w:tblStyle w:val="4"/>
        <w:tblW w:w="89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5"/>
        <w:gridCol w:w="2325"/>
        <w:gridCol w:w="1905"/>
        <w:gridCol w:w="2305"/>
      </w:tblGrid>
      <w:tr w14:paraId="6CB0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atLeast"/>
        </w:trPr>
        <w:tc>
          <w:tcPr>
            <w:tcW w:w="2445" w:type="dxa"/>
            <w:vAlign w:val="center"/>
          </w:tcPr>
          <w:p w14:paraId="4D4FA73C">
            <w:pPr>
              <w:spacing w:line="360" w:lineRule="exact"/>
              <w:rPr>
                <w:rFonts w:ascii="方正仿宋_GBK" w:hAnsi="方正仿宋_GBK" w:eastAsia="方正仿宋_GBK"/>
              </w:rPr>
            </w:pPr>
            <w:r>
              <w:rPr>
                <w:rFonts w:hint="eastAsia" w:ascii="方正仿宋_GBK" w:hAnsi="方正仿宋_GBK" w:eastAsia="方正仿宋_GBK"/>
              </w:rPr>
              <w:t>论文论著和课题题目</w:t>
            </w:r>
          </w:p>
        </w:tc>
        <w:tc>
          <w:tcPr>
            <w:tcW w:w="2325" w:type="dxa"/>
            <w:vAlign w:val="center"/>
          </w:tcPr>
          <w:p w14:paraId="4453FDC5">
            <w:pPr>
              <w:spacing w:line="360" w:lineRule="exact"/>
              <w:rPr>
                <w:rFonts w:ascii="方正仿宋_GBK" w:hAnsi="方正仿宋_GBK" w:eastAsia="方正仿宋_GBK"/>
              </w:rPr>
            </w:pPr>
            <w:r>
              <w:rPr>
                <w:rFonts w:hint="eastAsia" w:ascii="方正仿宋_GBK" w:hAnsi="方正仿宋_GBK" w:eastAsia="方正仿宋_GBK"/>
              </w:rPr>
              <w:t>何年何月在何刊物发表或何出版社出版；课题立项完成时间及来源</w:t>
            </w:r>
          </w:p>
        </w:tc>
        <w:tc>
          <w:tcPr>
            <w:tcW w:w="1905" w:type="dxa"/>
            <w:vAlign w:val="center"/>
          </w:tcPr>
          <w:p w14:paraId="216C420E">
            <w:pPr>
              <w:spacing w:line="360" w:lineRule="exact"/>
              <w:rPr>
                <w:rFonts w:ascii="方正仿宋_GBK" w:hAnsi="方正仿宋_GBK" w:eastAsia="方正仿宋_GBK"/>
              </w:rPr>
            </w:pPr>
            <w:r>
              <w:rPr>
                <w:rFonts w:hint="eastAsia" w:ascii="方正仿宋_GBK" w:hAnsi="方正仿宋_GBK" w:eastAsia="方正仿宋_GBK"/>
              </w:rPr>
              <w:t>本人承担部分及字数(注明排名)</w:t>
            </w:r>
          </w:p>
        </w:tc>
        <w:tc>
          <w:tcPr>
            <w:tcW w:w="2305" w:type="dxa"/>
            <w:vAlign w:val="center"/>
          </w:tcPr>
          <w:p w14:paraId="7F8ADDA5">
            <w:pPr>
              <w:spacing w:line="360" w:lineRule="exact"/>
              <w:rPr>
                <w:rFonts w:ascii="方正仿宋_GBK" w:hAnsi="方正仿宋_GBK" w:eastAsia="方正仿宋_GBK"/>
              </w:rPr>
            </w:pPr>
            <w:r>
              <w:rPr>
                <w:rFonts w:hint="eastAsia" w:ascii="方正仿宋_GBK" w:hAnsi="方正仿宋_GBK" w:eastAsia="方正仿宋_GBK"/>
              </w:rPr>
              <w:t>获奖情况(注明颁奖单位、获奖级别及排名)</w:t>
            </w:r>
          </w:p>
        </w:tc>
      </w:tr>
      <w:tr w14:paraId="6531A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exact"/>
        </w:trPr>
        <w:tc>
          <w:tcPr>
            <w:tcW w:w="2445" w:type="dxa"/>
            <w:vAlign w:val="center"/>
          </w:tcPr>
          <w:p w14:paraId="06019C57">
            <w:pPr>
              <w:numPr>
                <w:ilvl w:val="0"/>
                <w:numId w:val="2"/>
              </w:numPr>
              <w:spacing w:line="220" w:lineRule="exact"/>
              <w:jc w:val="center"/>
              <w:rPr>
                <w:rFonts w:hint="eastAsia" w:ascii="楷体" w:hAnsi="楷体" w:eastAsia="楷体"/>
                <w:spacing w:val="-1"/>
              </w:rPr>
            </w:pPr>
            <w:r>
              <w:rPr>
                <w:rFonts w:hint="eastAsia" w:ascii="楷体" w:hAnsi="楷体" w:eastAsia="楷体"/>
                <w:b/>
                <w:bCs/>
                <w:spacing w:val="-1"/>
              </w:rPr>
              <w:t>论文：</w:t>
            </w:r>
            <w:r>
              <w:rPr>
                <w:rFonts w:hint="eastAsia" w:eastAsia="仿宋_GB2312"/>
                <w:sz w:val="24"/>
              </w:rPr>
              <w:t>《</w:t>
            </w:r>
            <w:r>
              <w:rPr>
                <w:rFonts w:hint="eastAsia" w:ascii="楷体" w:hAnsi="楷体" w:eastAsia="楷体"/>
                <w:spacing w:val="-1"/>
              </w:rPr>
              <w:t>基于“三境”生态心理场域的小学</w:t>
            </w:r>
          </w:p>
          <w:p w14:paraId="601F3E88">
            <w:pPr>
              <w:numPr>
                <w:ilvl w:val="0"/>
                <w:numId w:val="0"/>
              </w:numPr>
              <w:spacing w:line="220" w:lineRule="exact"/>
              <w:ind w:firstLine="416" w:firstLineChars="200"/>
              <w:jc w:val="both"/>
              <w:rPr>
                <w:rFonts w:ascii="楷体" w:hAnsi="楷体" w:eastAsia="楷体"/>
                <w:b/>
                <w:bCs/>
                <w:spacing w:val="-1"/>
              </w:rPr>
            </w:pPr>
            <w:r>
              <w:rPr>
                <w:rFonts w:hint="eastAsia" w:ascii="楷体" w:hAnsi="楷体" w:eastAsia="楷体"/>
                <w:spacing w:val="-1"/>
              </w:rPr>
              <w:t>心理健康教育策略》</w:t>
            </w:r>
          </w:p>
        </w:tc>
        <w:tc>
          <w:tcPr>
            <w:tcW w:w="2325" w:type="dxa"/>
            <w:vAlign w:val="center"/>
          </w:tcPr>
          <w:p w14:paraId="5E2C5EA9">
            <w:pPr>
              <w:spacing w:line="220" w:lineRule="exact"/>
              <w:rPr>
                <w:rFonts w:ascii="楷体" w:hAnsi="楷体" w:eastAsia="楷体"/>
                <w:spacing w:val="-1"/>
              </w:rPr>
            </w:pPr>
          </w:p>
          <w:p w14:paraId="7663C13D">
            <w:pPr>
              <w:spacing w:line="220" w:lineRule="exact"/>
              <w:jc w:val="center"/>
              <w:rPr>
                <w:rFonts w:hint="eastAsia" w:ascii="楷体" w:hAnsi="楷体" w:eastAsia="楷体"/>
                <w:spacing w:val="-1"/>
              </w:rPr>
            </w:pPr>
          </w:p>
          <w:p w14:paraId="643B702B">
            <w:pPr>
              <w:spacing w:line="220" w:lineRule="exact"/>
              <w:jc w:val="center"/>
              <w:rPr>
                <w:rFonts w:ascii="楷体" w:hAnsi="楷体" w:eastAsia="楷体"/>
                <w:spacing w:val="-1"/>
              </w:rPr>
            </w:pPr>
            <w:r>
              <w:rPr>
                <w:rFonts w:hint="eastAsia" w:ascii="楷体" w:hAnsi="楷体" w:eastAsia="楷体"/>
                <w:spacing w:val="-1"/>
              </w:rPr>
              <w:t>2023.12《智力》</w:t>
            </w:r>
          </w:p>
          <w:p w14:paraId="77F70615">
            <w:pPr>
              <w:spacing w:line="220" w:lineRule="exact"/>
              <w:rPr>
                <w:rFonts w:ascii="楷体" w:hAnsi="楷体" w:eastAsia="楷体"/>
                <w:spacing w:val="-1"/>
              </w:rPr>
            </w:pPr>
          </w:p>
          <w:p w14:paraId="54CC5A7A">
            <w:pPr>
              <w:spacing w:line="220" w:lineRule="exact"/>
              <w:rPr>
                <w:rFonts w:ascii="楷体" w:hAnsi="楷体" w:eastAsia="楷体"/>
                <w:spacing w:val="-1"/>
              </w:rPr>
            </w:pPr>
          </w:p>
          <w:p w14:paraId="2D4B19D9">
            <w:pPr>
              <w:spacing w:line="220" w:lineRule="exact"/>
              <w:rPr>
                <w:rFonts w:ascii="楷体" w:hAnsi="楷体" w:eastAsia="楷体"/>
                <w:spacing w:val="-1"/>
              </w:rPr>
            </w:pPr>
          </w:p>
          <w:p w14:paraId="6AFDC3C6">
            <w:pPr>
              <w:spacing w:line="220" w:lineRule="exact"/>
              <w:rPr>
                <w:rFonts w:ascii="楷体" w:hAnsi="楷体" w:eastAsia="楷体"/>
                <w:spacing w:val="-1"/>
              </w:rPr>
            </w:pPr>
          </w:p>
        </w:tc>
        <w:tc>
          <w:tcPr>
            <w:tcW w:w="1905" w:type="dxa"/>
            <w:vAlign w:val="center"/>
          </w:tcPr>
          <w:p w14:paraId="07BDC73D">
            <w:pPr>
              <w:spacing w:line="220" w:lineRule="exact"/>
              <w:rPr>
                <w:rFonts w:ascii="楷体" w:hAnsi="楷体" w:eastAsia="楷体"/>
                <w:spacing w:val="-1"/>
              </w:rPr>
            </w:pPr>
          </w:p>
          <w:p w14:paraId="72BAEE77">
            <w:pPr>
              <w:spacing w:line="220" w:lineRule="exact"/>
              <w:jc w:val="center"/>
              <w:rPr>
                <w:rFonts w:ascii="楷体" w:hAnsi="楷体" w:eastAsia="楷体"/>
                <w:spacing w:val="-1"/>
              </w:rPr>
            </w:pPr>
            <w:r>
              <w:rPr>
                <w:rFonts w:hint="eastAsia" w:ascii="楷体" w:hAnsi="楷体" w:eastAsia="楷体"/>
                <w:spacing w:val="-1"/>
              </w:rPr>
              <w:t>独立完成、</w:t>
            </w:r>
          </w:p>
          <w:p w14:paraId="59AF0D15">
            <w:pPr>
              <w:spacing w:line="220" w:lineRule="exact"/>
              <w:rPr>
                <w:rFonts w:ascii="楷体" w:hAnsi="楷体" w:eastAsia="楷体"/>
                <w:spacing w:val="-1"/>
              </w:rPr>
            </w:pPr>
            <w:r>
              <w:rPr>
                <w:rFonts w:hint="eastAsia" w:ascii="楷体" w:hAnsi="楷体" w:eastAsia="楷体"/>
                <w:spacing w:val="-1"/>
              </w:rPr>
              <w:t>字数5000（1/1）</w:t>
            </w:r>
          </w:p>
          <w:p w14:paraId="4F6295B6">
            <w:pPr>
              <w:spacing w:line="220" w:lineRule="exact"/>
              <w:rPr>
                <w:rFonts w:ascii="楷体" w:hAnsi="楷体" w:eastAsia="楷体"/>
                <w:spacing w:val="-1"/>
              </w:rPr>
            </w:pPr>
          </w:p>
          <w:p w14:paraId="1DD47410">
            <w:pPr>
              <w:spacing w:line="220" w:lineRule="exact"/>
              <w:rPr>
                <w:rFonts w:ascii="楷体" w:hAnsi="楷体" w:eastAsia="楷体"/>
                <w:spacing w:val="-1"/>
              </w:rPr>
            </w:pPr>
          </w:p>
          <w:p w14:paraId="08BA89C2">
            <w:pPr>
              <w:spacing w:line="220" w:lineRule="exact"/>
              <w:rPr>
                <w:rFonts w:ascii="楷体" w:hAnsi="楷体" w:eastAsia="楷体"/>
                <w:spacing w:val="-1"/>
              </w:rPr>
            </w:pPr>
          </w:p>
          <w:p w14:paraId="0395879E">
            <w:pPr>
              <w:spacing w:line="220" w:lineRule="exact"/>
              <w:rPr>
                <w:rFonts w:ascii="楷体" w:hAnsi="楷体" w:eastAsia="楷体"/>
                <w:spacing w:val="-1"/>
              </w:rPr>
            </w:pPr>
          </w:p>
          <w:p w14:paraId="7E5E7AC0">
            <w:pPr>
              <w:spacing w:line="220" w:lineRule="exact"/>
              <w:rPr>
                <w:rFonts w:ascii="楷体" w:hAnsi="楷体" w:eastAsia="楷体"/>
                <w:spacing w:val="-1"/>
              </w:rPr>
            </w:pPr>
          </w:p>
          <w:p w14:paraId="47FA6709">
            <w:pPr>
              <w:spacing w:line="220" w:lineRule="exact"/>
              <w:rPr>
                <w:rFonts w:ascii="楷体" w:hAnsi="楷体" w:eastAsia="楷体"/>
                <w:spacing w:val="-1"/>
              </w:rPr>
            </w:pPr>
          </w:p>
        </w:tc>
        <w:tc>
          <w:tcPr>
            <w:tcW w:w="2305" w:type="dxa"/>
            <w:vAlign w:val="center"/>
          </w:tcPr>
          <w:p w14:paraId="152278BD">
            <w:pPr>
              <w:spacing w:line="220" w:lineRule="exact"/>
              <w:jc w:val="center"/>
              <w:rPr>
                <w:rFonts w:eastAsia="仿宋_GB2312"/>
              </w:rPr>
            </w:pPr>
          </w:p>
          <w:p w14:paraId="6EF0DABA">
            <w:pPr>
              <w:spacing w:line="220" w:lineRule="exact"/>
              <w:jc w:val="center"/>
              <w:rPr>
                <w:rFonts w:eastAsia="仿宋_GB2312"/>
              </w:rPr>
            </w:pPr>
          </w:p>
          <w:p w14:paraId="3C8DE88A">
            <w:pPr>
              <w:spacing w:line="220" w:lineRule="exact"/>
              <w:jc w:val="center"/>
              <w:rPr>
                <w:rFonts w:eastAsia="仿宋_GB2312"/>
              </w:rPr>
            </w:pPr>
          </w:p>
        </w:tc>
      </w:tr>
      <w:tr w14:paraId="730E3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7" w:hRule="exact"/>
        </w:trPr>
        <w:tc>
          <w:tcPr>
            <w:tcW w:w="2445" w:type="dxa"/>
            <w:vAlign w:val="center"/>
          </w:tcPr>
          <w:p w14:paraId="3BEE2369">
            <w:pPr>
              <w:spacing w:line="220" w:lineRule="exact"/>
              <w:jc w:val="center"/>
              <w:rPr>
                <w:rFonts w:ascii="楷体" w:hAnsi="楷体" w:eastAsia="楷体"/>
                <w:b/>
                <w:bCs/>
                <w:spacing w:val="-1"/>
              </w:rPr>
            </w:pPr>
          </w:p>
          <w:p w14:paraId="0CD3B2BC">
            <w:pPr>
              <w:spacing w:line="220" w:lineRule="exact"/>
              <w:jc w:val="center"/>
              <w:rPr>
                <w:rFonts w:ascii="楷体" w:hAnsi="楷体" w:eastAsia="楷体"/>
                <w:b/>
                <w:bCs/>
                <w:spacing w:val="-1"/>
              </w:rPr>
            </w:pPr>
            <w:r>
              <w:rPr>
                <w:rFonts w:hint="eastAsia" w:ascii="楷体" w:hAnsi="楷体" w:eastAsia="楷体"/>
                <w:b/>
                <w:bCs/>
                <w:spacing w:val="-1"/>
              </w:rPr>
              <w:t>2.教材：</w:t>
            </w:r>
            <w:r>
              <w:rPr>
                <w:rFonts w:hint="eastAsia" w:ascii="楷体" w:hAnsi="楷体" w:eastAsia="楷体"/>
                <w:spacing w:val="-1"/>
              </w:rPr>
              <w:t>参编陕西省教材《中小学心理健康教育》（小学版）</w:t>
            </w:r>
          </w:p>
          <w:p w14:paraId="71797A45">
            <w:pPr>
              <w:spacing w:line="220" w:lineRule="exact"/>
              <w:jc w:val="center"/>
              <w:rPr>
                <w:rFonts w:eastAsia="仿宋_GB2312"/>
                <w:sz w:val="24"/>
              </w:rPr>
            </w:pPr>
          </w:p>
        </w:tc>
        <w:tc>
          <w:tcPr>
            <w:tcW w:w="2325" w:type="dxa"/>
            <w:vAlign w:val="center"/>
          </w:tcPr>
          <w:p w14:paraId="21442AF4">
            <w:pPr>
              <w:spacing w:line="220" w:lineRule="exact"/>
              <w:rPr>
                <w:rFonts w:ascii="楷体" w:hAnsi="楷体" w:eastAsia="楷体"/>
                <w:spacing w:val="-1"/>
              </w:rPr>
            </w:pPr>
          </w:p>
          <w:p w14:paraId="68678049">
            <w:pPr>
              <w:spacing w:line="220" w:lineRule="exact"/>
              <w:rPr>
                <w:rFonts w:ascii="楷体" w:hAnsi="楷体" w:eastAsia="楷体"/>
                <w:spacing w:val="-1"/>
              </w:rPr>
            </w:pPr>
            <w:r>
              <w:rPr>
                <w:rFonts w:hint="eastAsia" w:ascii="楷体" w:hAnsi="楷体" w:eastAsia="楷体"/>
                <w:spacing w:val="-1"/>
              </w:rPr>
              <w:t>2021.06陕西省新华出版传媒集团、陕西人民教育出版社</w:t>
            </w:r>
          </w:p>
          <w:p w14:paraId="1467559F">
            <w:pPr>
              <w:spacing w:line="220" w:lineRule="exact"/>
              <w:jc w:val="center"/>
              <w:rPr>
                <w:rFonts w:eastAsia="仿宋_GB2312"/>
                <w:sz w:val="24"/>
              </w:rPr>
            </w:pPr>
          </w:p>
        </w:tc>
        <w:tc>
          <w:tcPr>
            <w:tcW w:w="1905" w:type="dxa"/>
            <w:vAlign w:val="center"/>
          </w:tcPr>
          <w:p w14:paraId="3742C160">
            <w:pPr>
              <w:spacing w:line="220" w:lineRule="exact"/>
              <w:rPr>
                <w:rFonts w:hint="default" w:ascii="楷体" w:hAnsi="楷体" w:eastAsia="楷体"/>
                <w:spacing w:val="-1"/>
                <w:lang w:val="en-US"/>
              </w:rPr>
            </w:pPr>
            <w:r>
              <w:rPr>
                <w:rFonts w:hint="eastAsia" w:ascii="楷体" w:hAnsi="楷体" w:eastAsia="楷体"/>
                <w:spacing w:val="-1"/>
              </w:rPr>
              <w:t>本人编写6课（共24课）、3万字（3/8）</w:t>
            </w:r>
            <w:r>
              <w:rPr>
                <w:rFonts w:hint="eastAsia" w:ascii="楷体" w:hAnsi="楷体" w:eastAsia="楷体"/>
                <w:spacing w:val="-1"/>
                <w:lang w:eastAsia="zh-CN"/>
              </w:rPr>
              <w:t>（本教材主编是东南大学应用心理研究所所长、博士生导师马向真教授，教材已于</w:t>
            </w:r>
            <w:r>
              <w:rPr>
                <w:rFonts w:hint="eastAsia" w:ascii="楷体" w:hAnsi="楷体" w:eastAsia="楷体"/>
                <w:spacing w:val="-1"/>
                <w:lang w:val="en-US" w:eastAsia="zh-CN"/>
              </w:rPr>
              <w:t>2021年秋季学期正式投入使用）</w:t>
            </w:r>
          </w:p>
        </w:tc>
        <w:tc>
          <w:tcPr>
            <w:tcW w:w="2305" w:type="dxa"/>
            <w:vAlign w:val="center"/>
          </w:tcPr>
          <w:p w14:paraId="3AD42C0D">
            <w:pPr>
              <w:spacing w:line="220" w:lineRule="exact"/>
              <w:jc w:val="center"/>
              <w:rPr>
                <w:rFonts w:eastAsia="仿宋_GB2312"/>
              </w:rPr>
            </w:pPr>
          </w:p>
        </w:tc>
      </w:tr>
      <w:tr w14:paraId="0C32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1" w:hRule="exact"/>
        </w:trPr>
        <w:tc>
          <w:tcPr>
            <w:tcW w:w="2445" w:type="dxa"/>
            <w:vAlign w:val="center"/>
          </w:tcPr>
          <w:p w14:paraId="1955E756">
            <w:pPr>
              <w:spacing w:line="220" w:lineRule="exact"/>
              <w:jc w:val="center"/>
              <w:rPr>
                <w:rFonts w:ascii="楷体" w:hAnsi="楷体" w:eastAsia="楷体"/>
                <w:b/>
                <w:bCs/>
                <w:spacing w:val="-1"/>
              </w:rPr>
            </w:pPr>
            <w:r>
              <w:rPr>
                <w:rFonts w:hint="eastAsia" w:ascii="楷体" w:hAnsi="楷体" w:eastAsia="楷体"/>
                <w:b/>
                <w:bCs/>
                <w:spacing w:val="-1"/>
              </w:rPr>
              <w:t>3.课题：</w:t>
            </w:r>
            <w:r>
              <w:rPr>
                <w:rFonts w:hint="eastAsia" w:ascii="楷体" w:hAnsi="楷体" w:eastAsia="楷体"/>
                <w:spacing w:val="-1"/>
              </w:rPr>
              <w:t>省“十三五”规划重点自筹课题：小学生劳动教育的家校融合研究——基于积极心理学视角</w:t>
            </w:r>
          </w:p>
          <w:p w14:paraId="04A3288F">
            <w:pPr>
              <w:spacing w:line="220" w:lineRule="exact"/>
              <w:jc w:val="center"/>
              <w:rPr>
                <w:rFonts w:eastAsia="仿宋_GB2312"/>
                <w:sz w:val="24"/>
              </w:rPr>
            </w:pPr>
          </w:p>
        </w:tc>
        <w:tc>
          <w:tcPr>
            <w:tcW w:w="2325" w:type="dxa"/>
            <w:vAlign w:val="center"/>
          </w:tcPr>
          <w:p w14:paraId="0CD5DD3E">
            <w:pPr>
              <w:spacing w:line="220" w:lineRule="exact"/>
              <w:rPr>
                <w:rFonts w:ascii="楷体" w:hAnsi="楷体" w:eastAsia="楷体"/>
                <w:b/>
                <w:bCs/>
                <w:spacing w:val="-1"/>
              </w:rPr>
            </w:pPr>
            <w:r>
              <w:rPr>
                <w:rFonts w:hint="eastAsia" w:ascii="楷体" w:hAnsi="楷体" w:eastAsia="楷体"/>
                <w:b/>
                <w:bCs/>
                <w:spacing w:val="-1"/>
              </w:rPr>
              <w:t>立项时间</w:t>
            </w:r>
            <w:r>
              <w:rPr>
                <w:rFonts w:hint="eastAsia" w:ascii="楷体" w:hAnsi="楷体" w:eastAsia="楷体"/>
                <w:spacing w:val="-1"/>
              </w:rPr>
              <w:t>：2020.01</w:t>
            </w:r>
          </w:p>
          <w:p w14:paraId="428BE98D">
            <w:pPr>
              <w:spacing w:line="220" w:lineRule="exact"/>
              <w:rPr>
                <w:rFonts w:ascii="楷体" w:hAnsi="楷体" w:eastAsia="楷体"/>
                <w:b/>
                <w:bCs/>
                <w:spacing w:val="-1"/>
              </w:rPr>
            </w:pPr>
            <w:r>
              <w:rPr>
                <w:rFonts w:hint="eastAsia" w:ascii="楷体" w:hAnsi="楷体" w:eastAsia="楷体"/>
                <w:b/>
                <w:bCs/>
                <w:spacing w:val="-1"/>
              </w:rPr>
              <w:t>结项时间</w:t>
            </w:r>
            <w:r>
              <w:rPr>
                <w:rFonts w:hint="eastAsia" w:ascii="楷体" w:hAnsi="楷体" w:eastAsia="楷体"/>
                <w:spacing w:val="-1"/>
              </w:rPr>
              <w:t>：2023.12</w:t>
            </w:r>
          </w:p>
          <w:p w14:paraId="7A832362">
            <w:pPr>
              <w:spacing w:line="220" w:lineRule="exact"/>
              <w:rPr>
                <w:rFonts w:ascii="楷体" w:hAnsi="楷体" w:eastAsia="楷体"/>
                <w:b/>
                <w:bCs/>
                <w:spacing w:val="-1"/>
              </w:rPr>
            </w:pPr>
            <w:r>
              <w:rPr>
                <w:rFonts w:hint="eastAsia" w:ascii="楷体" w:hAnsi="楷体" w:eastAsia="楷体"/>
                <w:b/>
                <w:bCs/>
                <w:spacing w:val="-1"/>
              </w:rPr>
              <w:t>课题来源</w:t>
            </w:r>
            <w:r>
              <w:rPr>
                <w:rFonts w:hint="eastAsia" w:ascii="楷体" w:hAnsi="楷体" w:eastAsia="楷体"/>
                <w:spacing w:val="-1"/>
              </w:rPr>
              <w:t>：江苏省教育科学规划办</w:t>
            </w:r>
          </w:p>
          <w:p w14:paraId="4B278189">
            <w:pPr>
              <w:spacing w:line="220" w:lineRule="exact"/>
              <w:rPr>
                <w:rFonts w:ascii="楷体" w:hAnsi="楷体" w:eastAsia="楷体"/>
                <w:spacing w:val="-1"/>
              </w:rPr>
            </w:pPr>
          </w:p>
          <w:p w14:paraId="0306AAD2">
            <w:pPr>
              <w:spacing w:line="220" w:lineRule="exact"/>
              <w:rPr>
                <w:rFonts w:ascii="楷体" w:hAnsi="楷体" w:eastAsia="楷体"/>
                <w:spacing w:val="-1"/>
              </w:rPr>
            </w:pPr>
          </w:p>
        </w:tc>
        <w:tc>
          <w:tcPr>
            <w:tcW w:w="1905" w:type="dxa"/>
            <w:vAlign w:val="center"/>
          </w:tcPr>
          <w:p w14:paraId="41829F02">
            <w:pPr>
              <w:spacing w:line="220" w:lineRule="exact"/>
              <w:rPr>
                <w:rFonts w:ascii="楷体" w:hAnsi="楷体" w:eastAsia="楷体"/>
                <w:spacing w:val="-1"/>
              </w:rPr>
            </w:pPr>
            <w:r>
              <w:rPr>
                <w:rFonts w:hint="eastAsia" w:ascii="楷体" w:hAnsi="楷体" w:eastAsia="楷体"/>
                <w:spacing w:val="-1"/>
              </w:rPr>
              <w:t>1</w:t>
            </w:r>
            <w:r>
              <w:rPr>
                <w:rFonts w:ascii="楷体" w:hAnsi="楷体" w:eastAsia="楷体"/>
                <w:spacing w:val="-1"/>
              </w:rPr>
              <w:t>.</w:t>
            </w:r>
            <w:r>
              <w:rPr>
                <w:rFonts w:hint="eastAsia" w:ascii="楷体" w:hAnsi="楷体" w:eastAsia="楷体"/>
                <w:spacing w:val="-1"/>
              </w:rPr>
              <w:t>撰写课题研究方案（个人完成5000字）</w:t>
            </w:r>
          </w:p>
          <w:p w14:paraId="743B7508">
            <w:pPr>
              <w:spacing w:line="220" w:lineRule="exact"/>
              <w:rPr>
                <w:rFonts w:ascii="楷体" w:hAnsi="楷体" w:eastAsia="楷体"/>
                <w:spacing w:val="-1"/>
              </w:rPr>
            </w:pPr>
            <w:r>
              <w:rPr>
                <w:rFonts w:hint="eastAsia" w:ascii="楷体" w:hAnsi="楷体" w:eastAsia="楷体"/>
                <w:spacing w:val="-1"/>
              </w:rPr>
              <w:t>2</w:t>
            </w:r>
            <w:r>
              <w:rPr>
                <w:rFonts w:ascii="楷体" w:hAnsi="楷体" w:eastAsia="楷体"/>
                <w:spacing w:val="-1"/>
              </w:rPr>
              <w:t>.</w:t>
            </w:r>
            <w:r>
              <w:rPr>
                <w:rFonts w:hint="eastAsia" w:ascii="楷体" w:hAnsi="楷体" w:eastAsia="楷体"/>
                <w:spacing w:val="-1"/>
              </w:rPr>
              <w:t>撰写课题结题报告（个人完成12000字）</w:t>
            </w:r>
          </w:p>
          <w:p w14:paraId="1E34B4B1">
            <w:pPr>
              <w:spacing w:line="220" w:lineRule="exact"/>
              <w:rPr>
                <w:rFonts w:ascii="楷体" w:hAnsi="楷体" w:eastAsia="楷体"/>
                <w:spacing w:val="-1"/>
              </w:rPr>
            </w:pPr>
            <w:r>
              <w:rPr>
                <w:rFonts w:hint="eastAsia" w:ascii="楷体" w:hAnsi="楷体" w:eastAsia="楷体"/>
                <w:spacing w:val="-1"/>
              </w:rPr>
              <w:t>3.主持课题开展实践研究、理论探索</w:t>
            </w:r>
          </w:p>
          <w:p w14:paraId="583FF5E5">
            <w:pPr>
              <w:spacing w:line="220" w:lineRule="exact"/>
              <w:rPr>
                <w:rFonts w:ascii="楷体" w:hAnsi="楷体" w:eastAsia="楷体"/>
                <w:spacing w:val="-1"/>
              </w:rPr>
            </w:pPr>
            <w:r>
              <w:rPr>
                <w:rFonts w:hint="eastAsia" w:ascii="楷体" w:hAnsi="楷体" w:eastAsia="楷体"/>
                <w:spacing w:val="-1"/>
                <w:lang w:val="en-US" w:eastAsia="zh-CN"/>
              </w:rPr>
              <w:t>4.</w:t>
            </w:r>
            <w:r>
              <w:rPr>
                <w:rFonts w:hint="eastAsia" w:ascii="楷体" w:hAnsi="楷体" w:eastAsia="楷体"/>
                <w:spacing w:val="-1"/>
              </w:rPr>
              <w:t>第一主持人（1/12）</w:t>
            </w:r>
          </w:p>
          <w:p w14:paraId="72F81AE2">
            <w:pPr>
              <w:spacing w:line="220" w:lineRule="exact"/>
              <w:rPr>
                <w:rFonts w:ascii="楷体" w:hAnsi="楷体" w:eastAsia="楷体"/>
                <w:spacing w:val="-1"/>
              </w:rPr>
            </w:pPr>
          </w:p>
        </w:tc>
        <w:tc>
          <w:tcPr>
            <w:tcW w:w="2305" w:type="dxa"/>
            <w:vAlign w:val="center"/>
          </w:tcPr>
          <w:p w14:paraId="2D3642A7">
            <w:pPr>
              <w:spacing w:line="220" w:lineRule="exact"/>
              <w:rPr>
                <w:rFonts w:hint="eastAsia" w:ascii="楷体" w:hAnsi="楷体" w:eastAsia="楷体"/>
                <w:spacing w:val="-1"/>
                <w:lang w:eastAsia="zh-CN"/>
              </w:rPr>
            </w:pPr>
            <w:r>
              <w:rPr>
                <w:rFonts w:hint="eastAsia" w:ascii="楷体" w:hAnsi="楷体" w:eastAsia="楷体"/>
                <w:spacing w:val="-1"/>
              </w:rPr>
              <w:t>1.在新华网、人民网、学习强国、江苏教育电视台、淮安教育电视台、《淮海晚报》《淮安日报》等主流媒体报道20余次</w:t>
            </w:r>
          </w:p>
          <w:p w14:paraId="7652965E">
            <w:pPr>
              <w:spacing w:line="220" w:lineRule="exact"/>
              <w:rPr>
                <w:rFonts w:hint="eastAsia" w:ascii="楷体" w:hAnsi="楷体" w:eastAsia="楷体"/>
                <w:spacing w:val="-1"/>
              </w:rPr>
            </w:pPr>
            <w:r>
              <w:rPr>
                <w:rFonts w:hint="eastAsia" w:ascii="楷体" w:hAnsi="楷体" w:eastAsia="楷体"/>
                <w:spacing w:val="-1"/>
              </w:rPr>
              <w:t>2.</w:t>
            </w:r>
            <w:r>
              <w:rPr>
                <w:rFonts w:hint="eastAsia"/>
              </w:rPr>
              <w:t>2</w:t>
            </w:r>
            <w:r>
              <w:t>021.01</w:t>
            </w:r>
            <w:r>
              <w:rPr>
                <w:rFonts w:hint="eastAsia" w:ascii="楷体" w:hAnsi="楷体" w:eastAsia="楷体"/>
                <w:spacing w:val="-1"/>
              </w:rPr>
              <w:t>获评江苏省教科研先进个人/江苏省教科院/省级/（1/1）；2</w:t>
            </w:r>
            <w:r>
              <w:rPr>
                <w:rFonts w:ascii="楷体" w:hAnsi="楷体" w:eastAsia="楷体"/>
                <w:spacing w:val="-1"/>
              </w:rPr>
              <w:t>020.12</w:t>
            </w:r>
            <w:r>
              <w:rPr>
                <w:rFonts w:hint="eastAsia" w:ascii="楷体" w:hAnsi="楷体" w:eastAsia="楷体"/>
                <w:spacing w:val="-1"/>
              </w:rPr>
              <w:t>获评省师陶杯论文一等奖/省教科院/省级/（1/1）；2</w:t>
            </w:r>
            <w:r>
              <w:rPr>
                <w:rFonts w:ascii="楷体" w:hAnsi="楷体" w:eastAsia="楷体"/>
                <w:spacing w:val="-1"/>
              </w:rPr>
              <w:t>022.05</w:t>
            </w:r>
            <w:r>
              <w:rPr>
                <w:rFonts w:hint="eastAsia" w:ascii="楷体" w:hAnsi="楷体" w:eastAsia="楷体"/>
                <w:spacing w:val="-1"/>
              </w:rPr>
              <w:t>获评省课后延时服务案例一等奖/省教研室/省级/（1/1）</w:t>
            </w:r>
          </w:p>
          <w:p w14:paraId="5A4D2499">
            <w:pPr>
              <w:spacing w:line="220" w:lineRule="exact"/>
              <w:rPr>
                <w:rFonts w:hint="eastAsia" w:ascii="楷体" w:hAnsi="楷体" w:eastAsia="楷体"/>
                <w:spacing w:val="-1"/>
                <w:lang w:eastAsia="zh-CN"/>
              </w:rPr>
            </w:pPr>
            <w:r>
              <w:rPr>
                <w:rFonts w:hint="eastAsia" w:ascii="楷体" w:hAnsi="楷体" w:eastAsia="楷体"/>
                <w:spacing w:val="-1"/>
                <w:lang w:val="en-US" w:eastAsia="zh-CN"/>
              </w:rPr>
              <w:t>3</w:t>
            </w:r>
            <w:r>
              <w:rPr>
                <w:rFonts w:ascii="楷体" w:hAnsi="楷体" w:eastAsia="楷体"/>
                <w:spacing w:val="-1"/>
              </w:rPr>
              <w:t>.2024.05</w:t>
            </w:r>
            <w:r>
              <w:rPr>
                <w:rFonts w:hint="eastAsia" w:ascii="楷体" w:hAnsi="楷体" w:eastAsia="楷体"/>
                <w:spacing w:val="-1"/>
              </w:rPr>
              <w:t>《劳动三年级上册第3单元传统工艺制作单元作业》入选省“名师空中课堂”共享平台</w:t>
            </w:r>
          </w:p>
          <w:p w14:paraId="64B011C5">
            <w:pPr>
              <w:spacing w:line="220" w:lineRule="exact"/>
              <w:rPr>
                <w:rFonts w:ascii="楷体" w:hAnsi="楷体" w:eastAsia="楷体"/>
                <w:spacing w:val="-1"/>
              </w:rPr>
            </w:pPr>
            <w:r>
              <w:rPr>
                <w:rFonts w:hint="eastAsia" w:ascii="楷体" w:hAnsi="楷体" w:eastAsia="楷体"/>
                <w:spacing w:val="-1"/>
                <w:lang w:val="en-US" w:eastAsia="zh-CN"/>
              </w:rPr>
              <w:t>4</w:t>
            </w:r>
            <w:r>
              <w:rPr>
                <w:rFonts w:hint="eastAsia" w:ascii="楷体" w:hAnsi="楷体" w:eastAsia="楷体"/>
                <w:spacing w:val="-1"/>
              </w:rPr>
              <w:t>.执教市级</w:t>
            </w:r>
            <w:r>
              <w:rPr>
                <w:rFonts w:hint="eastAsia" w:ascii="楷体" w:hAnsi="楷体" w:eastAsia="楷体"/>
                <w:spacing w:val="-1"/>
                <w:lang w:eastAsia="zh-CN"/>
              </w:rPr>
              <w:t>课题研究课</w:t>
            </w:r>
            <w:r>
              <w:rPr>
                <w:rFonts w:hint="eastAsia" w:ascii="楷体" w:hAnsi="楷体" w:eastAsia="楷体"/>
                <w:spacing w:val="-1"/>
              </w:rPr>
              <w:t>《巧手钉纽扣》</w:t>
            </w:r>
          </w:p>
          <w:p w14:paraId="0D3B3716">
            <w:pPr>
              <w:spacing w:line="220" w:lineRule="exact"/>
              <w:rPr>
                <w:rFonts w:ascii="楷体" w:hAnsi="楷体" w:eastAsia="楷体"/>
                <w:spacing w:val="-1"/>
              </w:rPr>
            </w:pPr>
          </w:p>
        </w:tc>
      </w:tr>
      <w:tr w14:paraId="4F1A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7" w:hRule="exact"/>
        </w:trPr>
        <w:tc>
          <w:tcPr>
            <w:tcW w:w="8980" w:type="dxa"/>
            <w:gridSpan w:val="4"/>
            <w:vAlign w:val="center"/>
          </w:tcPr>
          <w:p w14:paraId="5E796519">
            <w:pPr>
              <w:spacing w:line="220" w:lineRule="exact"/>
              <w:rPr>
                <w:rFonts w:hint="default" w:ascii="楷体" w:hAnsi="楷体" w:eastAsia="楷体"/>
                <w:spacing w:val="-1"/>
                <w:lang w:val="en-US" w:eastAsia="zh-CN"/>
              </w:rPr>
            </w:pPr>
            <w:r>
              <w:rPr>
                <w:rFonts w:hint="eastAsia" w:ascii="楷体" w:hAnsi="楷体" w:eastAsia="楷体"/>
                <w:b/>
                <w:bCs/>
                <w:spacing w:val="-1"/>
                <w:lang w:eastAsia="zh-CN"/>
              </w:rPr>
              <w:t>备注：</w:t>
            </w:r>
            <w:r>
              <w:rPr>
                <w:rFonts w:hint="eastAsia" w:ascii="楷体" w:hAnsi="楷体" w:eastAsia="楷体"/>
                <w:b/>
                <w:bCs/>
                <w:spacing w:val="-1"/>
                <w:lang w:val="en-US" w:eastAsia="zh-CN"/>
              </w:rPr>
              <w:t>1.</w:t>
            </w:r>
            <w:r>
              <w:rPr>
                <w:rFonts w:hint="eastAsia" w:ascii="楷体" w:hAnsi="楷体" w:eastAsia="楷体"/>
                <w:spacing w:val="-1"/>
              </w:rPr>
              <w:t>第一核心</w:t>
            </w:r>
            <w:r>
              <w:rPr>
                <w:rFonts w:hint="eastAsia" w:ascii="楷体" w:hAnsi="楷体" w:eastAsia="楷体"/>
                <w:spacing w:val="-1"/>
                <w:lang w:eastAsia="zh-CN"/>
              </w:rPr>
              <w:t>（</w:t>
            </w:r>
            <w:r>
              <w:rPr>
                <w:rFonts w:hint="eastAsia" w:ascii="楷体" w:hAnsi="楷体" w:eastAsia="楷体"/>
                <w:spacing w:val="-1"/>
                <w:lang w:val="en-US" w:eastAsia="zh-CN"/>
              </w:rPr>
              <w:t>2/5</w:t>
            </w:r>
            <w:r>
              <w:rPr>
                <w:rFonts w:hint="eastAsia" w:ascii="楷体" w:hAnsi="楷体" w:eastAsia="楷体"/>
                <w:spacing w:val="-1"/>
                <w:lang w:eastAsia="zh-CN"/>
              </w:rPr>
              <w:t>）</w:t>
            </w:r>
            <w:r>
              <w:rPr>
                <w:rFonts w:hint="eastAsia" w:ascii="楷体" w:hAnsi="楷体" w:eastAsia="楷体"/>
                <w:spacing w:val="-1"/>
              </w:rPr>
              <w:t>参与江苏省内涵建设项目“基于‘慧美’文化的劳动教育课程实践探索”申报研究，于2023.06结项</w:t>
            </w:r>
            <w:r>
              <w:rPr>
                <w:rFonts w:hint="eastAsia" w:ascii="楷体" w:hAnsi="楷体" w:eastAsia="楷体"/>
                <w:spacing w:val="-1"/>
                <w:lang w:val="en-US" w:eastAsia="zh-CN"/>
              </w:rPr>
              <w:t>;2.</w:t>
            </w:r>
            <w:r>
              <w:rPr>
                <w:rFonts w:hint="eastAsia" w:ascii="楷体" w:hAnsi="楷体" w:eastAsia="楷体"/>
                <w:spacing w:val="-1"/>
                <w:lang w:eastAsia="zh-CN"/>
              </w:rPr>
              <w:t>主持江苏省第八批青少年品格提升与心理健康教育项目“小学生“心理资本”提升行动”，已于</w:t>
            </w:r>
            <w:r>
              <w:rPr>
                <w:rFonts w:hint="eastAsia" w:ascii="楷体" w:hAnsi="楷体" w:eastAsia="楷体"/>
                <w:spacing w:val="-1"/>
                <w:lang w:val="en-US" w:eastAsia="zh-CN"/>
              </w:rPr>
              <w:t>2025年12月</w:t>
            </w:r>
            <w:r>
              <w:rPr>
                <w:rFonts w:hint="eastAsia" w:ascii="楷体" w:hAnsi="楷体" w:eastAsia="楷体"/>
                <w:spacing w:val="-1"/>
                <w:lang w:eastAsia="zh-CN"/>
              </w:rPr>
              <w:t>通过中期评估；</w:t>
            </w:r>
            <w:r>
              <w:rPr>
                <w:rFonts w:hint="eastAsia" w:ascii="楷体" w:hAnsi="楷体" w:eastAsia="楷体"/>
                <w:spacing w:val="-1"/>
                <w:lang w:val="en-US" w:eastAsia="zh-CN"/>
              </w:rPr>
              <w:t>3.</w:t>
            </w:r>
            <w:r>
              <w:rPr>
                <w:rFonts w:hint="eastAsia" w:ascii="楷体" w:hAnsi="楷体" w:eastAsia="楷体"/>
                <w:spacing w:val="-1"/>
                <w:lang w:eastAsia="zh-CN"/>
              </w:rPr>
              <w:t>近</w:t>
            </w:r>
            <w:r>
              <w:rPr>
                <w:rFonts w:hint="eastAsia" w:ascii="楷体" w:hAnsi="楷体" w:eastAsia="楷体"/>
                <w:spacing w:val="-1"/>
                <w:lang w:val="en-US" w:eastAsia="zh-CN"/>
              </w:rPr>
              <w:t>6年在《江苏教育》《当代教育科学》《祝您健康》《莫愁》等杂志发表论文、案例、教学设计等8篇。</w:t>
            </w:r>
          </w:p>
        </w:tc>
      </w:tr>
    </w:tbl>
    <w:p w14:paraId="13D8E0E4">
      <w:pPr>
        <w:spacing w:line="320" w:lineRule="exact"/>
        <w:ind w:firstLine="240" w:firstLineChars="100"/>
        <w:rPr>
          <w:rFonts w:eastAsia="方正黑体_GBK"/>
          <w:sz w:val="28"/>
          <w:szCs w:val="28"/>
        </w:rPr>
      </w:pPr>
      <w:r>
        <w:rPr>
          <w:rFonts w:hint="eastAsia" w:ascii="方正楷体_GBK" w:hAnsi="方正楷体_GBK" w:eastAsia="方正楷体_GBK"/>
          <w:sz w:val="24"/>
          <w:szCs w:val="32"/>
        </w:rPr>
        <w:t>注：能代表本人最高水平的本学科论文、论著、教材与承担教科研课题（</w:t>
      </w:r>
      <w:r>
        <w:rPr>
          <w:rFonts w:hint="eastAsia" w:ascii="方正楷体_GBK" w:hAnsi="方正楷体_GBK" w:eastAsia="方正楷体_GBK"/>
          <w:b/>
          <w:sz w:val="24"/>
          <w:szCs w:val="32"/>
        </w:rPr>
        <w:t>教师合计限填3项、教科研训人员合计限填5项。</w:t>
      </w:r>
      <w:r>
        <w:rPr>
          <w:rFonts w:hint="eastAsia" w:ascii="方正楷体_GBK" w:hAnsi="方正楷体_GBK" w:eastAsia="方正楷体_GBK"/>
          <w:sz w:val="24"/>
          <w:szCs w:val="32"/>
        </w:rPr>
        <w:t>）</w:t>
      </w:r>
    </w:p>
    <w:p w14:paraId="3CA23020">
      <w:pPr>
        <w:spacing w:line="560" w:lineRule="exact"/>
        <w:rPr>
          <w:rFonts w:eastAsia="方正黑体_GBK"/>
          <w:sz w:val="28"/>
          <w:szCs w:val="28"/>
        </w:rPr>
      </w:pPr>
    </w:p>
    <w:p w14:paraId="0A2F9B73">
      <w:pPr>
        <w:spacing w:line="560" w:lineRule="exact"/>
        <w:rPr>
          <w:rFonts w:eastAsia="方正黑体_GBK"/>
          <w:sz w:val="28"/>
          <w:szCs w:val="28"/>
        </w:rPr>
      </w:pPr>
    </w:p>
    <w:p w14:paraId="5530569F">
      <w:pPr>
        <w:spacing w:line="560" w:lineRule="exact"/>
        <w:rPr>
          <w:rFonts w:eastAsia="方正黑体_GBK"/>
          <w:sz w:val="28"/>
          <w:szCs w:val="28"/>
        </w:rPr>
      </w:pPr>
      <w:r>
        <w:rPr>
          <w:rFonts w:eastAsia="方正黑体_GBK"/>
          <w:sz w:val="28"/>
          <w:szCs w:val="28"/>
        </w:rPr>
        <w:t>六、近6年培养指导青年教师和师范生情况</w:t>
      </w:r>
    </w:p>
    <w:tbl>
      <w:tblPr>
        <w:tblStyle w:val="4"/>
        <w:tblW w:w="8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8"/>
        <w:gridCol w:w="1431"/>
        <w:gridCol w:w="2400"/>
        <w:gridCol w:w="3775"/>
      </w:tblGrid>
      <w:tr w14:paraId="010B6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8" w:type="dxa"/>
            <w:vAlign w:val="center"/>
          </w:tcPr>
          <w:p w14:paraId="644EDF09">
            <w:pPr>
              <w:spacing w:line="360" w:lineRule="exact"/>
              <w:jc w:val="center"/>
              <w:rPr>
                <w:rFonts w:ascii="方正仿宋_GBK" w:hAnsi="方正仿宋_GBK" w:eastAsia="方正仿宋_GBK"/>
                <w:sz w:val="22"/>
                <w:szCs w:val="22"/>
              </w:rPr>
            </w:pPr>
            <w:r>
              <w:rPr>
                <w:rFonts w:hint="eastAsia" w:ascii="方正仿宋_GBK" w:hAnsi="方正仿宋_GBK" w:eastAsia="方正仿宋_GBK"/>
                <w:sz w:val="22"/>
                <w:szCs w:val="22"/>
              </w:rPr>
              <w:t>起止时间</w:t>
            </w:r>
          </w:p>
        </w:tc>
        <w:tc>
          <w:tcPr>
            <w:tcW w:w="1431" w:type="dxa"/>
            <w:vAlign w:val="center"/>
          </w:tcPr>
          <w:p w14:paraId="729429DF">
            <w:pPr>
              <w:spacing w:line="360" w:lineRule="exact"/>
              <w:jc w:val="center"/>
              <w:rPr>
                <w:rFonts w:ascii="方正仿宋_GBK" w:hAnsi="方正仿宋_GBK" w:eastAsia="方正仿宋_GBK"/>
                <w:sz w:val="22"/>
                <w:szCs w:val="22"/>
              </w:rPr>
            </w:pPr>
            <w:r>
              <w:rPr>
                <w:rFonts w:hint="eastAsia" w:ascii="方正仿宋_GBK" w:hAnsi="方正仿宋_GBK" w:eastAsia="方正仿宋_GBK"/>
                <w:sz w:val="22"/>
                <w:szCs w:val="22"/>
              </w:rPr>
              <w:t>对象</w:t>
            </w:r>
          </w:p>
        </w:tc>
        <w:tc>
          <w:tcPr>
            <w:tcW w:w="2400" w:type="dxa"/>
            <w:vAlign w:val="center"/>
          </w:tcPr>
          <w:p w14:paraId="13FC39B4">
            <w:pPr>
              <w:spacing w:line="360" w:lineRule="exact"/>
              <w:jc w:val="center"/>
              <w:rPr>
                <w:rFonts w:ascii="方正仿宋_GBK" w:hAnsi="方正仿宋_GBK" w:eastAsia="方正仿宋_GBK"/>
                <w:sz w:val="22"/>
                <w:szCs w:val="22"/>
              </w:rPr>
            </w:pPr>
            <w:r>
              <w:rPr>
                <w:rFonts w:hint="eastAsia" w:ascii="方正仿宋_GBK" w:hAnsi="方正仿宋_GBK" w:eastAsia="方正仿宋_GBK"/>
                <w:sz w:val="22"/>
                <w:szCs w:val="22"/>
              </w:rPr>
              <w:t>项目、讲课题目和形式</w:t>
            </w:r>
          </w:p>
        </w:tc>
        <w:tc>
          <w:tcPr>
            <w:tcW w:w="3775" w:type="dxa"/>
            <w:vAlign w:val="center"/>
          </w:tcPr>
          <w:p w14:paraId="7E2F5CBB">
            <w:pPr>
              <w:spacing w:line="360" w:lineRule="exact"/>
              <w:jc w:val="center"/>
              <w:rPr>
                <w:rFonts w:ascii="方正仿宋_GBK" w:hAnsi="方正仿宋_GBK" w:eastAsia="方正仿宋_GBK"/>
                <w:sz w:val="22"/>
                <w:szCs w:val="22"/>
              </w:rPr>
            </w:pPr>
            <w:r>
              <w:rPr>
                <w:rFonts w:hint="eastAsia" w:ascii="方正仿宋_GBK" w:hAnsi="方正仿宋_GBK" w:eastAsia="方正仿宋_GBK"/>
                <w:sz w:val="22"/>
                <w:szCs w:val="22"/>
              </w:rPr>
              <w:t>成效</w:t>
            </w:r>
          </w:p>
        </w:tc>
      </w:tr>
      <w:tr w14:paraId="35DD6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7" w:hRule="exact"/>
          <w:jc w:val="center"/>
        </w:trPr>
        <w:tc>
          <w:tcPr>
            <w:tcW w:w="1168" w:type="dxa"/>
            <w:vAlign w:val="center"/>
          </w:tcPr>
          <w:p w14:paraId="5B85B9A9">
            <w:pPr>
              <w:spacing w:line="240" w:lineRule="exact"/>
              <w:rPr>
                <w:rFonts w:ascii="楷体" w:hAnsi="楷体" w:eastAsia="楷体"/>
                <w:spacing w:val="-1"/>
              </w:rPr>
            </w:pPr>
            <w:r>
              <w:rPr>
                <w:rFonts w:hint="eastAsia" w:ascii="楷体" w:hAnsi="楷体" w:eastAsia="楷体"/>
                <w:spacing w:val="-1"/>
              </w:rPr>
              <w:t>2021.</w:t>
            </w:r>
            <w:r>
              <w:rPr>
                <w:rFonts w:ascii="楷体" w:hAnsi="楷体" w:eastAsia="楷体"/>
                <w:spacing w:val="-1"/>
              </w:rPr>
              <w:t>01</w:t>
            </w:r>
          </w:p>
          <w:p w14:paraId="51A74D64">
            <w:pPr>
              <w:spacing w:line="240" w:lineRule="exact"/>
              <w:rPr>
                <w:rFonts w:ascii="楷体" w:hAnsi="楷体" w:eastAsia="楷体"/>
                <w:spacing w:val="-1"/>
              </w:rPr>
            </w:pPr>
            <w:r>
              <w:rPr>
                <w:rFonts w:hint="eastAsia" w:ascii="楷体" w:hAnsi="楷体" w:eastAsia="楷体"/>
                <w:spacing w:val="-1"/>
              </w:rPr>
              <w:t>-2026.12</w:t>
            </w:r>
          </w:p>
        </w:tc>
        <w:tc>
          <w:tcPr>
            <w:tcW w:w="1431" w:type="dxa"/>
            <w:vAlign w:val="center"/>
          </w:tcPr>
          <w:p w14:paraId="4CBEBF2B">
            <w:pPr>
              <w:spacing w:line="220" w:lineRule="exact"/>
              <w:rPr>
                <w:rFonts w:ascii="楷体" w:hAnsi="楷体" w:eastAsia="楷体"/>
                <w:spacing w:val="-1"/>
              </w:rPr>
            </w:pPr>
            <w:r>
              <w:rPr>
                <w:rFonts w:hint="eastAsia" w:ascii="楷体" w:hAnsi="楷体" w:eastAsia="楷体"/>
                <w:spacing w:val="-1"/>
              </w:rPr>
              <w:t>淮安市第一、二批符月梅教育名师工作室成员丁九红、朱兆娣、赵浩、陈宗莉、张静韬、徐健等近40人</w:t>
            </w:r>
          </w:p>
        </w:tc>
        <w:tc>
          <w:tcPr>
            <w:tcW w:w="2400" w:type="dxa"/>
            <w:vAlign w:val="center"/>
          </w:tcPr>
          <w:p w14:paraId="5B8B76C2">
            <w:pPr>
              <w:spacing w:line="200" w:lineRule="exact"/>
              <w:rPr>
                <w:rFonts w:ascii="楷体" w:hAnsi="楷体" w:eastAsia="楷体"/>
                <w:b/>
                <w:bCs/>
                <w:spacing w:val="-1"/>
              </w:rPr>
            </w:pPr>
            <w:r>
              <w:rPr>
                <w:rFonts w:hint="eastAsia" w:ascii="楷体" w:hAnsi="楷体" w:eastAsia="楷体"/>
                <w:b/>
                <w:bCs/>
                <w:spacing w:val="-1"/>
              </w:rPr>
              <w:t>项目：</w:t>
            </w:r>
            <w:r>
              <w:rPr>
                <w:rFonts w:hint="eastAsia" w:ascii="楷体" w:hAnsi="楷体" w:eastAsia="楷体"/>
                <w:spacing w:val="-1"/>
              </w:rPr>
              <w:t>淮安市首批教育名师工作室</w:t>
            </w:r>
          </w:p>
          <w:p w14:paraId="0DA115B6">
            <w:pPr>
              <w:spacing w:line="200" w:lineRule="exact"/>
              <w:rPr>
                <w:rFonts w:ascii="楷体" w:hAnsi="楷体" w:eastAsia="楷体"/>
                <w:b/>
                <w:bCs/>
                <w:spacing w:val="-1"/>
              </w:rPr>
            </w:pPr>
            <w:r>
              <w:rPr>
                <w:rFonts w:hint="eastAsia" w:ascii="楷体" w:hAnsi="楷体" w:eastAsia="楷体"/>
                <w:b/>
                <w:bCs/>
                <w:spacing w:val="-1"/>
              </w:rPr>
              <w:t>课题：</w:t>
            </w:r>
            <w:r>
              <w:rPr>
                <w:rFonts w:hint="eastAsia" w:ascii="楷体" w:hAnsi="楷体" w:eastAsia="楷体"/>
                <w:spacing w:val="-1"/>
              </w:rPr>
              <w:t>《如何上好心理健康课》《如何提升心理健康教师的理论素养》《如何开展心理健康教育活动课》《如何给学生开展心理辅导》等</w:t>
            </w:r>
          </w:p>
          <w:p w14:paraId="66A7F375">
            <w:pPr>
              <w:spacing w:line="200" w:lineRule="exact"/>
              <w:rPr>
                <w:rFonts w:ascii="楷体" w:hAnsi="楷体" w:eastAsia="楷体"/>
                <w:spacing w:val="-1"/>
              </w:rPr>
            </w:pPr>
            <w:r>
              <w:rPr>
                <w:rFonts w:hint="eastAsia" w:ascii="楷体" w:hAnsi="楷体" w:eastAsia="楷体"/>
                <w:b/>
                <w:bCs/>
                <w:spacing w:val="-1"/>
              </w:rPr>
              <w:t>形式：</w:t>
            </w:r>
            <w:r>
              <w:rPr>
                <w:rFonts w:hint="eastAsia" w:ascii="楷体" w:hAnsi="楷体" w:eastAsia="楷体"/>
                <w:spacing w:val="-1"/>
              </w:rPr>
              <w:t>线上线下相结合，作示范课、专题讲座、指导备课上课、指导论文撰写、心理健康案例辅导等</w:t>
            </w:r>
          </w:p>
        </w:tc>
        <w:tc>
          <w:tcPr>
            <w:tcW w:w="3775" w:type="dxa"/>
            <w:vAlign w:val="center"/>
          </w:tcPr>
          <w:p w14:paraId="7C0960BF">
            <w:pPr>
              <w:spacing w:line="220" w:lineRule="exact"/>
              <w:rPr>
                <w:rFonts w:ascii="楷体" w:hAnsi="楷体" w:eastAsia="楷体"/>
                <w:spacing w:val="-1"/>
              </w:rPr>
            </w:pPr>
            <w:r>
              <w:rPr>
                <w:rFonts w:hint="eastAsia" w:ascii="楷体" w:hAnsi="楷体" w:eastAsia="楷体"/>
                <w:spacing w:val="-1"/>
              </w:rPr>
              <w:t>1.符月梅教育名师工作室登上《江苏教育》2025.11封面、2025.</w:t>
            </w:r>
            <w:r>
              <w:rPr>
                <w:rFonts w:ascii="楷体" w:hAnsi="楷体" w:eastAsia="楷体"/>
                <w:spacing w:val="-1"/>
              </w:rPr>
              <w:t>0</w:t>
            </w:r>
            <w:r>
              <w:rPr>
                <w:rFonts w:hint="eastAsia" w:ascii="楷体" w:hAnsi="楷体" w:eastAsia="楷体"/>
                <w:spacing w:val="-1"/>
              </w:rPr>
              <w:t>3登上《祝您健康》封面；</w:t>
            </w:r>
          </w:p>
          <w:p w14:paraId="0F94A30B">
            <w:pPr>
              <w:spacing w:line="220" w:lineRule="exact"/>
              <w:rPr>
                <w:rFonts w:ascii="楷体" w:hAnsi="楷体" w:eastAsia="楷体"/>
                <w:spacing w:val="-1"/>
              </w:rPr>
            </w:pPr>
            <w:r>
              <w:rPr>
                <w:rFonts w:hint="eastAsia" w:ascii="楷体" w:hAnsi="楷体" w:eastAsia="楷体"/>
                <w:spacing w:val="-1"/>
              </w:rPr>
              <w:t>2.指导工作室成员荣获江苏省小学心理健康教育优质课评比特等奖2人、二等奖2人次；江苏省小学心理健康教育学科青年教师基本功大赛一等奖1人；1人在江苏省名师空中课堂开设直播课；1名市学科带头人；</w:t>
            </w:r>
          </w:p>
          <w:p w14:paraId="5073C691">
            <w:pPr>
              <w:spacing w:line="220" w:lineRule="exact"/>
              <w:rPr>
                <w:rFonts w:ascii="楷体" w:hAnsi="楷体" w:eastAsia="楷体"/>
                <w:spacing w:val="-1"/>
              </w:rPr>
            </w:pPr>
            <w:r>
              <w:rPr>
                <w:rFonts w:hint="eastAsia" w:ascii="楷体" w:hAnsi="楷体" w:eastAsia="楷体"/>
                <w:spacing w:val="-1"/>
              </w:rPr>
              <w:t>3.指导1项江苏省教育规划重点课题、10余项市级课题结项，开设市级示范课80余节，公开发表及获奖论文70余篇。</w:t>
            </w:r>
          </w:p>
        </w:tc>
      </w:tr>
      <w:tr w14:paraId="2278D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exact"/>
          <w:jc w:val="center"/>
        </w:trPr>
        <w:tc>
          <w:tcPr>
            <w:tcW w:w="1168" w:type="dxa"/>
            <w:vAlign w:val="center"/>
          </w:tcPr>
          <w:p w14:paraId="40A1FB2F">
            <w:pPr>
              <w:spacing w:line="240" w:lineRule="exact"/>
              <w:rPr>
                <w:rFonts w:ascii="楷体" w:hAnsi="楷体" w:eastAsia="楷体"/>
                <w:spacing w:val="-1"/>
              </w:rPr>
            </w:pPr>
            <w:r>
              <w:rPr>
                <w:rFonts w:hint="eastAsia" w:ascii="楷体" w:hAnsi="楷体" w:eastAsia="楷体"/>
                <w:spacing w:val="-1"/>
              </w:rPr>
              <w:t>2021.</w:t>
            </w:r>
            <w:r>
              <w:rPr>
                <w:rFonts w:ascii="楷体" w:hAnsi="楷体" w:eastAsia="楷体"/>
                <w:spacing w:val="-1"/>
              </w:rPr>
              <w:t>0</w:t>
            </w:r>
            <w:r>
              <w:rPr>
                <w:rFonts w:hint="eastAsia" w:ascii="楷体" w:hAnsi="楷体" w:eastAsia="楷体"/>
                <w:spacing w:val="-1"/>
              </w:rPr>
              <w:t>5</w:t>
            </w:r>
          </w:p>
          <w:p w14:paraId="4659EB47">
            <w:pPr>
              <w:spacing w:line="240" w:lineRule="exact"/>
              <w:rPr>
                <w:rFonts w:ascii="楷体" w:hAnsi="楷体" w:eastAsia="楷体"/>
                <w:spacing w:val="-1"/>
              </w:rPr>
            </w:pPr>
            <w:r>
              <w:rPr>
                <w:rFonts w:hint="eastAsia" w:ascii="楷体" w:hAnsi="楷体" w:eastAsia="楷体"/>
                <w:spacing w:val="-1"/>
              </w:rPr>
              <w:t>-2027.04</w:t>
            </w:r>
          </w:p>
        </w:tc>
        <w:tc>
          <w:tcPr>
            <w:tcW w:w="1431" w:type="dxa"/>
            <w:vAlign w:val="center"/>
          </w:tcPr>
          <w:p w14:paraId="19E308BC">
            <w:pPr>
              <w:spacing w:line="240" w:lineRule="exact"/>
              <w:rPr>
                <w:rFonts w:ascii="楷体" w:hAnsi="楷体" w:eastAsia="楷体"/>
                <w:spacing w:val="-1"/>
              </w:rPr>
            </w:pPr>
            <w:r>
              <w:rPr>
                <w:rFonts w:hint="eastAsia" w:ascii="楷体" w:hAnsi="楷体" w:eastAsia="楷体"/>
                <w:spacing w:val="-1"/>
              </w:rPr>
              <w:t>淮安市“三航”教师培育工程第一、二期教师林正平、徐瑞、羊婷等近20人</w:t>
            </w:r>
          </w:p>
          <w:p w14:paraId="2812758F">
            <w:pPr>
              <w:spacing w:line="240" w:lineRule="exact"/>
              <w:rPr>
                <w:rFonts w:ascii="楷体" w:hAnsi="楷体" w:eastAsia="楷体"/>
                <w:spacing w:val="-1"/>
              </w:rPr>
            </w:pPr>
          </w:p>
        </w:tc>
        <w:tc>
          <w:tcPr>
            <w:tcW w:w="2400" w:type="dxa"/>
            <w:vAlign w:val="center"/>
          </w:tcPr>
          <w:p w14:paraId="147A683C">
            <w:pPr>
              <w:spacing w:line="200" w:lineRule="exact"/>
              <w:rPr>
                <w:rFonts w:ascii="楷体" w:hAnsi="楷体" w:eastAsia="楷体"/>
                <w:b/>
                <w:bCs/>
                <w:spacing w:val="-1"/>
              </w:rPr>
            </w:pPr>
            <w:r>
              <w:rPr>
                <w:rFonts w:hint="eastAsia" w:ascii="楷体" w:hAnsi="楷体" w:eastAsia="楷体"/>
                <w:b/>
                <w:bCs/>
                <w:spacing w:val="-1"/>
              </w:rPr>
              <w:t>项目</w:t>
            </w:r>
            <w:r>
              <w:rPr>
                <w:rFonts w:hint="eastAsia" w:ascii="楷体" w:hAnsi="楷体" w:eastAsia="楷体"/>
                <w:spacing w:val="-1"/>
              </w:rPr>
              <w:t>：市“三航”教师培育工程</w:t>
            </w:r>
          </w:p>
          <w:p w14:paraId="01B4AB78">
            <w:pPr>
              <w:spacing w:line="200" w:lineRule="exact"/>
              <w:rPr>
                <w:rFonts w:ascii="楷体" w:hAnsi="楷体" w:eastAsia="楷体"/>
                <w:b/>
                <w:bCs/>
                <w:spacing w:val="-1"/>
              </w:rPr>
            </w:pPr>
            <w:r>
              <w:rPr>
                <w:rFonts w:hint="eastAsia" w:ascii="楷体" w:hAnsi="楷体" w:eastAsia="楷体"/>
                <w:b/>
                <w:bCs/>
                <w:spacing w:val="-1"/>
              </w:rPr>
              <w:t>课题：</w:t>
            </w:r>
            <w:r>
              <w:rPr>
                <w:rFonts w:hint="eastAsia" w:ascii="楷体" w:hAnsi="楷体" w:eastAsia="楷体"/>
                <w:spacing w:val="-1"/>
              </w:rPr>
              <w:t>《青少年心理危机预防与识别》《共研共思心育路  凝力聚智以致远》等</w:t>
            </w:r>
          </w:p>
          <w:p w14:paraId="435050D1">
            <w:pPr>
              <w:spacing w:line="200" w:lineRule="exact"/>
              <w:rPr>
                <w:rFonts w:ascii="楷体" w:hAnsi="楷体" w:eastAsia="楷体"/>
                <w:spacing w:val="-1"/>
              </w:rPr>
            </w:pPr>
            <w:r>
              <w:rPr>
                <w:rFonts w:hint="eastAsia" w:ascii="楷体" w:hAnsi="楷体" w:eastAsia="楷体"/>
                <w:b/>
                <w:bCs/>
                <w:spacing w:val="-1"/>
              </w:rPr>
              <w:t>形式：</w:t>
            </w:r>
            <w:r>
              <w:rPr>
                <w:rFonts w:hint="eastAsia" w:ascii="楷体" w:hAnsi="楷体" w:eastAsia="楷体"/>
                <w:spacing w:val="-1"/>
              </w:rPr>
              <w:t>线上线下集体研修、好书共读、同课异构、作示范课、专题讲座等</w:t>
            </w:r>
          </w:p>
        </w:tc>
        <w:tc>
          <w:tcPr>
            <w:tcW w:w="3775" w:type="dxa"/>
            <w:vAlign w:val="center"/>
          </w:tcPr>
          <w:p w14:paraId="67D0BB53">
            <w:pPr>
              <w:spacing w:line="240" w:lineRule="exact"/>
              <w:rPr>
                <w:rFonts w:ascii="楷体" w:hAnsi="楷体" w:eastAsia="楷体"/>
                <w:spacing w:val="-1"/>
              </w:rPr>
            </w:pPr>
            <w:r>
              <w:rPr>
                <w:rFonts w:hint="eastAsia" w:ascii="楷体" w:hAnsi="楷体" w:eastAsia="楷体"/>
                <w:spacing w:val="-1"/>
              </w:rPr>
              <w:t>1.淮安市“三航”教师培育工程第一、二期指导专家；</w:t>
            </w:r>
          </w:p>
          <w:p w14:paraId="1164BADC">
            <w:pPr>
              <w:spacing w:line="240" w:lineRule="exact"/>
              <w:rPr>
                <w:rFonts w:ascii="楷体" w:hAnsi="楷体" w:eastAsia="楷体"/>
                <w:spacing w:val="-1"/>
              </w:rPr>
            </w:pPr>
            <w:r>
              <w:rPr>
                <w:rFonts w:hint="eastAsia" w:ascii="楷体" w:hAnsi="楷体" w:eastAsia="楷体"/>
                <w:spacing w:val="-1"/>
              </w:rPr>
              <w:t>2.指导林正平、徐瑞、羊婷等多名教师在各级活动中作课堂教学展示；论文、教学设计获奖20余篇。</w:t>
            </w:r>
          </w:p>
          <w:p w14:paraId="60C549A6">
            <w:pPr>
              <w:spacing w:line="240" w:lineRule="exact"/>
              <w:rPr>
                <w:rFonts w:ascii="楷体" w:hAnsi="楷体" w:eastAsia="楷体"/>
                <w:spacing w:val="-1"/>
              </w:rPr>
            </w:pPr>
          </w:p>
        </w:tc>
      </w:tr>
      <w:tr w14:paraId="276F4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exact"/>
          <w:jc w:val="center"/>
        </w:trPr>
        <w:tc>
          <w:tcPr>
            <w:tcW w:w="1168" w:type="dxa"/>
            <w:vAlign w:val="center"/>
          </w:tcPr>
          <w:p w14:paraId="390B31B3">
            <w:pPr>
              <w:spacing w:line="240" w:lineRule="exact"/>
              <w:rPr>
                <w:rFonts w:ascii="楷体" w:hAnsi="楷体" w:eastAsia="楷体"/>
                <w:spacing w:val="-1"/>
              </w:rPr>
            </w:pPr>
            <w:r>
              <w:rPr>
                <w:rFonts w:hint="eastAsia" w:ascii="楷体" w:hAnsi="楷体" w:eastAsia="楷体"/>
                <w:spacing w:val="-1"/>
              </w:rPr>
              <w:t>2021.11</w:t>
            </w:r>
          </w:p>
          <w:p w14:paraId="046D46C9">
            <w:pPr>
              <w:spacing w:line="240" w:lineRule="exact"/>
              <w:rPr>
                <w:rFonts w:ascii="楷体" w:hAnsi="楷体" w:eastAsia="楷体"/>
                <w:spacing w:val="-1"/>
              </w:rPr>
            </w:pPr>
            <w:r>
              <w:rPr>
                <w:rFonts w:hint="eastAsia" w:ascii="楷体" w:hAnsi="楷体" w:eastAsia="楷体"/>
                <w:spacing w:val="-1"/>
              </w:rPr>
              <w:t>-2030.01</w:t>
            </w:r>
          </w:p>
          <w:p w14:paraId="3064293D">
            <w:pPr>
              <w:spacing w:line="240" w:lineRule="exact"/>
              <w:rPr>
                <w:rFonts w:ascii="楷体" w:hAnsi="楷体" w:eastAsia="楷体"/>
                <w:spacing w:val="-1"/>
              </w:rPr>
            </w:pPr>
          </w:p>
          <w:p w14:paraId="092B1DC4">
            <w:pPr>
              <w:spacing w:line="240" w:lineRule="exact"/>
              <w:rPr>
                <w:rFonts w:ascii="楷体" w:hAnsi="楷体" w:eastAsia="楷体"/>
                <w:spacing w:val="-1"/>
              </w:rPr>
            </w:pPr>
          </w:p>
        </w:tc>
        <w:tc>
          <w:tcPr>
            <w:tcW w:w="1431" w:type="dxa"/>
            <w:vAlign w:val="center"/>
          </w:tcPr>
          <w:p w14:paraId="7825884C">
            <w:pPr>
              <w:spacing w:line="240" w:lineRule="exact"/>
              <w:rPr>
                <w:rFonts w:ascii="楷体" w:hAnsi="楷体" w:eastAsia="楷体"/>
                <w:spacing w:val="-1"/>
              </w:rPr>
            </w:pPr>
            <w:r>
              <w:rPr>
                <w:rFonts w:hint="eastAsia" w:ascii="楷体" w:hAnsi="楷体" w:eastAsia="楷体"/>
                <w:spacing w:val="-1"/>
              </w:rPr>
              <w:t>南京师范大学心理学院研究生第一、二批童莉理等14人；</w:t>
            </w:r>
          </w:p>
          <w:p w14:paraId="442695CE">
            <w:pPr>
              <w:spacing w:line="240" w:lineRule="exact"/>
              <w:rPr>
                <w:rFonts w:ascii="楷体" w:hAnsi="楷体" w:eastAsia="楷体"/>
                <w:spacing w:val="-1"/>
              </w:rPr>
            </w:pPr>
            <w:r>
              <w:rPr>
                <w:rFonts w:hint="eastAsia" w:ascii="楷体" w:hAnsi="楷体" w:eastAsia="楷体"/>
                <w:spacing w:val="-1"/>
              </w:rPr>
              <w:t>淮阴师范学院硕士生孙艳、戴舒雁、张悦等3人</w:t>
            </w:r>
          </w:p>
        </w:tc>
        <w:tc>
          <w:tcPr>
            <w:tcW w:w="2400" w:type="dxa"/>
            <w:vAlign w:val="center"/>
          </w:tcPr>
          <w:p w14:paraId="35B0BD4B">
            <w:pPr>
              <w:spacing w:line="200" w:lineRule="exact"/>
              <w:rPr>
                <w:rFonts w:ascii="楷体" w:hAnsi="楷体" w:eastAsia="楷体"/>
                <w:b/>
                <w:bCs/>
                <w:spacing w:val="-1"/>
              </w:rPr>
            </w:pPr>
            <w:r>
              <w:rPr>
                <w:rFonts w:hint="eastAsia" w:ascii="楷体" w:hAnsi="楷体" w:eastAsia="楷体"/>
                <w:b/>
                <w:bCs/>
                <w:spacing w:val="-1"/>
              </w:rPr>
              <w:t>项目</w:t>
            </w:r>
            <w:r>
              <w:rPr>
                <w:rFonts w:hint="eastAsia" w:ascii="楷体" w:hAnsi="楷体" w:eastAsia="楷体"/>
                <w:spacing w:val="-1"/>
              </w:rPr>
              <w:t>：南师大心理系硕士研究生、淮阴师范学院硕士研究生校外行业导师（实践导师）</w:t>
            </w:r>
          </w:p>
          <w:p w14:paraId="13A8981D">
            <w:pPr>
              <w:spacing w:line="200" w:lineRule="exact"/>
              <w:rPr>
                <w:rFonts w:ascii="楷体" w:hAnsi="楷体" w:eastAsia="楷体"/>
                <w:b/>
                <w:bCs/>
                <w:spacing w:val="-1"/>
              </w:rPr>
            </w:pPr>
            <w:r>
              <w:rPr>
                <w:rFonts w:hint="eastAsia" w:ascii="楷体" w:hAnsi="楷体" w:eastAsia="楷体"/>
                <w:b/>
                <w:bCs/>
                <w:spacing w:val="-1"/>
              </w:rPr>
              <w:t>课题</w:t>
            </w:r>
            <w:r>
              <w:rPr>
                <w:rFonts w:hint="eastAsia" w:ascii="楷体" w:hAnsi="楷体" w:eastAsia="楷体"/>
                <w:spacing w:val="-1"/>
              </w:rPr>
              <w:t>：教学实践指导、暑期实践指导、《心理健康教育二三事》</w:t>
            </w:r>
          </w:p>
          <w:p w14:paraId="16662580">
            <w:pPr>
              <w:spacing w:line="200" w:lineRule="exact"/>
              <w:rPr>
                <w:rFonts w:ascii="楷体" w:hAnsi="楷体" w:eastAsia="楷体"/>
                <w:b/>
                <w:bCs/>
                <w:spacing w:val="-1"/>
              </w:rPr>
            </w:pPr>
            <w:r>
              <w:rPr>
                <w:rFonts w:hint="eastAsia" w:ascii="楷体" w:hAnsi="楷体" w:eastAsia="楷体"/>
                <w:b/>
                <w:bCs/>
                <w:spacing w:val="-1"/>
              </w:rPr>
              <w:t>形式：</w:t>
            </w:r>
            <w:r>
              <w:rPr>
                <w:rFonts w:hint="eastAsia" w:ascii="楷体" w:hAnsi="楷体" w:eastAsia="楷体"/>
                <w:spacing w:val="-1"/>
              </w:rPr>
              <w:t>讲座、线上线下教学指导</w:t>
            </w:r>
          </w:p>
          <w:p w14:paraId="13961F35">
            <w:pPr>
              <w:spacing w:line="200" w:lineRule="exact"/>
              <w:rPr>
                <w:rFonts w:ascii="楷体" w:hAnsi="楷体" w:eastAsia="楷体"/>
                <w:spacing w:val="-1"/>
              </w:rPr>
            </w:pPr>
          </w:p>
        </w:tc>
        <w:tc>
          <w:tcPr>
            <w:tcW w:w="3775" w:type="dxa"/>
            <w:vAlign w:val="center"/>
          </w:tcPr>
          <w:p w14:paraId="5C3142B3">
            <w:pPr>
              <w:spacing w:line="240" w:lineRule="exact"/>
              <w:rPr>
                <w:rFonts w:ascii="楷体" w:hAnsi="楷体" w:eastAsia="楷体"/>
                <w:spacing w:val="-1"/>
              </w:rPr>
            </w:pPr>
            <w:r>
              <w:rPr>
                <w:rFonts w:hint="eastAsia" w:ascii="楷体" w:hAnsi="楷体" w:eastAsia="楷体"/>
                <w:b/>
                <w:bCs/>
                <w:spacing w:val="-1"/>
              </w:rPr>
              <w:t>1.本人获聘教育部全国本科毕业论文（设计）抽检评审专家库专家；</w:t>
            </w:r>
          </w:p>
          <w:p w14:paraId="547197A0">
            <w:pPr>
              <w:spacing w:line="200" w:lineRule="exact"/>
              <w:rPr>
                <w:rFonts w:ascii="楷体" w:hAnsi="楷体" w:eastAsia="楷体"/>
                <w:spacing w:val="-1"/>
              </w:rPr>
            </w:pPr>
            <w:r>
              <w:rPr>
                <w:rFonts w:hint="eastAsia" w:ascii="楷体" w:hAnsi="楷体" w:eastAsia="楷体"/>
                <w:spacing w:val="-1"/>
              </w:rPr>
              <w:t>2.参与南师大心理学院组织讲座6场；</w:t>
            </w:r>
          </w:p>
          <w:p w14:paraId="350A4B94">
            <w:pPr>
              <w:spacing w:line="200" w:lineRule="exact"/>
              <w:rPr>
                <w:rFonts w:ascii="楷体" w:hAnsi="楷体" w:eastAsia="楷体"/>
                <w:spacing w:val="-1"/>
              </w:rPr>
            </w:pPr>
            <w:r>
              <w:rPr>
                <w:rFonts w:hint="eastAsia" w:ascii="楷体" w:hAnsi="楷体" w:eastAsia="楷体"/>
                <w:spacing w:val="-1"/>
              </w:rPr>
              <w:t>3.参与淮阴师范学院硕士生培养方案</w:t>
            </w:r>
          </w:p>
          <w:p w14:paraId="7ADF4CF5">
            <w:pPr>
              <w:spacing w:line="200" w:lineRule="exact"/>
              <w:rPr>
                <w:rFonts w:ascii="楷体" w:hAnsi="楷体" w:eastAsia="楷体"/>
                <w:spacing w:val="-1"/>
              </w:rPr>
            </w:pPr>
            <w:r>
              <w:rPr>
                <w:rFonts w:hint="eastAsia" w:ascii="楷体" w:hAnsi="楷体" w:eastAsia="楷体"/>
                <w:spacing w:val="-1"/>
              </w:rPr>
              <w:t>设计；</w:t>
            </w:r>
          </w:p>
          <w:p w14:paraId="00E901DF">
            <w:pPr>
              <w:spacing w:line="200" w:lineRule="exact"/>
              <w:rPr>
                <w:rFonts w:ascii="楷体" w:hAnsi="楷体" w:eastAsia="楷体"/>
                <w:spacing w:val="-1"/>
              </w:rPr>
            </w:pPr>
            <w:r>
              <w:rPr>
                <w:rFonts w:hint="eastAsia" w:ascii="楷体" w:hAnsi="楷体" w:eastAsia="楷体"/>
                <w:spacing w:val="-1"/>
              </w:rPr>
              <w:t>4.指导硕士生孙艳撰写毕业论文，并于2</w:t>
            </w:r>
            <w:r>
              <w:rPr>
                <w:rFonts w:ascii="楷体" w:hAnsi="楷体" w:eastAsia="楷体"/>
                <w:spacing w:val="-1"/>
              </w:rPr>
              <w:t>026.06</w:t>
            </w:r>
            <w:r>
              <w:rPr>
                <w:rFonts w:hint="eastAsia" w:ascii="楷体" w:hAnsi="楷体" w:eastAsia="楷体"/>
                <w:spacing w:val="-1"/>
              </w:rPr>
              <w:t>顺利毕业。</w:t>
            </w:r>
          </w:p>
          <w:p w14:paraId="6878E17B">
            <w:pPr>
              <w:spacing w:line="200" w:lineRule="exact"/>
              <w:rPr>
                <w:rFonts w:ascii="楷体" w:hAnsi="楷体" w:eastAsia="楷体"/>
                <w:spacing w:val="-1"/>
              </w:rPr>
            </w:pPr>
          </w:p>
        </w:tc>
      </w:tr>
      <w:tr w14:paraId="45616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exact"/>
          <w:jc w:val="center"/>
        </w:trPr>
        <w:tc>
          <w:tcPr>
            <w:tcW w:w="1168" w:type="dxa"/>
            <w:vAlign w:val="center"/>
          </w:tcPr>
          <w:p w14:paraId="13B1BFD6">
            <w:pPr>
              <w:spacing w:line="240" w:lineRule="exact"/>
              <w:rPr>
                <w:rFonts w:ascii="楷体" w:hAnsi="楷体" w:eastAsia="楷体"/>
                <w:spacing w:val="-1"/>
              </w:rPr>
            </w:pPr>
            <w:r>
              <w:rPr>
                <w:rFonts w:hint="eastAsia" w:ascii="楷体" w:hAnsi="楷体" w:eastAsia="楷体"/>
                <w:spacing w:val="-1"/>
              </w:rPr>
              <w:t>2020.09-至今</w:t>
            </w:r>
          </w:p>
        </w:tc>
        <w:tc>
          <w:tcPr>
            <w:tcW w:w="1431" w:type="dxa"/>
            <w:vAlign w:val="center"/>
          </w:tcPr>
          <w:p w14:paraId="7107F724">
            <w:pPr>
              <w:spacing w:line="240" w:lineRule="exact"/>
              <w:rPr>
                <w:rFonts w:ascii="楷体" w:hAnsi="楷体" w:eastAsia="楷体"/>
                <w:spacing w:val="-1"/>
              </w:rPr>
            </w:pPr>
            <w:r>
              <w:rPr>
                <w:rFonts w:hint="eastAsia" w:ascii="楷体" w:hAnsi="楷体" w:eastAsia="楷体"/>
                <w:spacing w:val="-1"/>
              </w:rPr>
              <w:t>淮阴师范学院教科院徐铖钰等80余人、指导实习生王慢慢等10人</w:t>
            </w:r>
          </w:p>
        </w:tc>
        <w:tc>
          <w:tcPr>
            <w:tcW w:w="2400" w:type="dxa"/>
            <w:vAlign w:val="center"/>
          </w:tcPr>
          <w:p w14:paraId="0E4D89E6">
            <w:pPr>
              <w:spacing w:line="220" w:lineRule="exact"/>
              <w:rPr>
                <w:rFonts w:ascii="楷体" w:hAnsi="楷体" w:eastAsia="楷体"/>
                <w:b/>
                <w:bCs/>
                <w:spacing w:val="-1"/>
              </w:rPr>
            </w:pPr>
            <w:r>
              <w:rPr>
                <w:rFonts w:hint="eastAsia" w:ascii="楷体" w:hAnsi="楷体" w:eastAsia="楷体"/>
                <w:b/>
                <w:bCs/>
                <w:spacing w:val="-1"/>
              </w:rPr>
              <w:t>项目：</w:t>
            </w:r>
            <w:r>
              <w:rPr>
                <w:rFonts w:hint="eastAsia" w:ascii="楷体" w:hAnsi="楷体" w:eastAsia="楷体"/>
                <w:spacing w:val="-1"/>
              </w:rPr>
              <w:t>淮师2023小教文实践课及教学实习</w:t>
            </w:r>
          </w:p>
          <w:p w14:paraId="14689E0D">
            <w:pPr>
              <w:spacing w:line="220" w:lineRule="exact"/>
              <w:rPr>
                <w:rFonts w:ascii="楷体" w:hAnsi="楷体" w:eastAsia="楷体"/>
                <w:b/>
                <w:bCs/>
                <w:spacing w:val="-1"/>
              </w:rPr>
            </w:pPr>
            <w:r>
              <w:rPr>
                <w:rFonts w:hint="eastAsia" w:ascii="楷体" w:hAnsi="楷体" w:eastAsia="楷体"/>
                <w:b/>
                <w:bCs/>
                <w:spacing w:val="-1"/>
              </w:rPr>
              <w:t>课题：</w:t>
            </w:r>
            <w:r>
              <w:rPr>
                <w:rFonts w:hint="eastAsia" w:ascii="楷体" w:hAnsi="楷体" w:eastAsia="楷体"/>
                <w:spacing w:val="-1"/>
              </w:rPr>
              <w:t>教学实践指导、如何演课、说课、教学论文指导、见习、实习指导</w:t>
            </w:r>
          </w:p>
          <w:p w14:paraId="7AEF773C">
            <w:pPr>
              <w:spacing w:line="220" w:lineRule="exact"/>
              <w:rPr>
                <w:rFonts w:ascii="楷体" w:hAnsi="楷体" w:eastAsia="楷体"/>
                <w:b/>
                <w:bCs/>
                <w:spacing w:val="-1"/>
              </w:rPr>
            </w:pPr>
            <w:r>
              <w:rPr>
                <w:rFonts w:hint="eastAsia" w:ascii="楷体" w:hAnsi="楷体" w:eastAsia="楷体"/>
                <w:b/>
                <w:bCs/>
                <w:spacing w:val="-1"/>
              </w:rPr>
              <w:t>形式：</w:t>
            </w:r>
            <w:r>
              <w:rPr>
                <w:rFonts w:hint="eastAsia" w:ascii="楷体" w:hAnsi="楷体" w:eastAsia="楷体"/>
                <w:spacing w:val="-1"/>
              </w:rPr>
              <w:t>上示范课、指导备课、上课、批改作业、班主任工作等</w:t>
            </w:r>
          </w:p>
        </w:tc>
        <w:tc>
          <w:tcPr>
            <w:tcW w:w="3775" w:type="dxa"/>
            <w:vAlign w:val="center"/>
          </w:tcPr>
          <w:p w14:paraId="4BF9A3F8">
            <w:pPr>
              <w:spacing w:line="240" w:lineRule="exact"/>
              <w:rPr>
                <w:rFonts w:ascii="楷体" w:hAnsi="楷体" w:eastAsia="楷体"/>
                <w:spacing w:val="-1"/>
              </w:rPr>
            </w:pPr>
            <w:r>
              <w:rPr>
                <w:rFonts w:hint="eastAsia" w:ascii="楷体" w:hAnsi="楷体" w:eastAsia="楷体"/>
                <w:spacing w:val="-1"/>
              </w:rPr>
              <w:t>1.与淮阴师范学院教科院心理系签订师范生实习基地协议，本人获聘为淮阴师范学院心理系实践导师；</w:t>
            </w:r>
          </w:p>
          <w:p w14:paraId="09F9CC8A">
            <w:pPr>
              <w:spacing w:line="240" w:lineRule="exact"/>
              <w:rPr>
                <w:rFonts w:ascii="楷体" w:hAnsi="楷体" w:eastAsia="楷体"/>
                <w:spacing w:val="-1"/>
              </w:rPr>
            </w:pPr>
            <w:r>
              <w:rPr>
                <w:rFonts w:hint="eastAsia" w:ascii="楷体" w:hAnsi="楷体" w:eastAsia="楷体"/>
                <w:spacing w:val="-1"/>
              </w:rPr>
              <w:t>2.2024年秋实习生王慢慢成功考入淮师一附小工作岗位，并收到实习生</w:t>
            </w:r>
          </w:p>
          <w:p w14:paraId="2BED20B7">
            <w:pPr>
              <w:spacing w:line="240" w:lineRule="exact"/>
              <w:rPr>
                <w:rFonts w:ascii="楷体" w:hAnsi="楷体" w:eastAsia="楷体"/>
                <w:spacing w:val="-1"/>
              </w:rPr>
            </w:pPr>
            <w:r>
              <w:rPr>
                <w:rFonts w:hint="eastAsia" w:ascii="楷体" w:hAnsi="楷体" w:eastAsia="楷体"/>
                <w:spacing w:val="-1"/>
              </w:rPr>
              <w:t>王慢慢感谢信；</w:t>
            </w:r>
          </w:p>
          <w:p w14:paraId="24B147F5">
            <w:pPr>
              <w:spacing w:line="240" w:lineRule="exact"/>
              <w:rPr>
                <w:rFonts w:ascii="楷体" w:hAnsi="楷体" w:eastAsia="楷体"/>
                <w:spacing w:val="-1"/>
              </w:rPr>
            </w:pPr>
            <w:r>
              <w:rPr>
                <w:rFonts w:hint="eastAsia" w:ascii="楷体" w:hAnsi="楷体" w:eastAsia="楷体"/>
                <w:spacing w:val="-1"/>
              </w:rPr>
              <w:t>3.淮阴师范学院优秀指导教师等。</w:t>
            </w:r>
          </w:p>
        </w:tc>
      </w:tr>
      <w:tr w14:paraId="18AD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5" w:hRule="exact"/>
          <w:jc w:val="center"/>
        </w:trPr>
        <w:tc>
          <w:tcPr>
            <w:tcW w:w="1168" w:type="dxa"/>
            <w:vAlign w:val="center"/>
          </w:tcPr>
          <w:p w14:paraId="5943D539">
            <w:pPr>
              <w:spacing w:line="240" w:lineRule="exact"/>
              <w:rPr>
                <w:rFonts w:ascii="楷体" w:hAnsi="楷体" w:eastAsia="楷体"/>
                <w:spacing w:val="-1"/>
              </w:rPr>
            </w:pPr>
            <w:r>
              <w:rPr>
                <w:rFonts w:hint="eastAsia" w:ascii="楷体" w:hAnsi="楷体" w:eastAsia="楷体"/>
                <w:spacing w:val="-1"/>
              </w:rPr>
              <w:t>2020.03</w:t>
            </w:r>
          </w:p>
          <w:p w14:paraId="694C4B57">
            <w:pPr>
              <w:spacing w:line="240" w:lineRule="exact"/>
              <w:ind w:firstLine="416" w:firstLineChars="200"/>
              <w:rPr>
                <w:rFonts w:ascii="楷体" w:hAnsi="楷体" w:eastAsia="楷体"/>
                <w:spacing w:val="-1"/>
              </w:rPr>
            </w:pPr>
            <w:r>
              <w:rPr>
                <w:rFonts w:hint="eastAsia" w:ascii="楷体" w:hAnsi="楷体" w:eastAsia="楷体"/>
                <w:spacing w:val="-1"/>
              </w:rPr>
              <w:t>-至今</w:t>
            </w:r>
          </w:p>
        </w:tc>
        <w:tc>
          <w:tcPr>
            <w:tcW w:w="1431" w:type="dxa"/>
            <w:vAlign w:val="center"/>
          </w:tcPr>
          <w:p w14:paraId="26E99785">
            <w:pPr>
              <w:spacing w:line="240" w:lineRule="exact"/>
              <w:rPr>
                <w:rFonts w:ascii="楷体" w:hAnsi="楷体" w:eastAsia="楷体"/>
                <w:spacing w:val="-1"/>
              </w:rPr>
            </w:pPr>
            <w:r>
              <w:rPr>
                <w:rFonts w:hint="eastAsia" w:ascii="楷体" w:hAnsi="楷体" w:eastAsia="楷体"/>
                <w:spacing w:val="-1"/>
              </w:rPr>
              <w:t>校“青蓝工程”徒弟徐健、孙璐璐、马海棠等5人</w:t>
            </w:r>
          </w:p>
          <w:p w14:paraId="5EB0D363">
            <w:pPr>
              <w:spacing w:line="240" w:lineRule="exact"/>
              <w:rPr>
                <w:rFonts w:ascii="楷体" w:hAnsi="楷体" w:eastAsia="楷体"/>
                <w:spacing w:val="-1"/>
              </w:rPr>
            </w:pPr>
          </w:p>
        </w:tc>
        <w:tc>
          <w:tcPr>
            <w:tcW w:w="2400" w:type="dxa"/>
            <w:vAlign w:val="center"/>
          </w:tcPr>
          <w:p w14:paraId="1AD674DC">
            <w:pPr>
              <w:spacing w:line="240" w:lineRule="exact"/>
              <w:rPr>
                <w:rFonts w:ascii="楷体" w:hAnsi="楷体" w:eastAsia="楷体"/>
                <w:b/>
                <w:bCs/>
                <w:spacing w:val="-1"/>
              </w:rPr>
            </w:pPr>
            <w:r>
              <w:rPr>
                <w:rFonts w:hint="eastAsia" w:ascii="楷体" w:hAnsi="楷体" w:eastAsia="楷体"/>
                <w:b/>
                <w:bCs/>
                <w:spacing w:val="-1"/>
              </w:rPr>
              <w:t>项目：</w:t>
            </w:r>
            <w:r>
              <w:rPr>
                <w:rFonts w:hint="eastAsia" w:ascii="楷体" w:hAnsi="楷体" w:eastAsia="楷体"/>
                <w:spacing w:val="-1"/>
              </w:rPr>
              <w:t>校级名师工作室、师徒结对</w:t>
            </w:r>
          </w:p>
          <w:p w14:paraId="3502D9AD">
            <w:pPr>
              <w:spacing w:line="240" w:lineRule="exact"/>
              <w:rPr>
                <w:rFonts w:hint="eastAsia" w:ascii="楷体" w:hAnsi="楷体" w:eastAsia="楷体"/>
                <w:spacing w:val="-1"/>
              </w:rPr>
            </w:pPr>
            <w:r>
              <w:rPr>
                <w:rFonts w:hint="eastAsia" w:ascii="楷体" w:hAnsi="楷体" w:eastAsia="楷体"/>
                <w:b/>
                <w:bCs/>
                <w:spacing w:val="-1"/>
              </w:rPr>
              <w:t>课题：“</w:t>
            </w:r>
            <w:r>
              <w:rPr>
                <w:rFonts w:hint="eastAsia" w:ascii="楷体" w:hAnsi="楷体" w:eastAsia="楷体"/>
                <w:spacing w:val="-1"/>
              </w:rPr>
              <w:t>如何上好心理</w:t>
            </w:r>
          </w:p>
          <w:p w14:paraId="13D701DB">
            <w:pPr>
              <w:spacing w:line="240" w:lineRule="exact"/>
              <w:rPr>
                <w:rFonts w:ascii="楷体" w:hAnsi="楷体" w:eastAsia="楷体"/>
                <w:b/>
                <w:bCs/>
                <w:spacing w:val="-1"/>
              </w:rPr>
            </w:pPr>
            <w:r>
              <w:rPr>
                <w:rFonts w:hint="eastAsia" w:ascii="楷体" w:hAnsi="楷体" w:eastAsia="楷体"/>
                <w:spacing w:val="-1"/>
              </w:rPr>
              <w:t>健康课</w:t>
            </w:r>
            <w:r>
              <w:rPr>
                <w:rFonts w:hint="eastAsia" w:ascii="楷体" w:hAnsi="楷体" w:eastAsia="楷体"/>
                <w:b/>
                <w:bCs/>
                <w:spacing w:val="-1"/>
              </w:rPr>
              <w:t>”</w:t>
            </w:r>
            <w:r>
              <w:rPr>
                <w:rFonts w:hint="eastAsia" w:ascii="楷体" w:hAnsi="楷体" w:eastAsia="楷体"/>
                <w:spacing w:val="-1"/>
              </w:rPr>
              <w:t>等</w:t>
            </w:r>
          </w:p>
          <w:p w14:paraId="53DB8ADB">
            <w:pPr>
              <w:spacing w:line="240" w:lineRule="exact"/>
              <w:rPr>
                <w:rFonts w:ascii="楷体" w:hAnsi="楷体" w:eastAsia="楷体"/>
                <w:b/>
                <w:bCs/>
                <w:spacing w:val="-1"/>
              </w:rPr>
            </w:pPr>
            <w:r>
              <w:rPr>
                <w:rFonts w:hint="eastAsia" w:ascii="楷体" w:hAnsi="楷体" w:eastAsia="楷体"/>
                <w:b/>
                <w:bCs/>
                <w:spacing w:val="-1"/>
              </w:rPr>
              <w:t>形式：</w:t>
            </w:r>
            <w:r>
              <w:rPr>
                <w:rFonts w:hint="eastAsia" w:ascii="楷体" w:hAnsi="楷体" w:eastAsia="楷体"/>
                <w:spacing w:val="-1"/>
              </w:rPr>
              <w:t>上示范课、辅导示范、指导课堂教学、课题研究、论文撰写、心理辅导等</w:t>
            </w:r>
          </w:p>
          <w:p w14:paraId="2B81133B">
            <w:pPr>
              <w:spacing w:line="240" w:lineRule="exact"/>
              <w:rPr>
                <w:rFonts w:ascii="楷体" w:hAnsi="楷体" w:eastAsia="楷体"/>
                <w:spacing w:val="-1"/>
              </w:rPr>
            </w:pPr>
          </w:p>
          <w:p w14:paraId="67C2B2E9">
            <w:pPr>
              <w:spacing w:line="240" w:lineRule="exact"/>
              <w:rPr>
                <w:rFonts w:ascii="楷体" w:hAnsi="楷体" w:eastAsia="楷体"/>
                <w:spacing w:val="-1"/>
              </w:rPr>
            </w:pPr>
          </w:p>
        </w:tc>
        <w:tc>
          <w:tcPr>
            <w:tcW w:w="3775" w:type="dxa"/>
            <w:vAlign w:val="center"/>
          </w:tcPr>
          <w:p w14:paraId="36A9EA64">
            <w:pPr>
              <w:spacing w:line="220" w:lineRule="exact"/>
              <w:rPr>
                <w:rFonts w:ascii="楷体" w:hAnsi="楷体" w:eastAsia="楷体"/>
                <w:spacing w:val="-1"/>
              </w:rPr>
            </w:pPr>
            <w:r>
              <w:rPr>
                <w:rFonts w:hint="eastAsia" w:ascii="楷体" w:hAnsi="楷体" w:eastAsia="楷体"/>
                <w:spacing w:val="-1"/>
              </w:rPr>
              <w:t>1.2024.12徐健等主持的省规划重点课题“小学生心理危机机制研究”结项，发表文章5篇，在南通、泰兴、淮安等名师工作室联谊活动上执教公开课，获市级表彰一次；</w:t>
            </w:r>
          </w:p>
          <w:p w14:paraId="767A39FE">
            <w:pPr>
              <w:spacing w:line="220" w:lineRule="exact"/>
              <w:rPr>
                <w:rFonts w:ascii="楷体" w:hAnsi="楷体" w:eastAsia="楷体"/>
                <w:spacing w:val="-1"/>
                <w:sz w:val="18"/>
                <w:szCs w:val="18"/>
              </w:rPr>
            </w:pPr>
            <w:r>
              <w:rPr>
                <w:rFonts w:hint="eastAsia" w:ascii="楷体" w:hAnsi="楷体" w:eastAsia="楷体"/>
                <w:spacing w:val="-1"/>
              </w:rPr>
              <w:t>2.</w:t>
            </w:r>
            <w:r>
              <w:rPr>
                <w:rFonts w:hint="eastAsia" w:ascii="楷体" w:hAnsi="楷体" w:eastAsia="楷体"/>
                <w:color w:val="000000"/>
                <w:spacing w:val="-1"/>
              </w:rPr>
              <w:t>2021.05指导</w:t>
            </w:r>
            <w:r>
              <w:rPr>
                <w:rFonts w:hint="eastAsia" w:ascii="楷体" w:hAnsi="楷体" w:eastAsia="楷体"/>
                <w:spacing w:val="-1"/>
              </w:rPr>
              <w:t>孙璐璐、马海棠在教育部人文社会科学研究基地南师大道德教育研究所组织的全省小学《道德与法治》主题教学研讨会上开设公开课。</w:t>
            </w:r>
          </w:p>
          <w:p w14:paraId="2708DD8F">
            <w:pPr>
              <w:spacing w:line="240" w:lineRule="exact"/>
              <w:rPr>
                <w:rFonts w:ascii="楷体" w:hAnsi="楷体" w:eastAsia="楷体"/>
                <w:spacing w:val="-1"/>
              </w:rPr>
            </w:pPr>
          </w:p>
        </w:tc>
      </w:tr>
    </w:tbl>
    <w:p w14:paraId="2FBC9C83">
      <w:pPr>
        <w:spacing w:line="320" w:lineRule="exact"/>
        <w:ind w:firstLine="240" w:firstLineChars="100"/>
        <w:rPr>
          <w:rFonts w:ascii="方正楷体_GBK" w:hAnsi="方正楷体_GBK" w:eastAsia="方正楷体_GBK"/>
          <w:sz w:val="24"/>
          <w:szCs w:val="32"/>
        </w:rPr>
      </w:pPr>
      <w:r>
        <w:rPr>
          <w:rFonts w:hint="eastAsia" w:ascii="方正楷体_GBK" w:hAnsi="方正楷体_GBK" w:eastAsia="方正楷体_GBK"/>
          <w:sz w:val="24"/>
          <w:szCs w:val="32"/>
        </w:rPr>
        <w:t>注：填写担任过名师名校长工作室、教师发展培育站等专业发展共同体领衔人和导师，或担任过青年教师和师范实习生指导教师或受邀兼任师范院校教师教育课程等情况，</w:t>
      </w:r>
      <w:r>
        <w:rPr>
          <w:rFonts w:hint="eastAsia" w:ascii="方正楷体_GBK" w:hAnsi="方正楷体_GBK" w:eastAsia="方正楷体_GBK"/>
          <w:b/>
          <w:bCs/>
          <w:sz w:val="24"/>
          <w:szCs w:val="32"/>
        </w:rPr>
        <w:t>限5项</w:t>
      </w:r>
      <w:r>
        <w:rPr>
          <w:rFonts w:hint="eastAsia" w:ascii="方正楷体_GBK" w:hAnsi="方正楷体_GBK" w:eastAsia="方正楷体_GBK"/>
          <w:sz w:val="24"/>
          <w:szCs w:val="32"/>
        </w:rPr>
        <w:t>。</w:t>
      </w:r>
    </w:p>
    <w:p w14:paraId="4D8DE7E7">
      <w:pPr>
        <w:spacing w:line="560" w:lineRule="exact"/>
        <w:rPr>
          <w:rFonts w:eastAsia="方正黑体_GBK"/>
          <w:sz w:val="28"/>
          <w:szCs w:val="28"/>
        </w:rPr>
      </w:pPr>
      <w:r>
        <w:rPr>
          <w:rFonts w:eastAsia="方正黑体_GBK"/>
          <w:sz w:val="28"/>
          <w:szCs w:val="28"/>
        </w:rPr>
        <w:t>七、近6年开设公开课、示范课和专题讲座情况</w:t>
      </w:r>
      <w:r>
        <w:rPr>
          <w:rFonts w:hint="eastAsia" w:ascii="方正楷体_GBK" w:hAnsi="方正楷体_GBK" w:eastAsia="方正楷体_GBK"/>
          <w:sz w:val="24"/>
        </w:rPr>
        <w:t>（限填12项）</w:t>
      </w:r>
    </w:p>
    <w:tbl>
      <w:tblPr>
        <w:tblStyle w:val="4"/>
        <w:tblW w:w="93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66"/>
        <w:gridCol w:w="1350"/>
        <w:gridCol w:w="1936"/>
        <w:gridCol w:w="1309"/>
        <w:gridCol w:w="2986"/>
      </w:tblGrid>
      <w:tr w14:paraId="1D8D4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675" w:type="dxa"/>
            <w:vAlign w:val="center"/>
          </w:tcPr>
          <w:p w14:paraId="339A3C87">
            <w:pPr>
              <w:spacing w:line="360" w:lineRule="exact"/>
              <w:jc w:val="center"/>
              <w:rPr>
                <w:rFonts w:ascii="方正仿宋_GBK" w:hAnsi="方正仿宋_GBK" w:eastAsia="方正仿宋_GBK"/>
                <w:sz w:val="22"/>
              </w:rPr>
            </w:pPr>
            <w:r>
              <w:rPr>
                <w:rFonts w:hint="eastAsia" w:ascii="方正仿宋_GBK" w:hAnsi="方正仿宋_GBK" w:eastAsia="方正仿宋_GBK"/>
                <w:sz w:val="22"/>
              </w:rPr>
              <w:t>序号</w:t>
            </w:r>
          </w:p>
        </w:tc>
        <w:tc>
          <w:tcPr>
            <w:tcW w:w="1066" w:type="dxa"/>
            <w:vAlign w:val="center"/>
          </w:tcPr>
          <w:p w14:paraId="18C03087">
            <w:pPr>
              <w:spacing w:line="360" w:lineRule="exact"/>
              <w:jc w:val="center"/>
              <w:rPr>
                <w:rFonts w:ascii="方正仿宋_GBK" w:hAnsi="方正仿宋_GBK" w:eastAsia="方正仿宋_GBK"/>
                <w:sz w:val="22"/>
              </w:rPr>
            </w:pPr>
            <w:r>
              <w:rPr>
                <w:rFonts w:hint="eastAsia" w:ascii="方正仿宋_GBK" w:hAnsi="方正仿宋_GBK" w:eastAsia="方正仿宋_GBK"/>
                <w:sz w:val="22"/>
              </w:rPr>
              <w:t>授课</w:t>
            </w:r>
          </w:p>
          <w:p w14:paraId="1BB7084F">
            <w:pPr>
              <w:spacing w:line="360" w:lineRule="exact"/>
              <w:jc w:val="center"/>
              <w:rPr>
                <w:rFonts w:ascii="方正仿宋_GBK" w:hAnsi="方正仿宋_GBK" w:eastAsia="方正仿宋_GBK"/>
                <w:sz w:val="22"/>
              </w:rPr>
            </w:pPr>
            <w:r>
              <w:rPr>
                <w:rFonts w:hint="eastAsia" w:ascii="方正仿宋_GBK" w:hAnsi="方正仿宋_GBK" w:eastAsia="方正仿宋_GBK"/>
                <w:sz w:val="22"/>
              </w:rPr>
              <w:t>时间</w:t>
            </w:r>
          </w:p>
        </w:tc>
        <w:tc>
          <w:tcPr>
            <w:tcW w:w="1350" w:type="dxa"/>
            <w:vAlign w:val="center"/>
          </w:tcPr>
          <w:p w14:paraId="55764016">
            <w:pPr>
              <w:spacing w:line="360" w:lineRule="exact"/>
              <w:jc w:val="center"/>
              <w:rPr>
                <w:rFonts w:ascii="方正仿宋_GBK" w:hAnsi="方正仿宋_GBK" w:eastAsia="方正仿宋_GBK"/>
                <w:sz w:val="22"/>
              </w:rPr>
            </w:pPr>
            <w:r>
              <w:rPr>
                <w:rFonts w:hint="eastAsia" w:ascii="方正仿宋_GBK" w:hAnsi="方正仿宋_GBK" w:eastAsia="方正仿宋_GBK"/>
                <w:sz w:val="22"/>
              </w:rPr>
              <w:t>授课地点</w:t>
            </w:r>
          </w:p>
        </w:tc>
        <w:tc>
          <w:tcPr>
            <w:tcW w:w="1936" w:type="dxa"/>
            <w:vAlign w:val="center"/>
          </w:tcPr>
          <w:p w14:paraId="19D9F210">
            <w:pPr>
              <w:spacing w:line="360" w:lineRule="exact"/>
              <w:jc w:val="center"/>
              <w:rPr>
                <w:rFonts w:ascii="方正仿宋_GBK" w:hAnsi="方正仿宋_GBK" w:eastAsia="方正仿宋_GBK"/>
                <w:sz w:val="22"/>
              </w:rPr>
            </w:pPr>
            <w:r>
              <w:rPr>
                <w:rFonts w:hint="eastAsia" w:ascii="方正仿宋_GBK" w:hAnsi="方正仿宋_GBK" w:eastAsia="方正仿宋_GBK"/>
                <w:sz w:val="22"/>
              </w:rPr>
              <w:t>授课题目</w:t>
            </w:r>
          </w:p>
        </w:tc>
        <w:tc>
          <w:tcPr>
            <w:tcW w:w="1309" w:type="dxa"/>
            <w:vAlign w:val="center"/>
          </w:tcPr>
          <w:p w14:paraId="681C36A9">
            <w:pPr>
              <w:spacing w:line="360" w:lineRule="exact"/>
              <w:jc w:val="center"/>
              <w:rPr>
                <w:rFonts w:ascii="方正仿宋_GBK" w:hAnsi="方正仿宋_GBK" w:eastAsia="方正仿宋_GBK"/>
                <w:sz w:val="22"/>
              </w:rPr>
            </w:pPr>
            <w:r>
              <w:rPr>
                <w:rFonts w:hint="eastAsia" w:ascii="方正仿宋_GBK" w:hAnsi="方正仿宋_GBK" w:eastAsia="方正仿宋_GBK"/>
                <w:sz w:val="22"/>
              </w:rPr>
              <w:t>主办单位</w:t>
            </w:r>
          </w:p>
        </w:tc>
        <w:tc>
          <w:tcPr>
            <w:tcW w:w="2986" w:type="dxa"/>
            <w:vAlign w:val="center"/>
          </w:tcPr>
          <w:p w14:paraId="17D6A342">
            <w:pPr>
              <w:spacing w:line="240" w:lineRule="exact"/>
              <w:jc w:val="center"/>
              <w:rPr>
                <w:rFonts w:ascii="方正仿宋_GBK" w:hAnsi="方正仿宋_GBK" w:eastAsia="方正仿宋_GBK"/>
                <w:sz w:val="22"/>
              </w:rPr>
            </w:pPr>
            <w:r>
              <w:rPr>
                <w:rFonts w:hint="eastAsia" w:ascii="方正仿宋_GBK" w:hAnsi="方正仿宋_GBK" w:eastAsia="方正仿宋_GBK"/>
                <w:sz w:val="22"/>
              </w:rPr>
              <w:t>听课对象</w:t>
            </w:r>
          </w:p>
          <w:p w14:paraId="062251DF">
            <w:pPr>
              <w:spacing w:line="240" w:lineRule="exact"/>
              <w:jc w:val="center"/>
              <w:rPr>
                <w:rFonts w:ascii="方正仿宋_GBK" w:hAnsi="方正仿宋_GBK" w:eastAsia="方正仿宋_GBK"/>
                <w:sz w:val="22"/>
              </w:rPr>
            </w:pPr>
            <w:r>
              <w:rPr>
                <w:rFonts w:hint="eastAsia" w:ascii="方正仿宋_GBK" w:hAnsi="方正仿宋_GBK" w:eastAsia="方正仿宋_GBK"/>
                <w:sz w:val="22"/>
              </w:rPr>
              <w:t>及人数</w:t>
            </w:r>
          </w:p>
        </w:tc>
      </w:tr>
      <w:tr w14:paraId="05D9E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9" w:hRule="exact"/>
        </w:trPr>
        <w:tc>
          <w:tcPr>
            <w:tcW w:w="675" w:type="dxa"/>
            <w:vAlign w:val="center"/>
          </w:tcPr>
          <w:p w14:paraId="442CEB30">
            <w:pPr>
              <w:spacing w:line="240" w:lineRule="exact"/>
              <w:jc w:val="center"/>
              <w:rPr>
                <w:rFonts w:ascii="楷体" w:hAnsi="楷体" w:eastAsia="楷体"/>
                <w:spacing w:val="-1"/>
              </w:rPr>
            </w:pPr>
            <w:r>
              <w:rPr>
                <w:rFonts w:hint="eastAsia" w:ascii="楷体" w:hAnsi="楷体" w:eastAsia="楷体"/>
                <w:spacing w:val="-1"/>
              </w:rPr>
              <w:t>1</w:t>
            </w:r>
          </w:p>
        </w:tc>
        <w:tc>
          <w:tcPr>
            <w:tcW w:w="1066" w:type="dxa"/>
            <w:vAlign w:val="center"/>
          </w:tcPr>
          <w:p w14:paraId="20A9E36F">
            <w:pPr>
              <w:spacing w:line="240" w:lineRule="exact"/>
              <w:jc w:val="center"/>
              <w:rPr>
                <w:rFonts w:ascii="楷体" w:hAnsi="楷体" w:eastAsia="楷体"/>
                <w:spacing w:val="-1"/>
              </w:rPr>
            </w:pPr>
            <w:r>
              <w:rPr>
                <w:rFonts w:hint="eastAsia" w:ascii="楷体" w:hAnsi="楷体" w:eastAsia="楷体"/>
                <w:spacing w:val="-1"/>
              </w:rPr>
              <w:t>2023.09</w:t>
            </w:r>
          </w:p>
        </w:tc>
        <w:tc>
          <w:tcPr>
            <w:tcW w:w="1350" w:type="dxa"/>
            <w:vAlign w:val="center"/>
          </w:tcPr>
          <w:p w14:paraId="7F459A92">
            <w:pPr>
              <w:spacing w:line="240" w:lineRule="exact"/>
              <w:rPr>
                <w:rFonts w:ascii="楷体" w:hAnsi="楷体" w:eastAsia="楷体"/>
                <w:spacing w:val="-1"/>
              </w:rPr>
            </w:pPr>
            <w:r>
              <w:rPr>
                <w:rFonts w:hint="eastAsia" w:ascii="楷体" w:hAnsi="楷体" w:eastAsia="楷体"/>
                <w:spacing w:val="-1"/>
              </w:rPr>
              <w:t>淮安市涟水县保滩中心小学</w:t>
            </w:r>
          </w:p>
        </w:tc>
        <w:tc>
          <w:tcPr>
            <w:tcW w:w="1936" w:type="dxa"/>
            <w:vAlign w:val="center"/>
          </w:tcPr>
          <w:p w14:paraId="2242F7E2">
            <w:pPr>
              <w:rPr>
                <w:rFonts w:eastAsia="仿宋_GB2312"/>
                <w:b/>
                <w:bCs/>
                <w:szCs w:val="21"/>
              </w:rPr>
            </w:pPr>
            <w:r>
              <w:rPr>
                <w:rFonts w:hint="eastAsia" w:eastAsia="仿宋_GB2312"/>
                <w:b/>
                <w:bCs/>
                <w:szCs w:val="21"/>
              </w:rPr>
              <w:t>示范课：</w:t>
            </w:r>
          </w:p>
          <w:p w14:paraId="22370939">
            <w:pPr>
              <w:ind w:firstLine="416" w:firstLineChars="200"/>
              <w:rPr>
                <w:rFonts w:ascii="楷体" w:hAnsi="楷体" w:eastAsia="楷体"/>
                <w:spacing w:val="-1"/>
              </w:rPr>
            </w:pPr>
            <w:r>
              <w:rPr>
                <w:rFonts w:hint="eastAsia" w:ascii="楷体" w:hAnsi="楷体" w:eastAsia="楷体"/>
                <w:spacing w:val="-1"/>
              </w:rPr>
              <w:t>《相信自己》</w:t>
            </w:r>
          </w:p>
        </w:tc>
        <w:tc>
          <w:tcPr>
            <w:tcW w:w="1309" w:type="dxa"/>
            <w:vAlign w:val="center"/>
          </w:tcPr>
          <w:p w14:paraId="007EFA8A">
            <w:pPr>
              <w:spacing w:line="220" w:lineRule="exact"/>
              <w:rPr>
                <w:rFonts w:ascii="楷体" w:hAnsi="楷体" w:eastAsia="楷体"/>
                <w:spacing w:val="-1"/>
              </w:rPr>
            </w:pPr>
            <w:r>
              <w:rPr>
                <w:rFonts w:hint="eastAsia" w:ascii="楷体" w:hAnsi="楷体" w:eastAsia="楷体"/>
                <w:spacing w:val="-1"/>
              </w:rPr>
              <w:t>淮安市政协教卫体委、   淮安市</w:t>
            </w:r>
          </w:p>
          <w:p w14:paraId="70F73695">
            <w:pPr>
              <w:spacing w:line="220" w:lineRule="exact"/>
              <w:rPr>
                <w:rFonts w:ascii="楷体" w:hAnsi="楷体" w:eastAsia="楷体"/>
                <w:spacing w:val="-1"/>
              </w:rPr>
            </w:pPr>
            <w:r>
              <w:rPr>
                <w:rFonts w:hint="eastAsia" w:ascii="楷体" w:hAnsi="楷体" w:eastAsia="楷体"/>
                <w:spacing w:val="-1"/>
              </w:rPr>
              <w:t>教育局</w:t>
            </w:r>
          </w:p>
        </w:tc>
        <w:tc>
          <w:tcPr>
            <w:tcW w:w="2986" w:type="dxa"/>
            <w:vAlign w:val="center"/>
          </w:tcPr>
          <w:p w14:paraId="1E47D77A">
            <w:pPr>
              <w:spacing w:line="240" w:lineRule="exact"/>
              <w:rPr>
                <w:rFonts w:ascii="楷体" w:hAnsi="楷体" w:eastAsia="楷体"/>
                <w:spacing w:val="-1"/>
              </w:rPr>
            </w:pPr>
            <w:r>
              <w:rPr>
                <w:rFonts w:hint="eastAsia" w:ascii="楷体" w:hAnsi="楷体" w:eastAsia="楷体"/>
                <w:spacing w:val="-1"/>
              </w:rPr>
              <w:t>涟水县心理健康教师30余人</w:t>
            </w:r>
          </w:p>
        </w:tc>
      </w:tr>
      <w:tr w14:paraId="420E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8" w:hRule="exact"/>
        </w:trPr>
        <w:tc>
          <w:tcPr>
            <w:tcW w:w="675" w:type="dxa"/>
            <w:vAlign w:val="center"/>
          </w:tcPr>
          <w:p w14:paraId="7712C17C">
            <w:pPr>
              <w:spacing w:line="240" w:lineRule="exact"/>
              <w:jc w:val="center"/>
              <w:rPr>
                <w:rFonts w:ascii="楷体" w:hAnsi="楷体" w:eastAsia="楷体"/>
                <w:spacing w:val="-1"/>
              </w:rPr>
            </w:pPr>
            <w:r>
              <w:rPr>
                <w:rFonts w:hint="eastAsia" w:ascii="楷体" w:hAnsi="楷体" w:eastAsia="楷体"/>
                <w:spacing w:val="-1"/>
              </w:rPr>
              <w:t>2</w:t>
            </w:r>
          </w:p>
        </w:tc>
        <w:tc>
          <w:tcPr>
            <w:tcW w:w="1066" w:type="dxa"/>
            <w:vAlign w:val="center"/>
          </w:tcPr>
          <w:p w14:paraId="2E90F06A">
            <w:pPr>
              <w:spacing w:line="240" w:lineRule="exact"/>
              <w:jc w:val="center"/>
              <w:rPr>
                <w:rFonts w:ascii="楷体" w:hAnsi="楷体" w:eastAsia="楷体"/>
                <w:spacing w:val="-1"/>
              </w:rPr>
            </w:pPr>
            <w:r>
              <w:rPr>
                <w:rFonts w:hint="eastAsia" w:ascii="楷体" w:hAnsi="楷体" w:eastAsia="楷体"/>
                <w:spacing w:val="-1"/>
              </w:rPr>
              <w:t>2023.03</w:t>
            </w:r>
          </w:p>
        </w:tc>
        <w:tc>
          <w:tcPr>
            <w:tcW w:w="1350" w:type="dxa"/>
            <w:vAlign w:val="center"/>
          </w:tcPr>
          <w:p w14:paraId="699E5057">
            <w:pPr>
              <w:spacing w:line="240" w:lineRule="exact"/>
              <w:rPr>
                <w:rFonts w:ascii="楷体" w:hAnsi="楷体" w:eastAsia="楷体"/>
                <w:spacing w:val="-1"/>
              </w:rPr>
            </w:pPr>
            <w:r>
              <w:rPr>
                <w:rFonts w:hint="eastAsia" w:ascii="楷体" w:hAnsi="楷体" w:eastAsia="楷体"/>
                <w:spacing w:val="-1"/>
              </w:rPr>
              <w:t>淮安市承德路小学</w:t>
            </w:r>
          </w:p>
        </w:tc>
        <w:tc>
          <w:tcPr>
            <w:tcW w:w="1936" w:type="dxa"/>
            <w:vAlign w:val="center"/>
          </w:tcPr>
          <w:p w14:paraId="0C2CEBB0">
            <w:pPr>
              <w:rPr>
                <w:rFonts w:eastAsia="仿宋_GB2312"/>
                <w:b/>
                <w:bCs/>
                <w:szCs w:val="21"/>
              </w:rPr>
            </w:pPr>
            <w:r>
              <w:rPr>
                <w:rFonts w:hint="eastAsia" w:eastAsia="仿宋_GB2312"/>
                <w:b/>
                <w:bCs/>
                <w:szCs w:val="21"/>
              </w:rPr>
              <w:t>示范课：</w:t>
            </w:r>
          </w:p>
          <w:p w14:paraId="03227C39">
            <w:pPr>
              <w:ind w:firstLine="416" w:firstLineChars="200"/>
              <w:rPr>
                <w:rFonts w:ascii="楷体" w:hAnsi="楷体" w:eastAsia="楷体"/>
                <w:spacing w:val="-1"/>
              </w:rPr>
            </w:pPr>
            <w:r>
              <w:rPr>
                <w:rFonts w:hint="eastAsia" w:ascii="楷体" w:hAnsi="楷体" w:eastAsia="楷体"/>
                <w:spacing w:val="-1"/>
              </w:rPr>
              <w:t>《这样的我》</w:t>
            </w:r>
          </w:p>
        </w:tc>
        <w:tc>
          <w:tcPr>
            <w:tcW w:w="1309" w:type="dxa"/>
            <w:vAlign w:val="center"/>
          </w:tcPr>
          <w:p w14:paraId="005B0528">
            <w:pPr>
              <w:spacing w:line="240" w:lineRule="exact"/>
              <w:rPr>
                <w:rFonts w:ascii="楷体" w:hAnsi="楷体" w:eastAsia="楷体"/>
                <w:spacing w:val="-1"/>
              </w:rPr>
            </w:pPr>
            <w:r>
              <w:rPr>
                <w:rFonts w:hint="eastAsia" w:ascii="楷体" w:hAnsi="楷体" w:eastAsia="楷体"/>
                <w:spacing w:val="-1"/>
              </w:rPr>
              <w:t>淮安市教学研究室</w:t>
            </w:r>
          </w:p>
        </w:tc>
        <w:tc>
          <w:tcPr>
            <w:tcW w:w="2986" w:type="dxa"/>
            <w:vAlign w:val="center"/>
          </w:tcPr>
          <w:p w14:paraId="5F4684F7">
            <w:pPr>
              <w:spacing w:line="220" w:lineRule="exact"/>
              <w:rPr>
                <w:rFonts w:ascii="楷体" w:hAnsi="楷体" w:eastAsia="楷体"/>
                <w:spacing w:val="-1"/>
              </w:rPr>
            </w:pPr>
            <w:r>
              <w:rPr>
                <w:rFonts w:hint="eastAsia" w:ascii="楷体" w:hAnsi="楷体" w:eastAsia="楷体"/>
                <w:spacing w:val="-1"/>
              </w:rPr>
              <w:t>郑小琴教育名师工作室成员及承德路小学班主任、淮安市</w:t>
            </w:r>
          </w:p>
          <w:p w14:paraId="70E1F7CD">
            <w:pPr>
              <w:spacing w:line="220" w:lineRule="exact"/>
              <w:rPr>
                <w:rFonts w:ascii="楷体" w:hAnsi="楷体" w:eastAsia="楷体"/>
                <w:spacing w:val="-1"/>
              </w:rPr>
            </w:pPr>
            <w:r>
              <w:rPr>
                <w:rFonts w:hint="eastAsia" w:ascii="楷体" w:hAnsi="楷体" w:eastAsia="楷体"/>
                <w:spacing w:val="-1"/>
              </w:rPr>
              <w:t>符月梅教育名师工作室</w:t>
            </w:r>
          </w:p>
          <w:p w14:paraId="4BD2A038">
            <w:pPr>
              <w:spacing w:line="220" w:lineRule="exact"/>
              <w:rPr>
                <w:rFonts w:ascii="楷体" w:hAnsi="楷体" w:eastAsia="楷体"/>
                <w:spacing w:val="-1"/>
              </w:rPr>
            </w:pPr>
            <w:r>
              <w:rPr>
                <w:rFonts w:hint="eastAsia" w:ascii="楷体" w:hAnsi="楷体" w:eastAsia="楷体"/>
                <w:spacing w:val="-1"/>
              </w:rPr>
              <w:t>共60余人；</w:t>
            </w:r>
            <w:r>
              <w:rPr>
                <w:rFonts w:hint="eastAsia" w:ascii="楷体" w:hAnsi="楷体" w:eastAsia="楷体"/>
                <w:b/>
                <w:bCs/>
                <w:spacing w:val="-1"/>
              </w:rPr>
              <w:t>《鼓起勇气 战胜困难》一课在市教研室组织的“融学课堂”百节好课展评活动中获特等奖</w:t>
            </w:r>
          </w:p>
        </w:tc>
      </w:tr>
      <w:tr w14:paraId="67A3C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exact"/>
        </w:trPr>
        <w:tc>
          <w:tcPr>
            <w:tcW w:w="675" w:type="dxa"/>
            <w:vAlign w:val="center"/>
          </w:tcPr>
          <w:p w14:paraId="5B59AFE9">
            <w:pPr>
              <w:spacing w:line="240" w:lineRule="exact"/>
              <w:jc w:val="center"/>
              <w:rPr>
                <w:rFonts w:ascii="楷体" w:hAnsi="楷体" w:eastAsia="楷体"/>
                <w:spacing w:val="-1"/>
              </w:rPr>
            </w:pPr>
            <w:r>
              <w:rPr>
                <w:rFonts w:hint="eastAsia" w:ascii="楷体" w:hAnsi="楷体" w:eastAsia="楷体"/>
                <w:spacing w:val="-1"/>
              </w:rPr>
              <w:t>3</w:t>
            </w:r>
          </w:p>
        </w:tc>
        <w:tc>
          <w:tcPr>
            <w:tcW w:w="1066" w:type="dxa"/>
            <w:vAlign w:val="center"/>
          </w:tcPr>
          <w:p w14:paraId="12F66647">
            <w:pPr>
              <w:spacing w:line="240" w:lineRule="exact"/>
              <w:jc w:val="center"/>
              <w:rPr>
                <w:rFonts w:ascii="楷体" w:hAnsi="楷体" w:eastAsia="楷体"/>
                <w:spacing w:val="-1"/>
              </w:rPr>
            </w:pPr>
          </w:p>
          <w:p w14:paraId="7E02EFE2">
            <w:pPr>
              <w:spacing w:line="240" w:lineRule="exact"/>
              <w:jc w:val="center"/>
              <w:rPr>
                <w:rFonts w:ascii="楷体" w:hAnsi="楷体" w:eastAsia="楷体"/>
                <w:spacing w:val="-1"/>
              </w:rPr>
            </w:pPr>
            <w:r>
              <w:rPr>
                <w:rFonts w:hint="eastAsia" w:ascii="楷体" w:hAnsi="楷体" w:eastAsia="楷体"/>
                <w:spacing w:val="-1"/>
              </w:rPr>
              <w:t>2023.06</w:t>
            </w:r>
          </w:p>
          <w:p w14:paraId="2D67B0E6">
            <w:pPr>
              <w:spacing w:line="240" w:lineRule="exact"/>
              <w:jc w:val="center"/>
              <w:rPr>
                <w:rFonts w:ascii="楷体" w:hAnsi="楷体" w:eastAsia="楷体"/>
                <w:spacing w:val="-1"/>
              </w:rPr>
            </w:pPr>
          </w:p>
        </w:tc>
        <w:tc>
          <w:tcPr>
            <w:tcW w:w="1350" w:type="dxa"/>
            <w:vAlign w:val="center"/>
          </w:tcPr>
          <w:p w14:paraId="21C79762">
            <w:pPr>
              <w:spacing w:line="240" w:lineRule="exact"/>
              <w:rPr>
                <w:rFonts w:ascii="楷体" w:hAnsi="楷体" w:eastAsia="楷体"/>
                <w:spacing w:val="-1"/>
              </w:rPr>
            </w:pPr>
            <w:r>
              <w:rPr>
                <w:rFonts w:hint="eastAsia" w:ascii="楷体" w:hAnsi="楷体" w:eastAsia="楷体"/>
                <w:spacing w:val="-1"/>
              </w:rPr>
              <w:t>淮安市金湖县前锋镇中心小学</w:t>
            </w:r>
          </w:p>
        </w:tc>
        <w:tc>
          <w:tcPr>
            <w:tcW w:w="1936" w:type="dxa"/>
            <w:vAlign w:val="center"/>
          </w:tcPr>
          <w:p w14:paraId="27048BC3">
            <w:pPr>
              <w:rPr>
                <w:rFonts w:eastAsia="仿宋_GB2312"/>
                <w:b/>
                <w:bCs/>
                <w:szCs w:val="21"/>
              </w:rPr>
            </w:pPr>
            <w:r>
              <w:rPr>
                <w:rFonts w:hint="eastAsia" w:eastAsia="仿宋_GB2312"/>
                <w:b/>
                <w:bCs/>
                <w:szCs w:val="21"/>
              </w:rPr>
              <w:t>公开课：</w:t>
            </w:r>
          </w:p>
          <w:p w14:paraId="4BB5ED36">
            <w:pPr>
              <w:rPr>
                <w:rFonts w:ascii="楷体" w:hAnsi="楷体" w:eastAsia="楷体"/>
                <w:spacing w:val="-1"/>
              </w:rPr>
            </w:pPr>
            <w:r>
              <w:rPr>
                <w:rFonts w:hint="eastAsia" w:ascii="楷体" w:hAnsi="楷体" w:eastAsia="楷体"/>
                <w:spacing w:val="-1"/>
              </w:rPr>
              <w:t>《巧手钉纽扣》</w:t>
            </w:r>
          </w:p>
          <w:p w14:paraId="4513E593">
            <w:pPr>
              <w:ind w:firstLine="416" w:firstLineChars="200"/>
              <w:rPr>
                <w:rFonts w:ascii="楷体" w:hAnsi="楷体" w:eastAsia="楷体"/>
                <w:spacing w:val="-1"/>
              </w:rPr>
            </w:pPr>
          </w:p>
        </w:tc>
        <w:tc>
          <w:tcPr>
            <w:tcW w:w="1309" w:type="dxa"/>
            <w:vAlign w:val="center"/>
          </w:tcPr>
          <w:p w14:paraId="0E4008B4">
            <w:pPr>
              <w:spacing w:line="240" w:lineRule="exact"/>
              <w:rPr>
                <w:rFonts w:ascii="楷体" w:hAnsi="楷体" w:eastAsia="楷体"/>
                <w:spacing w:val="-1"/>
              </w:rPr>
            </w:pPr>
            <w:r>
              <w:rPr>
                <w:rFonts w:hint="eastAsia" w:ascii="楷体" w:hAnsi="楷体" w:eastAsia="楷体"/>
                <w:spacing w:val="-1"/>
              </w:rPr>
              <w:t>淮安市教学研究室</w:t>
            </w:r>
          </w:p>
        </w:tc>
        <w:tc>
          <w:tcPr>
            <w:tcW w:w="2986" w:type="dxa"/>
            <w:vAlign w:val="center"/>
          </w:tcPr>
          <w:p w14:paraId="05F0E343">
            <w:pPr>
              <w:spacing w:line="220" w:lineRule="exact"/>
              <w:rPr>
                <w:rFonts w:ascii="楷体" w:hAnsi="楷体" w:eastAsia="楷体"/>
                <w:b/>
                <w:bCs/>
                <w:spacing w:val="-1"/>
              </w:rPr>
            </w:pPr>
            <w:r>
              <w:rPr>
                <w:rFonts w:hint="eastAsia" w:ascii="楷体" w:hAnsi="楷体" w:eastAsia="楷体"/>
                <w:b/>
                <w:bCs/>
                <w:spacing w:val="-1"/>
              </w:rPr>
              <w:t>金湖县</w:t>
            </w:r>
            <w:r>
              <w:rPr>
                <w:rFonts w:hint="eastAsia" w:ascii="楷体" w:hAnsi="楷体" w:eastAsia="楷体"/>
                <w:spacing w:val="-1"/>
              </w:rPr>
              <w:t>心理健康教师、劳动教师及班主任等60余人</w:t>
            </w:r>
          </w:p>
        </w:tc>
      </w:tr>
      <w:tr w14:paraId="6270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 w:hRule="exact"/>
        </w:trPr>
        <w:tc>
          <w:tcPr>
            <w:tcW w:w="675" w:type="dxa"/>
            <w:vAlign w:val="center"/>
          </w:tcPr>
          <w:p w14:paraId="702AC6BE">
            <w:pPr>
              <w:spacing w:line="240" w:lineRule="exact"/>
              <w:jc w:val="center"/>
              <w:rPr>
                <w:rFonts w:ascii="楷体" w:hAnsi="楷体" w:eastAsia="楷体"/>
                <w:spacing w:val="-1"/>
              </w:rPr>
            </w:pPr>
            <w:r>
              <w:rPr>
                <w:rFonts w:hint="eastAsia" w:ascii="楷体" w:hAnsi="楷体" w:eastAsia="楷体"/>
                <w:spacing w:val="-1"/>
              </w:rPr>
              <w:t>4</w:t>
            </w:r>
          </w:p>
        </w:tc>
        <w:tc>
          <w:tcPr>
            <w:tcW w:w="1066" w:type="dxa"/>
            <w:vAlign w:val="center"/>
          </w:tcPr>
          <w:p w14:paraId="507E4109">
            <w:pPr>
              <w:spacing w:line="240" w:lineRule="exact"/>
              <w:jc w:val="center"/>
              <w:rPr>
                <w:rFonts w:ascii="楷体" w:hAnsi="楷体" w:eastAsia="楷体"/>
                <w:spacing w:val="-1"/>
              </w:rPr>
            </w:pPr>
            <w:r>
              <w:rPr>
                <w:rFonts w:hint="eastAsia" w:ascii="楷体" w:hAnsi="楷体" w:eastAsia="楷体"/>
                <w:spacing w:val="-1"/>
              </w:rPr>
              <w:t>2025.04</w:t>
            </w:r>
          </w:p>
        </w:tc>
        <w:tc>
          <w:tcPr>
            <w:tcW w:w="1350" w:type="dxa"/>
            <w:vAlign w:val="center"/>
          </w:tcPr>
          <w:p w14:paraId="5AE68A38">
            <w:pPr>
              <w:spacing w:line="240" w:lineRule="exact"/>
              <w:rPr>
                <w:rFonts w:ascii="楷体" w:hAnsi="楷体" w:eastAsia="楷体"/>
                <w:spacing w:val="-1"/>
              </w:rPr>
            </w:pPr>
            <w:r>
              <w:rPr>
                <w:rFonts w:hint="eastAsia" w:ascii="楷体" w:hAnsi="楷体" w:eastAsia="楷体"/>
                <w:spacing w:val="-1"/>
              </w:rPr>
              <w:t>宿迁市泗洪县实验小学</w:t>
            </w:r>
          </w:p>
        </w:tc>
        <w:tc>
          <w:tcPr>
            <w:tcW w:w="1936" w:type="dxa"/>
            <w:vAlign w:val="center"/>
          </w:tcPr>
          <w:p w14:paraId="59DA1D23">
            <w:pPr>
              <w:rPr>
                <w:rFonts w:eastAsia="仿宋_GB2312"/>
                <w:b/>
                <w:bCs/>
                <w:szCs w:val="21"/>
              </w:rPr>
            </w:pPr>
            <w:r>
              <w:rPr>
                <w:rFonts w:hint="eastAsia" w:eastAsia="仿宋_GB2312"/>
                <w:b/>
                <w:bCs/>
                <w:szCs w:val="21"/>
              </w:rPr>
              <w:t>示范课：</w:t>
            </w:r>
          </w:p>
          <w:p w14:paraId="797CD13D">
            <w:pPr>
              <w:rPr>
                <w:rFonts w:ascii="楷体" w:hAnsi="楷体" w:eastAsia="楷体"/>
                <w:spacing w:val="-1"/>
              </w:rPr>
            </w:pPr>
            <w:r>
              <w:rPr>
                <w:rFonts w:hint="eastAsia" w:ascii="楷体" w:hAnsi="楷体" w:eastAsia="楷体"/>
                <w:spacing w:val="-1"/>
              </w:rPr>
              <w:t>《班主任如何上好心理健康课》</w:t>
            </w:r>
          </w:p>
        </w:tc>
        <w:tc>
          <w:tcPr>
            <w:tcW w:w="1309" w:type="dxa"/>
            <w:vAlign w:val="center"/>
          </w:tcPr>
          <w:p w14:paraId="7CE1546A">
            <w:pPr>
              <w:spacing w:line="240" w:lineRule="exact"/>
              <w:rPr>
                <w:rFonts w:ascii="楷体" w:hAnsi="楷体" w:eastAsia="楷体"/>
                <w:spacing w:val="-1"/>
              </w:rPr>
            </w:pPr>
            <w:r>
              <w:rPr>
                <w:rFonts w:hint="eastAsia" w:ascii="楷体" w:hAnsi="楷体" w:eastAsia="楷体"/>
                <w:spacing w:val="-1"/>
              </w:rPr>
              <w:t>淮安市教师</w:t>
            </w:r>
          </w:p>
          <w:p w14:paraId="2CDECAF5">
            <w:pPr>
              <w:spacing w:line="240" w:lineRule="exact"/>
              <w:rPr>
                <w:rFonts w:ascii="楷体" w:hAnsi="楷体" w:eastAsia="楷体"/>
                <w:spacing w:val="-1"/>
              </w:rPr>
            </w:pPr>
            <w:r>
              <w:rPr>
                <w:rFonts w:hint="eastAsia" w:ascii="楷体" w:hAnsi="楷体" w:eastAsia="楷体"/>
                <w:spacing w:val="-1"/>
              </w:rPr>
              <w:t>发展学院</w:t>
            </w:r>
          </w:p>
        </w:tc>
        <w:tc>
          <w:tcPr>
            <w:tcW w:w="2986" w:type="dxa"/>
            <w:vAlign w:val="center"/>
          </w:tcPr>
          <w:p w14:paraId="55820E29">
            <w:pPr>
              <w:spacing w:line="220" w:lineRule="exact"/>
              <w:rPr>
                <w:rFonts w:ascii="楷体" w:hAnsi="楷体" w:eastAsia="楷体"/>
                <w:b/>
                <w:bCs/>
                <w:spacing w:val="-1"/>
              </w:rPr>
            </w:pPr>
            <w:r>
              <w:rPr>
                <w:rFonts w:hint="eastAsia" w:ascii="楷体" w:hAnsi="楷体" w:eastAsia="楷体"/>
                <w:b/>
                <w:bCs/>
                <w:spacing w:val="-1"/>
              </w:rPr>
              <w:t>宿迁市</w:t>
            </w:r>
            <w:r>
              <w:rPr>
                <w:rFonts w:hint="eastAsia" w:ascii="楷体" w:hAnsi="楷体" w:eastAsia="楷体"/>
                <w:spacing w:val="-1"/>
              </w:rPr>
              <w:t>周云教育名师工作室成员及泗洪县心理健康教师、市符月梅教育名师工作室</w:t>
            </w:r>
          </w:p>
          <w:p w14:paraId="71FDC13A">
            <w:pPr>
              <w:spacing w:line="220" w:lineRule="exact"/>
              <w:rPr>
                <w:rFonts w:ascii="楷体" w:hAnsi="楷体" w:eastAsia="楷体"/>
                <w:spacing w:val="-1"/>
              </w:rPr>
            </w:pPr>
            <w:r>
              <w:rPr>
                <w:rFonts w:hint="eastAsia" w:ascii="楷体" w:hAnsi="楷体" w:eastAsia="楷体"/>
                <w:spacing w:val="-1"/>
              </w:rPr>
              <w:t>100余人</w:t>
            </w:r>
          </w:p>
        </w:tc>
      </w:tr>
      <w:tr w14:paraId="505B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9" w:hRule="exact"/>
        </w:trPr>
        <w:tc>
          <w:tcPr>
            <w:tcW w:w="675" w:type="dxa"/>
            <w:vAlign w:val="center"/>
          </w:tcPr>
          <w:p w14:paraId="1101568D">
            <w:pPr>
              <w:spacing w:line="240" w:lineRule="exact"/>
              <w:jc w:val="center"/>
              <w:rPr>
                <w:rFonts w:ascii="楷体" w:hAnsi="楷体" w:eastAsia="楷体"/>
                <w:spacing w:val="-1"/>
              </w:rPr>
            </w:pPr>
            <w:r>
              <w:rPr>
                <w:rFonts w:hint="eastAsia" w:ascii="楷体" w:hAnsi="楷体" w:eastAsia="楷体"/>
                <w:spacing w:val="-1"/>
              </w:rPr>
              <w:t>5</w:t>
            </w:r>
          </w:p>
        </w:tc>
        <w:tc>
          <w:tcPr>
            <w:tcW w:w="1066" w:type="dxa"/>
            <w:vAlign w:val="center"/>
          </w:tcPr>
          <w:p w14:paraId="432B00EE">
            <w:pPr>
              <w:spacing w:line="220" w:lineRule="exact"/>
              <w:jc w:val="center"/>
              <w:rPr>
                <w:rFonts w:ascii="楷体" w:hAnsi="楷体" w:eastAsia="楷体"/>
                <w:spacing w:val="-1"/>
              </w:rPr>
            </w:pPr>
            <w:r>
              <w:rPr>
                <w:rFonts w:hint="eastAsia" w:ascii="楷体" w:hAnsi="楷体" w:eastAsia="楷体"/>
                <w:spacing w:val="-1"/>
              </w:rPr>
              <w:t>2025.03</w:t>
            </w:r>
          </w:p>
        </w:tc>
        <w:tc>
          <w:tcPr>
            <w:tcW w:w="1350" w:type="dxa"/>
            <w:vAlign w:val="center"/>
          </w:tcPr>
          <w:p w14:paraId="2BC29D0F">
            <w:pPr>
              <w:spacing w:line="220" w:lineRule="exact"/>
              <w:rPr>
                <w:rFonts w:ascii="楷体" w:hAnsi="楷体" w:eastAsia="楷体"/>
                <w:spacing w:val="-1"/>
              </w:rPr>
            </w:pPr>
            <w:r>
              <w:rPr>
                <w:rFonts w:hint="eastAsia" w:ascii="楷体" w:hAnsi="楷体" w:eastAsia="楷体"/>
                <w:spacing w:val="-1"/>
              </w:rPr>
              <w:t>南京师范大学仙林校区</w:t>
            </w:r>
          </w:p>
        </w:tc>
        <w:tc>
          <w:tcPr>
            <w:tcW w:w="1936" w:type="dxa"/>
            <w:vAlign w:val="center"/>
          </w:tcPr>
          <w:p w14:paraId="73EFAAFA">
            <w:pPr>
              <w:spacing w:line="220" w:lineRule="exact"/>
              <w:rPr>
                <w:rFonts w:ascii="楷体" w:hAnsi="楷体" w:eastAsia="楷体"/>
                <w:b/>
                <w:bCs/>
                <w:spacing w:val="-1"/>
              </w:rPr>
            </w:pPr>
            <w:r>
              <w:rPr>
                <w:rFonts w:hint="eastAsia" w:ascii="楷体" w:hAnsi="楷体" w:eastAsia="楷体"/>
                <w:b/>
                <w:bCs/>
                <w:spacing w:val="-1"/>
              </w:rPr>
              <w:t>课程讲座</w:t>
            </w:r>
            <w:r>
              <w:rPr>
                <w:rFonts w:hint="eastAsia" w:ascii="楷体" w:hAnsi="楷体" w:eastAsia="楷体"/>
                <w:spacing w:val="-1"/>
              </w:rPr>
              <w:t>：《心理健康教育二三事》</w:t>
            </w:r>
          </w:p>
        </w:tc>
        <w:tc>
          <w:tcPr>
            <w:tcW w:w="1309" w:type="dxa"/>
            <w:vAlign w:val="center"/>
          </w:tcPr>
          <w:p w14:paraId="6EDAE78C">
            <w:pPr>
              <w:spacing w:line="220" w:lineRule="exact"/>
              <w:rPr>
                <w:rFonts w:ascii="楷体" w:hAnsi="楷体" w:eastAsia="楷体"/>
                <w:spacing w:val="-1"/>
              </w:rPr>
            </w:pPr>
          </w:p>
          <w:p w14:paraId="75ADE1E8">
            <w:pPr>
              <w:spacing w:line="220" w:lineRule="exact"/>
              <w:rPr>
                <w:rFonts w:ascii="楷体" w:hAnsi="楷体" w:eastAsia="楷体"/>
                <w:spacing w:val="-1"/>
              </w:rPr>
            </w:pPr>
            <w:r>
              <w:rPr>
                <w:rFonts w:hint="eastAsia" w:ascii="楷体" w:hAnsi="楷体" w:eastAsia="楷体"/>
                <w:spacing w:val="-1"/>
              </w:rPr>
              <w:t>南京师范大学心理学院</w:t>
            </w:r>
          </w:p>
          <w:p w14:paraId="1F4B3B99">
            <w:pPr>
              <w:spacing w:line="220" w:lineRule="exact"/>
              <w:rPr>
                <w:rFonts w:ascii="楷体" w:hAnsi="楷体" w:eastAsia="楷体"/>
                <w:spacing w:val="-1"/>
              </w:rPr>
            </w:pPr>
          </w:p>
        </w:tc>
        <w:tc>
          <w:tcPr>
            <w:tcW w:w="2986" w:type="dxa"/>
            <w:vAlign w:val="center"/>
          </w:tcPr>
          <w:p w14:paraId="7B4E245E">
            <w:pPr>
              <w:spacing w:line="220" w:lineRule="exact"/>
              <w:rPr>
                <w:rFonts w:ascii="楷体" w:hAnsi="楷体" w:eastAsia="楷体"/>
                <w:spacing w:val="-1"/>
                <w:sz w:val="20"/>
                <w:szCs w:val="22"/>
              </w:rPr>
            </w:pPr>
            <w:r>
              <w:rPr>
                <w:rFonts w:hint="eastAsia" w:ascii="楷体" w:hAnsi="楷体" w:eastAsia="楷体"/>
                <w:spacing w:val="-1"/>
                <w:sz w:val="20"/>
                <w:szCs w:val="22"/>
              </w:rPr>
              <w:t>南京师范大学心理学院2022级本科生80余人</w:t>
            </w:r>
          </w:p>
        </w:tc>
      </w:tr>
      <w:tr w14:paraId="73749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exact"/>
        </w:trPr>
        <w:tc>
          <w:tcPr>
            <w:tcW w:w="675" w:type="dxa"/>
            <w:vAlign w:val="center"/>
          </w:tcPr>
          <w:p w14:paraId="4F5FDE66">
            <w:pPr>
              <w:spacing w:line="240" w:lineRule="exact"/>
              <w:jc w:val="center"/>
              <w:rPr>
                <w:rFonts w:ascii="楷体" w:hAnsi="楷体" w:eastAsia="楷体"/>
                <w:spacing w:val="-1"/>
              </w:rPr>
            </w:pPr>
            <w:r>
              <w:rPr>
                <w:rFonts w:hint="eastAsia" w:ascii="楷体" w:hAnsi="楷体" w:eastAsia="楷体"/>
                <w:spacing w:val="-1"/>
              </w:rPr>
              <w:t>6</w:t>
            </w:r>
          </w:p>
        </w:tc>
        <w:tc>
          <w:tcPr>
            <w:tcW w:w="1066" w:type="dxa"/>
            <w:vAlign w:val="center"/>
          </w:tcPr>
          <w:p w14:paraId="08F873B5">
            <w:pPr>
              <w:spacing w:line="240" w:lineRule="exact"/>
              <w:jc w:val="center"/>
              <w:rPr>
                <w:rFonts w:ascii="楷体" w:hAnsi="楷体" w:eastAsia="楷体"/>
                <w:spacing w:val="-1"/>
              </w:rPr>
            </w:pPr>
            <w:r>
              <w:rPr>
                <w:rFonts w:hint="eastAsia" w:ascii="楷体" w:hAnsi="楷体" w:eastAsia="楷体"/>
                <w:spacing w:val="-1"/>
              </w:rPr>
              <w:t>2024.08</w:t>
            </w:r>
          </w:p>
        </w:tc>
        <w:tc>
          <w:tcPr>
            <w:tcW w:w="1350" w:type="dxa"/>
            <w:vAlign w:val="center"/>
          </w:tcPr>
          <w:p w14:paraId="5A19E3CA">
            <w:pPr>
              <w:spacing w:line="240" w:lineRule="exact"/>
              <w:rPr>
                <w:rFonts w:ascii="楷体" w:hAnsi="楷体" w:eastAsia="楷体"/>
                <w:spacing w:val="-1"/>
              </w:rPr>
            </w:pPr>
            <w:r>
              <w:rPr>
                <w:rFonts w:hint="eastAsia" w:ascii="楷体" w:hAnsi="楷体" w:eastAsia="楷体"/>
                <w:spacing w:val="-1"/>
              </w:rPr>
              <w:t>淮安市生态新城开明中学</w:t>
            </w:r>
          </w:p>
        </w:tc>
        <w:tc>
          <w:tcPr>
            <w:tcW w:w="1936" w:type="dxa"/>
            <w:vAlign w:val="center"/>
          </w:tcPr>
          <w:p w14:paraId="5FC6D9E9">
            <w:pPr>
              <w:rPr>
                <w:rFonts w:eastAsia="仿宋_GB2312"/>
                <w:b/>
                <w:bCs/>
                <w:szCs w:val="21"/>
              </w:rPr>
            </w:pPr>
            <w:r>
              <w:rPr>
                <w:rFonts w:hint="eastAsia" w:eastAsia="仿宋_GB2312"/>
                <w:b/>
                <w:bCs/>
                <w:szCs w:val="21"/>
              </w:rPr>
              <w:t>讲座：</w:t>
            </w:r>
            <w:r>
              <w:rPr>
                <w:rFonts w:hint="eastAsia" w:ascii="楷体" w:hAnsi="楷体" w:eastAsia="楷体"/>
                <w:spacing w:val="-1"/>
              </w:rPr>
              <w:t>《青少年心理危机预防与识别》</w:t>
            </w:r>
          </w:p>
        </w:tc>
        <w:tc>
          <w:tcPr>
            <w:tcW w:w="1309" w:type="dxa"/>
            <w:vAlign w:val="center"/>
          </w:tcPr>
          <w:p w14:paraId="501E8CF6">
            <w:pPr>
              <w:spacing w:line="240" w:lineRule="exact"/>
              <w:rPr>
                <w:rFonts w:ascii="楷体" w:hAnsi="楷体" w:eastAsia="楷体"/>
                <w:spacing w:val="-1"/>
              </w:rPr>
            </w:pPr>
            <w:r>
              <w:rPr>
                <w:rFonts w:hint="eastAsia" w:ascii="楷体" w:hAnsi="楷体" w:eastAsia="楷体"/>
                <w:spacing w:val="-1"/>
              </w:rPr>
              <w:t>淮安市教学研究室</w:t>
            </w:r>
          </w:p>
        </w:tc>
        <w:tc>
          <w:tcPr>
            <w:tcW w:w="2986" w:type="dxa"/>
            <w:vAlign w:val="center"/>
          </w:tcPr>
          <w:p w14:paraId="04C60861">
            <w:pPr>
              <w:spacing w:line="220" w:lineRule="exact"/>
              <w:rPr>
                <w:rFonts w:ascii="楷体" w:hAnsi="楷体" w:eastAsia="楷体"/>
                <w:spacing w:val="-1"/>
              </w:rPr>
            </w:pPr>
            <w:r>
              <w:rPr>
                <w:rFonts w:hint="eastAsia" w:ascii="楷体" w:hAnsi="楷体" w:eastAsia="楷体"/>
                <w:spacing w:val="-1"/>
              </w:rPr>
              <w:t>参加淮安市教师发展学院组织的</w:t>
            </w:r>
            <w:r>
              <w:rPr>
                <w:rFonts w:hint="eastAsia" w:ascii="楷体" w:hAnsi="楷体" w:eastAsia="楷体"/>
                <w:b/>
                <w:bCs/>
                <w:spacing w:val="-1"/>
              </w:rPr>
              <w:t>淮安市暑期中小学心理健康教师培训</w:t>
            </w:r>
            <w:r>
              <w:rPr>
                <w:rFonts w:hint="eastAsia" w:ascii="楷体" w:hAnsi="楷体" w:eastAsia="楷体"/>
                <w:spacing w:val="-1"/>
              </w:rPr>
              <w:t>共</w:t>
            </w:r>
            <w:r>
              <w:rPr>
                <w:rFonts w:hint="eastAsia" w:ascii="楷体" w:hAnsi="楷体" w:eastAsia="楷体"/>
                <w:b/>
                <w:bCs/>
                <w:spacing w:val="-1"/>
              </w:rPr>
              <w:t>4次</w:t>
            </w:r>
            <w:r>
              <w:rPr>
                <w:rFonts w:hint="eastAsia" w:ascii="楷体" w:hAnsi="楷体" w:eastAsia="楷体"/>
                <w:spacing w:val="-1"/>
              </w:rPr>
              <w:t>，共800余人</w:t>
            </w:r>
          </w:p>
        </w:tc>
      </w:tr>
      <w:tr w14:paraId="25CC5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exact"/>
        </w:trPr>
        <w:tc>
          <w:tcPr>
            <w:tcW w:w="675" w:type="dxa"/>
            <w:vAlign w:val="center"/>
          </w:tcPr>
          <w:p w14:paraId="58787161">
            <w:pPr>
              <w:spacing w:line="240" w:lineRule="exact"/>
              <w:jc w:val="center"/>
              <w:rPr>
                <w:rFonts w:ascii="楷体" w:hAnsi="楷体" w:eastAsia="楷体"/>
                <w:spacing w:val="-1"/>
              </w:rPr>
            </w:pPr>
            <w:r>
              <w:rPr>
                <w:rFonts w:hint="eastAsia" w:ascii="楷体" w:hAnsi="楷体" w:eastAsia="楷体"/>
                <w:spacing w:val="-1"/>
              </w:rPr>
              <w:t>7</w:t>
            </w:r>
          </w:p>
        </w:tc>
        <w:tc>
          <w:tcPr>
            <w:tcW w:w="1066" w:type="dxa"/>
            <w:vAlign w:val="center"/>
          </w:tcPr>
          <w:p w14:paraId="5C352D1D">
            <w:pPr>
              <w:spacing w:line="240" w:lineRule="exact"/>
              <w:jc w:val="center"/>
              <w:rPr>
                <w:rFonts w:ascii="楷体" w:hAnsi="楷体" w:eastAsia="楷体"/>
                <w:spacing w:val="-1"/>
              </w:rPr>
            </w:pPr>
            <w:r>
              <w:rPr>
                <w:rFonts w:hint="eastAsia" w:ascii="楷体" w:hAnsi="楷体" w:eastAsia="楷体"/>
                <w:spacing w:val="-1"/>
              </w:rPr>
              <w:t>2023.06</w:t>
            </w:r>
          </w:p>
        </w:tc>
        <w:tc>
          <w:tcPr>
            <w:tcW w:w="1350" w:type="dxa"/>
            <w:vAlign w:val="center"/>
          </w:tcPr>
          <w:p w14:paraId="329C22FB">
            <w:pPr>
              <w:spacing w:line="240" w:lineRule="exact"/>
              <w:rPr>
                <w:rFonts w:ascii="楷体" w:hAnsi="楷体" w:eastAsia="楷体"/>
                <w:spacing w:val="-1"/>
              </w:rPr>
            </w:pPr>
            <w:r>
              <w:rPr>
                <w:rFonts w:hint="eastAsia" w:ascii="楷体" w:hAnsi="楷体" w:eastAsia="楷体"/>
                <w:spacing w:val="-1"/>
              </w:rPr>
              <w:t>淮安市外国语实验小学</w:t>
            </w:r>
          </w:p>
        </w:tc>
        <w:tc>
          <w:tcPr>
            <w:tcW w:w="1936" w:type="dxa"/>
            <w:vAlign w:val="center"/>
          </w:tcPr>
          <w:p w14:paraId="4D8FEA8C">
            <w:pPr>
              <w:spacing w:line="240" w:lineRule="exact"/>
              <w:rPr>
                <w:rFonts w:eastAsia="仿宋_GB2312"/>
                <w:b/>
                <w:bCs/>
                <w:szCs w:val="21"/>
              </w:rPr>
            </w:pPr>
            <w:r>
              <w:rPr>
                <w:rFonts w:hint="eastAsia" w:eastAsia="仿宋_GB2312"/>
                <w:b/>
                <w:bCs/>
                <w:szCs w:val="21"/>
              </w:rPr>
              <w:t>讲座：</w:t>
            </w:r>
            <w:r>
              <w:rPr>
                <w:rFonts w:hint="eastAsia" w:ascii="楷体" w:hAnsi="楷体" w:eastAsia="楷体"/>
                <w:spacing w:val="-1"/>
              </w:rPr>
              <w:t>《创新实践育人途径 提升立德树人实效》</w:t>
            </w:r>
          </w:p>
        </w:tc>
        <w:tc>
          <w:tcPr>
            <w:tcW w:w="1309" w:type="dxa"/>
            <w:vAlign w:val="center"/>
          </w:tcPr>
          <w:p w14:paraId="7A81C702">
            <w:pPr>
              <w:spacing w:line="240" w:lineRule="exact"/>
              <w:rPr>
                <w:rFonts w:ascii="楷体" w:hAnsi="楷体" w:eastAsia="楷体"/>
                <w:spacing w:val="-1"/>
              </w:rPr>
            </w:pPr>
            <w:r>
              <w:rPr>
                <w:rFonts w:hint="eastAsia" w:ascii="楷体" w:hAnsi="楷体" w:eastAsia="楷体"/>
                <w:spacing w:val="-1"/>
              </w:rPr>
              <w:t>淮安市教师</w:t>
            </w:r>
          </w:p>
          <w:p w14:paraId="6B2617B8">
            <w:pPr>
              <w:spacing w:line="240" w:lineRule="exact"/>
              <w:rPr>
                <w:rFonts w:ascii="楷体" w:hAnsi="楷体" w:eastAsia="楷体"/>
                <w:spacing w:val="-1"/>
              </w:rPr>
            </w:pPr>
            <w:r>
              <w:rPr>
                <w:rFonts w:hint="eastAsia" w:ascii="楷体" w:hAnsi="楷体" w:eastAsia="楷体"/>
                <w:spacing w:val="-1"/>
              </w:rPr>
              <w:t>发展学院</w:t>
            </w:r>
          </w:p>
        </w:tc>
        <w:tc>
          <w:tcPr>
            <w:tcW w:w="2986" w:type="dxa"/>
            <w:vAlign w:val="center"/>
          </w:tcPr>
          <w:p w14:paraId="4EC6EF65">
            <w:pPr>
              <w:spacing w:line="220" w:lineRule="exact"/>
              <w:rPr>
                <w:rFonts w:ascii="楷体" w:hAnsi="楷体" w:eastAsia="楷体"/>
                <w:spacing w:val="-1"/>
              </w:rPr>
            </w:pPr>
            <w:r>
              <w:rPr>
                <w:rFonts w:hint="eastAsia" w:ascii="楷体" w:hAnsi="楷体" w:eastAsia="楷体"/>
                <w:spacing w:val="-1"/>
              </w:rPr>
              <w:t>淮安市首期学校中层管理者等培训</w:t>
            </w:r>
            <w:r>
              <w:rPr>
                <w:rFonts w:hint="eastAsia" w:ascii="楷体" w:hAnsi="楷体" w:eastAsia="楷体"/>
                <w:b/>
                <w:bCs/>
                <w:spacing w:val="-1"/>
              </w:rPr>
              <w:t>4次</w:t>
            </w:r>
            <w:r>
              <w:rPr>
                <w:rFonts w:hint="eastAsia" w:ascii="楷体" w:hAnsi="楷体" w:eastAsia="楷体"/>
                <w:spacing w:val="-1"/>
              </w:rPr>
              <w:t>，共计培训人员</w:t>
            </w:r>
          </w:p>
          <w:p w14:paraId="2D3587C1">
            <w:pPr>
              <w:spacing w:line="220" w:lineRule="exact"/>
              <w:rPr>
                <w:rFonts w:ascii="楷体" w:hAnsi="楷体" w:eastAsia="楷体"/>
                <w:spacing w:val="-1"/>
              </w:rPr>
            </w:pPr>
            <w:r>
              <w:rPr>
                <w:rFonts w:hint="eastAsia" w:ascii="楷体" w:hAnsi="楷体" w:eastAsia="楷体"/>
                <w:spacing w:val="-1"/>
              </w:rPr>
              <w:t>300余人</w:t>
            </w:r>
          </w:p>
        </w:tc>
      </w:tr>
      <w:tr w14:paraId="2B17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6" w:hRule="exact"/>
        </w:trPr>
        <w:tc>
          <w:tcPr>
            <w:tcW w:w="675" w:type="dxa"/>
            <w:vAlign w:val="center"/>
          </w:tcPr>
          <w:p w14:paraId="20AFB55F">
            <w:pPr>
              <w:spacing w:line="240" w:lineRule="exact"/>
              <w:jc w:val="center"/>
              <w:rPr>
                <w:rFonts w:ascii="楷体" w:hAnsi="楷体" w:eastAsia="楷体"/>
                <w:spacing w:val="-1"/>
              </w:rPr>
            </w:pPr>
            <w:r>
              <w:rPr>
                <w:rFonts w:hint="eastAsia" w:ascii="楷体" w:hAnsi="楷体" w:eastAsia="楷体"/>
                <w:spacing w:val="-1"/>
              </w:rPr>
              <w:t>8</w:t>
            </w:r>
          </w:p>
        </w:tc>
        <w:tc>
          <w:tcPr>
            <w:tcW w:w="1066" w:type="dxa"/>
            <w:vAlign w:val="center"/>
          </w:tcPr>
          <w:p w14:paraId="1306EEA5">
            <w:pPr>
              <w:spacing w:line="220" w:lineRule="exact"/>
              <w:jc w:val="center"/>
              <w:rPr>
                <w:rFonts w:ascii="楷体" w:hAnsi="楷体" w:eastAsia="楷体"/>
                <w:spacing w:val="-1"/>
              </w:rPr>
            </w:pPr>
            <w:r>
              <w:rPr>
                <w:rFonts w:hint="eastAsia" w:ascii="楷体" w:hAnsi="楷体" w:eastAsia="楷体"/>
                <w:spacing w:val="-1"/>
              </w:rPr>
              <w:t>2025.11</w:t>
            </w:r>
          </w:p>
          <w:p w14:paraId="3D0622C9">
            <w:pPr>
              <w:spacing w:line="220" w:lineRule="exact"/>
              <w:jc w:val="center"/>
              <w:rPr>
                <w:rFonts w:ascii="楷体" w:hAnsi="楷体" w:eastAsia="楷体"/>
                <w:spacing w:val="-1"/>
              </w:rPr>
            </w:pPr>
          </w:p>
        </w:tc>
        <w:tc>
          <w:tcPr>
            <w:tcW w:w="1350" w:type="dxa"/>
            <w:vAlign w:val="center"/>
          </w:tcPr>
          <w:p w14:paraId="4162A67C">
            <w:pPr>
              <w:spacing w:line="220" w:lineRule="exact"/>
              <w:rPr>
                <w:rFonts w:ascii="楷体" w:hAnsi="楷体" w:eastAsia="楷体"/>
                <w:spacing w:val="-1"/>
              </w:rPr>
            </w:pPr>
          </w:p>
          <w:p w14:paraId="44BB9F60">
            <w:pPr>
              <w:spacing w:line="220" w:lineRule="exact"/>
              <w:rPr>
                <w:rFonts w:ascii="楷体" w:hAnsi="楷体" w:eastAsia="楷体"/>
                <w:spacing w:val="-1"/>
              </w:rPr>
            </w:pPr>
            <w:r>
              <w:rPr>
                <w:rFonts w:hint="eastAsia" w:ascii="楷体" w:hAnsi="楷体" w:eastAsia="楷体"/>
                <w:spacing w:val="-1"/>
              </w:rPr>
              <w:t>昆山市融媒体中心、</w:t>
            </w:r>
          </w:p>
          <w:p w14:paraId="62F4B46E">
            <w:pPr>
              <w:spacing w:line="220" w:lineRule="exact"/>
              <w:rPr>
                <w:rFonts w:ascii="楷体" w:hAnsi="楷体" w:eastAsia="楷体"/>
                <w:spacing w:val="-1"/>
              </w:rPr>
            </w:pPr>
            <w:r>
              <w:rPr>
                <w:rFonts w:hint="eastAsia" w:ascii="楷体" w:hAnsi="楷体" w:eastAsia="楷体"/>
                <w:spacing w:val="-1"/>
              </w:rPr>
              <w:t>喜马拉雅同步直播</w:t>
            </w:r>
          </w:p>
          <w:p w14:paraId="755D5A59">
            <w:pPr>
              <w:spacing w:line="220" w:lineRule="exact"/>
              <w:rPr>
                <w:rFonts w:ascii="楷体" w:hAnsi="楷体" w:eastAsia="楷体"/>
                <w:spacing w:val="-1"/>
              </w:rPr>
            </w:pPr>
          </w:p>
        </w:tc>
        <w:tc>
          <w:tcPr>
            <w:tcW w:w="1936" w:type="dxa"/>
            <w:vAlign w:val="center"/>
          </w:tcPr>
          <w:p w14:paraId="7E18CA0F">
            <w:pPr>
              <w:spacing w:line="220" w:lineRule="exact"/>
              <w:rPr>
                <w:rFonts w:ascii="楷体" w:hAnsi="楷体" w:eastAsia="楷体"/>
                <w:b/>
                <w:bCs/>
                <w:spacing w:val="-1"/>
              </w:rPr>
            </w:pPr>
            <w:r>
              <w:rPr>
                <w:rFonts w:hint="eastAsia" w:ascii="楷体" w:hAnsi="楷体" w:eastAsia="楷体"/>
                <w:b/>
                <w:bCs/>
                <w:spacing w:val="-1"/>
              </w:rPr>
              <w:t>讲座：</w:t>
            </w:r>
            <w:r>
              <w:rPr>
                <w:rFonts w:hint="eastAsia" w:ascii="楷体" w:hAnsi="楷体" w:eastAsia="楷体"/>
                <w:spacing w:val="-1"/>
              </w:rPr>
              <w:t>《适度使用，拒绝“沉迷”：莫让手机影响孩子身心健康》</w:t>
            </w:r>
          </w:p>
          <w:p w14:paraId="6BA96463">
            <w:pPr>
              <w:spacing w:line="220" w:lineRule="exact"/>
              <w:rPr>
                <w:rFonts w:ascii="楷体" w:hAnsi="楷体" w:eastAsia="楷体"/>
                <w:spacing w:val="-1"/>
              </w:rPr>
            </w:pPr>
          </w:p>
        </w:tc>
        <w:tc>
          <w:tcPr>
            <w:tcW w:w="1309" w:type="dxa"/>
            <w:vAlign w:val="center"/>
          </w:tcPr>
          <w:p w14:paraId="1D980D36">
            <w:pPr>
              <w:spacing w:line="220" w:lineRule="exact"/>
              <w:rPr>
                <w:rFonts w:ascii="楷体" w:hAnsi="楷体" w:eastAsia="楷体"/>
                <w:spacing w:val="-1"/>
              </w:rPr>
            </w:pPr>
            <w:r>
              <w:rPr>
                <w:rFonts w:hint="eastAsia" w:ascii="楷体" w:hAnsi="楷体" w:eastAsia="楷体"/>
                <w:spacing w:val="-1"/>
              </w:rPr>
              <w:t>南京师范大学心理</w:t>
            </w:r>
          </w:p>
          <w:p w14:paraId="4CFE0F2C">
            <w:pPr>
              <w:spacing w:line="220" w:lineRule="exact"/>
              <w:rPr>
                <w:rFonts w:ascii="楷体" w:hAnsi="楷体" w:eastAsia="楷体"/>
                <w:spacing w:val="-1"/>
              </w:rPr>
            </w:pPr>
            <w:r>
              <w:rPr>
                <w:rFonts w:hint="eastAsia" w:ascii="楷体" w:hAnsi="楷体" w:eastAsia="楷体"/>
                <w:spacing w:val="-1"/>
              </w:rPr>
              <w:t>学院</w:t>
            </w:r>
          </w:p>
          <w:p w14:paraId="182452F8">
            <w:pPr>
              <w:spacing w:line="220" w:lineRule="exact"/>
              <w:rPr>
                <w:rFonts w:ascii="楷体" w:hAnsi="楷体" w:eastAsia="楷体"/>
                <w:spacing w:val="-1"/>
              </w:rPr>
            </w:pPr>
          </w:p>
        </w:tc>
        <w:tc>
          <w:tcPr>
            <w:tcW w:w="2986" w:type="dxa"/>
            <w:vAlign w:val="center"/>
          </w:tcPr>
          <w:p w14:paraId="7A631BF3">
            <w:pPr>
              <w:spacing w:line="220" w:lineRule="exact"/>
              <w:rPr>
                <w:rFonts w:ascii="楷体" w:hAnsi="楷体" w:eastAsia="楷体"/>
                <w:spacing w:val="-1"/>
                <w:sz w:val="20"/>
                <w:szCs w:val="22"/>
              </w:rPr>
            </w:pPr>
            <w:r>
              <w:rPr>
                <w:rFonts w:hint="eastAsia" w:ascii="楷体" w:hAnsi="楷体" w:eastAsia="楷体"/>
                <w:spacing w:val="-1"/>
                <w:sz w:val="20"/>
                <w:szCs w:val="22"/>
              </w:rPr>
              <w:t>参加</w:t>
            </w:r>
            <w:r>
              <w:rPr>
                <w:rFonts w:hint="eastAsia" w:ascii="楷体" w:hAnsi="楷体" w:eastAsia="楷体"/>
                <w:b/>
                <w:bCs/>
                <w:spacing w:val="-1"/>
              </w:rPr>
              <w:t>南师大</w:t>
            </w:r>
            <w:r>
              <w:rPr>
                <w:rFonts w:hint="eastAsia" w:ascii="楷体" w:hAnsi="楷体" w:eastAsia="楷体"/>
                <w:spacing w:val="-1"/>
              </w:rPr>
              <w:t>心理学院组织的讲座共</w:t>
            </w:r>
            <w:r>
              <w:rPr>
                <w:rFonts w:hint="eastAsia" w:ascii="楷体" w:hAnsi="楷体" w:eastAsia="楷体"/>
                <w:b/>
                <w:bCs/>
                <w:spacing w:val="-1"/>
              </w:rPr>
              <w:t>5次</w:t>
            </w:r>
            <w:r>
              <w:rPr>
                <w:rFonts w:hint="eastAsia" w:ascii="楷体" w:hAnsi="楷体" w:eastAsia="楷体"/>
                <w:spacing w:val="-1"/>
              </w:rPr>
              <w:t>，昆山市中小学家长及喜马拉雅听众</w:t>
            </w:r>
            <w:r>
              <w:rPr>
                <w:rFonts w:hint="eastAsia" w:ascii="楷体" w:hAnsi="楷体" w:eastAsia="楷体"/>
                <w:spacing w:val="-1"/>
                <w:sz w:val="20"/>
                <w:szCs w:val="22"/>
              </w:rPr>
              <w:t>、南师大本硕生、全省心育教师等3000余人</w:t>
            </w:r>
          </w:p>
        </w:tc>
      </w:tr>
      <w:tr w14:paraId="3F81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trPr>
        <w:tc>
          <w:tcPr>
            <w:tcW w:w="675" w:type="dxa"/>
            <w:vAlign w:val="center"/>
          </w:tcPr>
          <w:p w14:paraId="13F1C82A">
            <w:pPr>
              <w:spacing w:line="240" w:lineRule="exact"/>
              <w:jc w:val="center"/>
              <w:rPr>
                <w:rFonts w:ascii="楷体" w:hAnsi="楷体" w:eastAsia="楷体"/>
                <w:spacing w:val="-1"/>
              </w:rPr>
            </w:pPr>
            <w:r>
              <w:rPr>
                <w:rFonts w:hint="eastAsia" w:ascii="楷体" w:hAnsi="楷体" w:eastAsia="楷体"/>
                <w:spacing w:val="-1"/>
              </w:rPr>
              <w:t>9</w:t>
            </w:r>
          </w:p>
        </w:tc>
        <w:tc>
          <w:tcPr>
            <w:tcW w:w="1066" w:type="dxa"/>
            <w:vAlign w:val="center"/>
          </w:tcPr>
          <w:p w14:paraId="164C146E">
            <w:pPr>
              <w:spacing w:line="220" w:lineRule="exact"/>
              <w:jc w:val="center"/>
              <w:rPr>
                <w:rFonts w:ascii="楷体" w:hAnsi="楷体" w:eastAsia="楷体"/>
                <w:spacing w:val="-1"/>
              </w:rPr>
            </w:pPr>
            <w:r>
              <w:rPr>
                <w:rFonts w:hint="eastAsia" w:ascii="楷体" w:hAnsi="楷体" w:eastAsia="楷体"/>
                <w:spacing w:val="-1"/>
              </w:rPr>
              <w:t>2024.11</w:t>
            </w:r>
          </w:p>
        </w:tc>
        <w:tc>
          <w:tcPr>
            <w:tcW w:w="1350" w:type="dxa"/>
            <w:vAlign w:val="center"/>
          </w:tcPr>
          <w:p w14:paraId="5735E547">
            <w:pPr>
              <w:spacing w:line="220" w:lineRule="exact"/>
              <w:rPr>
                <w:rFonts w:ascii="楷体" w:hAnsi="楷体" w:eastAsia="楷体"/>
                <w:spacing w:val="-1"/>
              </w:rPr>
            </w:pPr>
            <w:r>
              <w:rPr>
                <w:rFonts w:ascii="楷体" w:hAnsi="楷体" w:eastAsia="楷体"/>
                <w:spacing w:val="-1"/>
              </w:rPr>
              <w:t>淮阴师范学院教科院</w:t>
            </w:r>
          </w:p>
        </w:tc>
        <w:tc>
          <w:tcPr>
            <w:tcW w:w="1936" w:type="dxa"/>
            <w:vAlign w:val="center"/>
          </w:tcPr>
          <w:p w14:paraId="5150FD9D">
            <w:pPr>
              <w:spacing w:line="220" w:lineRule="exact"/>
              <w:rPr>
                <w:rFonts w:ascii="楷体" w:hAnsi="楷体" w:eastAsia="楷体"/>
                <w:b/>
                <w:bCs/>
                <w:spacing w:val="-1"/>
              </w:rPr>
            </w:pPr>
            <w:r>
              <w:rPr>
                <w:rFonts w:hint="eastAsia" w:ascii="楷体" w:hAnsi="楷体" w:eastAsia="楷体"/>
                <w:b/>
                <w:bCs/>
                <w:spacing w:val="-1"/>
              </w:rPr>
              <w:t>讲座：</w:t>
            </w:r>
            <w:r>
              <w:rPr>
                <w:rFonts w:hint="eastAsia" w:ascii="楷体" w:hAnsi="楷体" w:eastAsia="楷体"/>
                <w:spacing w:val="-1"/>
              </w:rPr>
              <w:t>《目标驱动下的大学生职业规划探微》</w:t>
            </w:r>
          </w:p>
        </w:tc>
        <w:tc>
          <w:tcPr>
            <w:tcW w:w="1309" w:type="dxa"/>
            <w:vAlign w:val="center"/>
          </w:tcPr>
          <w:p w14:paraId="096FCEBC">
            <w:pPr>
              <w:spacing w:line="220" w:lineRule="exact"/>
              <w:rPr>
                <w:rFonts w:ascii="楷体" w:hAnsi="楷体" w:eastAsia="楷体"/>
                <w:spacing w:val="-1"/>
              </w:rPr>
            </w:pPr>
            <w:r>
              <w:rPr>
                <w:rFonts w:hint="eastAsia" w:ascii="楷体" w:hAnsi="楷体" w:eastAsia="楷体"/>
                <w:spacing w:val="-1"/>
              </w:rPr>
              <w:t>淮阴师范学院教科院</w:t>
            </w:r>
          </w:p>
        </w:tc>
        <w:tc>
          <w:tcPr>
            <w:tcW w:w="2986" w:type="dxa"/>
            <w:vAlign w:val="center"/>
          </w:tcPr>
          <w:p w14:paraId="01F02B16">
            <w:pPr>
              <w:spacing w:line="220" w:lineRule="exact"/>
              <w:rPr>
                <w:rFonts w:ascii="楷体" w:hAnsi="楷体" w:eastAsia="楷体"/>
                <w:b/>
                <w:bCs/>
                <w:spacing w:val="-1"/>
                <w:sz w:val="20"/>
                <w:szCs w:val="22"/>
              </w:rPr>
            </w:pPr>
            <w:r>
              <w:rPr>
                <w:rFonts w:hint="eastAsia" w:ascii="楷体" w:hAnsi="楷体" w:eastAsia="楷体"/>
                <w:b/>
                <w:bCs/>
                <w:spacing w:val="-1"/>
                <w:sz w:val="20"/>
                <w:szCs w:val="22"/>
              </w:rPr>
              <w:t>淮阴师范学院</w:t>
            </w:r>
            <w:r>
              <w:rPr>
                <w:rFonts w:hint="eastAsia" w:ascii="楷体" w:hAnsi="楷体" w:eastAsia="楷体"/>
                <w:spacing w:val="-1"/>
                <w:sz w:val="20"/>
                <w:szCs w:val="22"/>
              </w:rPr>
              <w:t>教科院心理系学生80余人（参加淮阴师范学院讲座</w:t>
            </w:r>
            <w:r>
              <w:rPr>
                <w:rFonts w:hint="eastAsia" w:ascii="楷体" w:hAnsi="楷体" w:eastAsia="楷体"/>
                <w:b/>
                <w:bCs/>
                <w:spacing w:val="-1"/>
                <w:sz w:val="20"/>
                <w:szCs w:val="22"/>
              </w:rPr>
              <w:t>4次</w:t>
            </w:r>
            <w:r>
              <w:rPr>
                <w:rFonts w:hint="eastAsia" w:ascii="楷体" w:hAnsi="楷体" w:eastAsia="楷体"/>
                <w:spacing w:val="-1"/>
                <w:sz w:val="20"/>
                <w:szCs w:val="22"/>
              </w:rPr>
              <w:t>，共计培训600余人）</w:t>
            </w:r>
          </w:p>
        </w:tc>
      </w:tr>
      <w:tr w14:paraId="75C1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exact"/>
        </w:trPr>
        <w:tc>
          <w:tcPr>
            <w:tcW w:w="675" w:type="dxa"/>
            <w:vAlign w:val="center"/>
          </w:tcPr>
          <w:p w14:paraId="3849F87A">
            <w:pPr>
              <w:spacing w:line="240" w:lineRule="exact"/>
              <w:jc w:val="center"/>
              <w:rPr>
                <w:rFonts w:ascii="楷体" w:hAnsi="楷体" w:eastAsia="楷体"/>
                <w:spacing w:val="-1"/>
              </w:rPr>
            </w:pPr>
            <w:r>
              <w:rPr>
                <w:rFonts w:hint="eastAsia" w:ascii="楷体" w:hAnsi="楷体" w:eastAsia="楷体"/>
                <w:spacing w:val="-1"/>
              </w:rPr>
              <w:t>10</w:t>
            </w:r>
          </w:p>
        </w:tc>
        <w:tc>
          <w:tcPr>
            <w:tcW w:w="1066" w:type="dxa"/>
            <w:vAlign w:val="center"/>
          </w:tcPr>
          <w:p w14:paraId="3D200C26">
            <w:pPr>
              <w:spacing w:line="220" w:lineRule="exact"/>
              <w:jc w:val="center"/>
              <w:rPr>
                <w:rFonts w:ascii="楷体" w:hAnsi="楷体" w:eastAsia="楷体"/>
                <w:spacing w:val="-1"/>
              </w:rPr>
            </w:pPr>
            <w:r>
              <w:rPr>
                <w:rFonts w:hint="eastAsia" w:ascii="楷体" w:hAnsi="楷体" w:eastAsia="楷体"/>
                <w:spacing w:val="-1"/>
              </w:rPr>
              <w:t>2025.12</w:t>
            </w:r>
          </w:p>
        </w:tc>
        <w:tc>
          <w:tcPr>
            <w:tcW w:w="1350" w:type="dxa"/>
            <w:vAlign w:val="center"/>
          </w:tcPr>
          <w:p w14:paraId="319D9CD0">
            <w:pPr>
              <w:spacing w:line="220" w:lineRule="exact"/>
              <w:rPr>
                <w:rFonts w:ascii="楷体" w:hAnsi="楷体" w:eastAsia="楷体"/>
                <w:spacing w:val="-1"/>
              </w:rPr>
            </w:pPr>
            <w:r>
              <w:rPr>
                <w:rFonts w:hint="eastAsia" w:ascii="楷体" w:hAnsi="楷体" w:eastAsia="楷体"/>
                <w:spacing w:val="-1"/>
              </w:rPr>
              <w:t>扬州市邗江区实验小学</w:t>
            </w:r>
          </w:p>
        </w:tc>
        <w:tc>
          <w:tcPr>
            <w:tcW w:w="1936" w:type="dxa"/>
            <w:vAlign w:val="center"/>
          </w:tcPr>
          <w:p w14:paraId="7490097B">
            <w:pPr>
              <w:spacing w:line="220" w:lineRule="exact"/>
              <w:rPr>
                <w:rFonts w:eastAsia="仿宋_GB2312"/>
                <w:b/>
                <w:bCs/>
                <w:szCs w:val="21"/>
              </w:rPr>
            </w:pPr>
            <w:r>
              <w:rPr>
                <w:rFonts w:hint="eastAsia" w:eastAsia="仿宋_GB2312"/>
                <w:b/>
                <w:bCs/>
                <w:szCs w:val="21"/>
              </w:rPr>
              <w:t>讲座：</w:t>
            </w:r>
          </w:p>
          <w:p w14:paraId="20E25D84">
            <w:pPr>
              <w:spacing w:line="220" w:lineRule="exact"/>
              <w:rPr>
                <w:rFonts w:ascii="楷体" w:hAnsi="楷体" w:eastAsia="楷体"/>
                <w:spacing w:val="-1"/>
              </w:rPr>
            </w:pPr>
            <w:r>
              <w:rPr>
                <w:rFonts w:hint="eastAsia" w:ascii="楷体" w:hAnsi="楷体" w:eastAsia="楷体"/>
                <w:spacing w:val="-1"/>
              </w:rPr>
              <w:t>《从心出发——心理健康课的高效设计与实践技巧》</w:t>
            </w:r>
          </w:p>
        </w:tc>
        <w:tc>
          <w:tcPr>
            <w:tcW w:w="1309" w:type="dxa"/>
            <w:vAlign w:val="center"/>
          </w:tcPr>
          <w:p w14:paraId="04B8D75F">
            <w:pPr>
              <w:spacing w:line="220" w:lineRule="exact"/>
              <w:rPr>
                <w:rFonts w:ascii="楷体" w:hAnsi="楷体" w:eastAsia="楷体"/>
                <w:spacing w:val="-1"/>
              </w:rPr>
            </w:pPr>
            <w:r>
              <w:rPr>
                <w:rFonts w:hint="eastAsia" w:ascii="楷体" w:hAnsi="楷体" w:eastAsia="楷体"/>
                <w:spacing w:val="-1"/>
              </w:rPr>
              <w:t>扬州市邗江区教育局</w:t>
            </w:r>
          </w:p>
        </w:tc>
        <w:tc>
          <w:tcPr>
            <w:tcW w:w="2986" w:type="dxa"/>
            <w:vAlign w:val="center"/>
          </w:tcPr>
          <w:p w14:paraId="03D1F532">
            <w:pPr>
              <w:spacing w:line="220" w:lineRule="exact"/>
              <w:rPr>
                <w:rFonts w:ascii="楷体" w:hAnsi="楷体" w:eastAsia="楷体"/>
                <w:b/>
                <w:bCs/>
                <w:spacing w:val="-1"/>
              </w:rPr>
            </w:pPr>
            <w:r>
              <w:rPr>
                <w:rFonts w:hint="eastAsia" w:ascii="楷体" w:hAnsi="楷体" w:eastAsia="楷体"/>
                <w:b/>
                <w:bCs/>
                <w:spacing w:val="-1"/>
              </w:rPr>
              <w:t>扬州市</w:t>
            </w:r>
            <w:r>
              <w:rPr>
                <w:rFonts w:hint="eastAsia" w:ascii="楷体" w:hAnsi="楷体" w:eastAsia="楷体"/>
                <w:spacing w:val="-1"/>
              </w:rPr>
              <w:t>邗江区心理健康教师、班主任100余人</w:t>
            </w:r>
          </w:p>
        </w:tc>
      </w:tr>
      <w:tr w14:paraId="67811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exact"/>
        </w:trPr>
        <w:tc>
          <w:tcPr>
            <w:tcW w:w="675" w:type="dxa"/>
            <w:vAlign w:val="center"/>
          </w:tcPr>
          <w:p w14:paraId="414AFE73">
            <w:pPr>
              <w:spacing w:line="240" w:lineRule="exact"/>
              <w:jc w:val="center"/>
              <w:rPr>
                <w:rFonts w:ascii="楷体" w:hAnsi="楷体" w:eastAsia="楷体"/>
                <w:spacing w:val="-1"/>
              </w:rPr>
            </w:pPr>
            <w:r>
              <w:rPr>
                <w:rFonts w:hint="eastAsia" w:ascii="楷体" w:hAnsi="楷体" w:eastAsia="楷体"/>
                <w:spacing w:val="-1"/>
              </w:rPr>
              <w:t>11</w:t>
            </w:r>
          </w:p>
        </w:tc>
        <w:tc>
          <w:tcPr>
            <w:tcW w:w="1066" w:type="dxa"/>
            <w:vAlign w:val="center"/>
          </w:tcPr>
          <w:p w14:paraId="2E628495">
            <w:pPr>
              <w:spacing w:line="240" w:lineRule="exact"/>
              <w:jc w:val="center"/>
              <w:rPr>
                <w:rFonts w:ascii="楷体" w:hAnsi="楷体" w:eastAsia="楷体"/>
                <w:spacing w:val="-1"/>
              </w:rPr>
            </w:pPr>
            <w:r>
              <w:rPr>
                <w:rFonts w:hint="eastAsia" w:ascii="楷体" w:hAnsi="楷体" w:eastAsia="楷体"/>
                <w:spacing w:val="-1"/>
              </w:rPr>
              <w:t>2025.08</w:t>
            </w:r>
          </w:p>
        </w:tc>
        <w:tc>
          <w:tcPr>
            <w:tcW w:w="1350" w:type="dxa"/>
            <w:vAlign w:val="center"/>
          </w:tcPr>
          <w:p w14:paraId="211DE783">
            <w:pPr>
              <w:spacing w:line="240" w:lineRule="exact"/>
              <w:rPr>
                <w:rFonts w:ascii="楷体" w:hAnsi="楷体" w:eastAsia="楷体"/>
                <w:spacing w:val="-1"/>
              </w:rPr>
            </w:pPr>
            <w:r>
              <w:rPr>
                <w:rFonts w:hint="eastAsia" w:ascii="楷体" w:hAnsi="楷体" w:eastAsia="楷体"/>
                <w:spacing w:val="-1"/>
              </w:rPr>
              <w:t>厦门大学</w:t>
            </w:r>
          </w:p>
          <w:p w14:paraId="49271AEA">
            <w:pPr>
              <w:spacing w:line="240" w:lineRule="exact"/>
              <w:rPr>
                <w:rFonts w:ascii="楷体" w:hAnsi="楷体" w:eastAsia="楷体"/>
                <w:spacing w:val="-1"/>
              </w:rPr>
            </w:pPr>
            <w:r>
              <w:rPr>
                <w:rFonts w:hint="eastAsia" w:ascii="楷体" w:hAnsi="楷体" w:eastAsia="楷体"/>
                <w:spacing w:val="-1"/>
              </w:rPr>
              <w:t>嘉庚学院</w:t>
            </w:r>
          </w:p>
        </w:tc>
        <w:tc>
          <w:tcPr>
            <w:tcW w:w="1936" w:type="dxa"/>
            <w:vAlign w:val="center"/>
          </w:tcPr>
          <w:p w14:paraId="5DA75ED0">
            <w:pPr>
              <w:spacing w:line="220" w:lineRule="exact"/>
              <w:rPr>
                <w:rFonts w:eastAsia="仿宋_GB2312"/>
                <w:b/>
                <w:bCs/>
                <w:szCs w:val="21"/>
              </w:rPr>
            </w:pPr>
            <w:r>
              <w:rPr>
                <w:rFonts w:hint="eastAsia" w:eastAsia="仿宋_GB2312"/>
                <w:b/>
                <w:bCs/>
                <w:szCs w:val="21"/>
              </w:rPr>
              <w:t>讲座：</w:t>
            </w:r>
          </w:p>
          <w:p w14:paraId="25B06428">
            <w:pPr>
              <w:spacing w:line="220" w:lineRule="exact"/>
              <w:rPr>
                <w:rFonts w:ascii="楷体" w:hAnsi="楷体" w:eastAsia="楷体"/>
                <w:spacing w:val="-1"/>
              </w:rPr>
            </w:pPr>
            <w:r>
              <w:rPr>
                <w:rFonts w:hint="eastAsia" w:ascii="楷体" w:hAnsi="楷体" w:eastAsia="楷体"/>
                <w:spacing w:val="-1"/>
              </w:rPr>
              <w:t>《学生心理危机防范预警与干预处置的系统化对策与</w:t>
            </w:r>
          </w:p>
          <w:p w14:paraId="6D6C2CD4">
            <w:pPr>
              <w:spacing w:line="220" w:lineRule="exact"/>
              <w:rPr>
                <w:rFonts w:ascii="楷体" w:hAnsi="楷体" w:eastAsia="楷体"/>
                <w:spacing w:val="-1"/>
              </w:rPr>
            </w:pPr>
            <w:r>
              <w:rPr>
                <w:rFonts w:hint="eastAsia" w:ascii="楷体" w:hAnsi="楷体" w:eastAsia="楷体"/>
                <w:spacing w:val="-1"/>
              </w:rPr>
              <w:t>思考》</w:t>
            </w:r>
          </w:p>
        </w:tc>
        <w:tc>
          <w:tcPr>
            <w:tcW w:w="1309" w:type="dxa"/>
            <w:vAlign w:val="center"/>
          </w:tcPr>
          <w:p w14:paraId="02B7F2CB">
            <w:pPr>
              <w:spacing w:line="220" w:lineRule="exact"/>
              <w:rPr>
                <w:rFonts w:ascii="楷体" w:hAnsi="楷体" w:eastAsia="楷体"/>
                <w:spacing w:val="-1"/>
              </w:rPr>
            </w:pPr>
            <w:r>
              <w:rPr>
                <w:rFonts w:hint="eastAsia" w:ascii="楷体" w:hAnsi="楷体" w:eastAsia="楷体"/>
                <w:spacing w:val="-1"/>
              </w:rPr>
              <w:t>厦门大学嘉庚学院管理发展与培训中心</w:t>
            </w:r>
          </w:p>
        </w:tc>
        <w:tc>
          <w:tcPr>
            <w:tcW w:w="2986" w:type="dxa"/>
            <w:vAlign w:val="center"/>
          </w:tcPr>
          <w:p w14:paraId="62E7F2F7">
            <w:pPr>
              <w:spacing w:line="220" w:lineRule="exact"/>
              <w:rPr>
                <w:rFonts w:ascii="楷体" w:hAnsi="楷体" w:eastAsia="楷体"/>
                <w:b/>
                <w:bCs/>
                <w:spacing w:val="-1"/>
              </w:rPr>
            </w:pPr>
            <w:r>
              <w:rPr>
                <w:rFonts w:hint="eastAsia" w:ascii="楷体" w:hAnsi="楷体" w:eastAsia="楷体"/>
                <w:b/>
                <w:bCs/>
                <w:spacing w:val="-1"/>
              </w:rPr>
              <w:t>厦门市</w:t>
            </w:r>
            <w:r>
              <w:rPr>
                <w:rFonts w:hint="eastAsia" w:ascii="楷体" w:hAnsi="楷体" w:eastAsia="楷体"/>
                <w:spacing w:val="-1"/>
              </w:rPr>
              <w:t>第一中学2025年德育</w:t>
            </w:r>
          </w:p>
          <w:p w14:paraId="6EC0680F">
            <w:pPr>
              <w:spacing w:line="220" w:lineRule="exact"/>
              <w:rPr>
                <w:rFonts w:ascii="楷体" w:hAnsi="楷体" w:eastAsia="楷体"/>
                <w:spacing w:val="-1"/>
              </w:rPr>
            </w:pPr>
            <w:r>
              <w:rPr>
                <w:rFonts w:hint="eastAsia" w:ascii="楷体" w:hAnsi="楷体" w:eastAsia="楷体"/>
                <w:spacing w:val="-1"/>
              </w:rPr>
              <w:t>骨干教师60余人</w:t>
            </w:r>
          </w:p>
        </w:tc>
      </w:tr>
      <w:tr w14:paraId="22CC1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exact"/>
        </w:trPr>
        <w:tc>
          <w:tcPr>
            <w:tcW w:w="675" w:type="dxa"/>
            <w:vAlign w:val="center"/>
          </w:tcPr>
          <w:p w14:paraId="3C98E858">
            <w:pPr>
              <w:spacing w:line="240" w:lineRule="exact"/>
              <w:jc w:val="center"/>
              <w:rPr>
                <w:rFonts w:ascii="楷体" w:hAnsi="楷体" w:eastAsia="楷体"/>
                <w:spacing w:val="-1"/>
              </w:rPr>
            </w:pPr>
            <w:r>
              <w:rPr>
                <w:rFonts w:hint="eastAsia" w:ascii="楷体" w:hAnsi="楷体" w:eastAsia="楷体"/>
                <w:spacing w:val="-1"/>
              </w:rPr>
              <w:t>12</w:t>
            </w:r>
          </w:p>
        </w:tc>
        <w:tc>
          <w:tcPr>
            <w:tcW w:w="1066" w:type="dxa"/>
            <w:vAlign w:val="center"/>
          </w:tcPr>
          <w:p w14:paraId="1CD63993">
            <w:pPr>
              <w:spacing w:line="240" w:lineRule="exact"/>
              <w:jc w:val="center"/>
              <w:rPr>
                <w:rFonts w:ascii="楷体" w:hAnsi="楷体" w:eastAsia="楷体"/>
                <w:spacing w:val="-1"/>
              </w:rPr>
            </w:pPr>
            <w:r>
              <w:rPr>
                <w:rFonts w:hint="eastAsia" w:ascii="楷体" w:hAnsi="楷体" w:eastAsia="楷体"/>
                <w:spacing w:val="-1"/>
              </w:rPr>
              <w:t>2025.08</w:t>
            </w:r>
          </w:p>
        </w:tc>
        <w:tc>
          <w:tcPr>
            <w:tcW w:w="1350" w:type="dxa"/>
            <w:vAlign w:val="center"/>
          </w:tcPr>
          <w:p w14:paraId="45E9F60A">
            <w:pPr>
              <w:spacing w:line="200" w:lineRule="exact"/>
              <w:rPr>
                <w:rFonts w:ascii="楷体" w:hAnsi="楷体" w:eastAsia="楷体"/>
                <w:spacing w:val="-1"/>
              </w:rPr>
            </w:pPr>
            <w:r>
              <w:rPr>
                <w:rFonts w:hint="eastAsia" w:ascii="楷体" w:hAnsi="楷体" w:eastAsia="楷体"/>
                <w:spacing w:val="-1"/>
              </w:rPr>
              <w:t xml:space="preserve">合肥市经济开发区巢湖南岸碧桂园凤凰酒店 </w:t>
            </w:r>
          </w:p>
        </w:tc>
        <w:tc>
          <w:tcPr>
            <w:tcW w:w="1936" w:type="dxa"/>
            <w:vAlign w:val="center"/>
          </w:tcPr>
          <w:p w14:paraId="4C0F0A1C">
            <w:pPr>
              <w:spacing w:line="220" w:lineRule="exact"/>
              <w:rPr>
                <w:rFonts w:eastAsia="仿宋_GB2312"/>
                <w:b/>
                <w:bCs/>
                <w:szCs w:val="21"/>
              </w:rPr>
            </w:pPr>
            <w:r>
              <w:rPr>
                <w:rFonts w:hint="eastAsia" w:eastAsia="仿宋_GB2312"/>
                <w:b/>
                <w:bCs/>
                <w:szCs w:val="21"/>
              </w:rPr>
              <w:t>讲座：</w:t>
            </w:r>
            <w:r>
              <w:rPr>
                <w:rFonts w:hint="eastAsia" w:ascii="楷体" w:hAnsi="楷体" w:eastAsia="楷体"/>
                <w:spacing w:val="-1"/>
              </w:rPr>
              <w:t>《青少年心理危机干预、识别与预防</w:t>
            </w:r>
            <w:r>
              <w:rPr>
                <w:rFonts w:hint="eastAsia" w:eastAsia="仿宋_GB2312"/>
                <w:szCs w:val="21"/>
              </w:rPr>
              <w:t>》</w:t>
            </w:r>
          </w:p>
        </w:tc>
        <w:tc>
          <w:tcPr>
            <w:tcW w:w="1309" w:type="dxa"/>
            <w:vAlign w:val="center"/>
          </w:tcPr>
          <w:p w14:paraId="45EFEF29">
            <w:pPr>
              <w:spacing w:line="220" w:lineRule="exact"/>
              <w:rPr>
                <w:rFonts w:ascii="楷体" w:hAnsi="楷体" w:eastAsia="楷体"/>
                <w:spacing w:val="-1"/>
              </w:rPr>
            </w:pPr>
            <w:r>
              <w:rPr>
                <w:rFonts w:hint="eastAsia" w:ascii="楷体" w:hAnsi="楷体" w:eastAsia="楷体"/>
                <w:spacing w:val="-1"/>
              </w:rPr>
              <w:t>合肥市经开区教育发展中心教学</w:t>
            </w:r>
          </w:p>
          <w:p w14:paraId="7C3730B2">
            <w:pPr>
              <w:spacing w:line="220" w:lineRule="exact"/>
              <w:rPr>
                <w:rFonts w:ascii="楷体" w:hAnsi="楷体" w:eastAsia="楷体"/>
                <w:spacing w:val="-1"/>
              </w:rPr>
            </w:pPr>
            <w:r>
              <w:rPr>
                <w:rFonts w:hint="eastAsia" w:ascii="楷体" w:hAnsi="楷体" w:eastAsia="楷体"/>
                <w:spacing w:val="-1"/>
              </w:rPr>
              <w:t>教研室</w:t>
            </w:r>
          </w:p>
        </w:tc>
        <w:tc>
          <w:tcPr>
            <w:tcW w:w="2986" w:type="dxa"/>
            <w:vAlign w:val="center"/>
          </w:tcPr>
          <w:p w14:paraId="6D6E3D89">
            <w:pPr>
              <w:spacing w:line="220" w:lineRule="exact"/>
              <w:rPr>
                <w:rFonts w:ascii="楷体" w:hAnsi="楷体" w:eastAsia="楷体"/>
                <w:b/>
                <w:bCs/>
                <w:spacing w:val="-1"/>
              </w:rPr>
            </w:pPr>
            <w:r>
              <w:rPr>
                <w:rFonts w:hint="eastAsia" w:ascii="楷体" w:hAnsi="楷体" w:eastAsia="楷体"/>
                <w:b/>
                <w:bCs/>
                <w:spacing w:val="-1"/>
              </w:rPr>
              <w:t>合肥市</w:t>
            </w:r>
            <w:r>
              <w:rPr>
                <w:rFonts w:hint="eastAsia" w:ascii="楷体" w:hAnsi="楷体" w:eastAsia="楷体"/>
                <w:spacing w:val="-1"/>
              </w:rPr>
              <w:t>经济开发区中小学心理健康教师80余人</w:t>
            </w:r>
          </w:p>
        </w:tc>
      </w:tr>
    </w:tbl>
    <w:p w14:paraId="5FD42F18">
      <w:pPr>
        <w:autoSpaceDE w:val="0"/>
        <w:snapToGrid w:val="0"/>
        <w:spacing w:line="560" w:lineRule="exact"/>
        <w:rPr>
          <w:rFonts w:eastAsia="方正黑体_GBK"/>
          <w:sz w:val="28"/>
          <w:szCs w:val="28"/>
        </w:rPr>
      </w:pPr>
      <w:r>
        <w:rPr>
          <w:rFonts w:hint="eastAsia" w:eastAsia="方正黑体_GBK"/>
          <w:sz w:val="28"/>
          <w:szCs w:val="28"/>
        </w:rPr>
        <w:t>八</w:t>
      </w:r>
      <w:r>
        <w:rPr>
          <w:rFonts w:eastAsia="方正黑体_GBK"/>
          <w:sz w:val="28"/>
          <w:szCs w:val="28"/>
        </w:rPr>
        <w:t>、工作总结</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4"/>
      </w:tblGrid>
      <w:tr w14:paraId="112B1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4" w:type="dxa"/>
          </w:tcPr>
          <w:p w14:paraId="4EED67B2">
            <w:pPr>
              <w:autoSpaceDE w:val="0"/>
              <w:snapToGrid w:val="0"/>
              <w:ind w:firstLine="420" w:firstLineChars="200"/>
              <w:rPr>
                <w:rFonts w:ascii="楷体" w:hAnsi="楷体" w:eastAsia="楷体"/>
                <w:szCs w:val="21"/>
              </w:rPr>
            </w:pPr>
          </w:p>
          <w:p w14:paraId="38D911B7">
            <w:pPr>
              <w:autoSpaceDE w:val="0"/>
              <w:snapToGrid w:val="0"/>
              <w:spacing w:line="320" w:lineRule="exact"/>
              <w:jc w:val="center"/>
              <w:rPr>
                <w:rFonts w:ascii="楷体" w:hAnsi="楷体" w:eastAsia="楷体"/>
                <w:b/>
                <w:bCs/>
                <w:sz w:val="28"/>
                <w:szCs w:val="28"/>
              </w:rPr>
            </w:pPr>
            <w:r>
              <w:rPr>
                <w:rFonts w:hint="eastAsia" w:ascii="楷体" w:hAnsi="楷体" w:eastAsia="楷体"/>
                <w:b/>
                <w:bCs/>
                <w:sz w:val="28"/>
                <w:szCs w:val="28"/>
              </w:rPr>
              <w:t>做儿童身心健康的守护者</w:t>
            </w:r>
          </w:p>
          <w:p w14:paraId="772F5129">
            <w:pPr>
              <w:autoSpaceDE w:val="0"/>
              <w:snapToGrid w:val="0"/>
              <w:spacing w:line="320" w:lineRule="exact"/>
              <w:ind w:firstLine="420" w:firstLineChars="200"/>
              <w:rPr>
                <w:rFonts w:ascii="楷体" w:hAnsi="楷体" w:eastAsia="楷体"/>
                <w:szCs w:val="21"/>
              </w:rPr>
            </w:pPr>
            <w:r>
              <w:rPr>
                <w:rFonts w:hint="eastAsia" w:ascii="楷体" w:hAnsi="楷体" w:eastAsia="楷体"/>
                <w:szCs w:val="21"/>
              </w:rPr>
              <w:t>本人坚守一线教育教学岗位31年，其中班主任工作17年，做过备课组长、年级组长、副主任、主任等，担任中层管理岗11年。曾获</w:t>
            </w:r>
            <w:r>
              <w:rPr>
                <w:rFonts w:hint="eastAsia" w:ascii="楷体" w:hAnsi="楷体" w:eastAsia="楷体"/>
                <w:b/>
                <w:bCs/>
                <w:szCs w:val="21"/>
              </w:rPr>
              <w:t>“江苏省教学名师”“江苏省模范教师”“江苏省妇女儿童工作先进个人”“江苏省教科研先进个人”“淮安市师德标兵”“淮安市最美教师”“淮安市三八红旗手”“淮安市心理健康教育活动先进个人”</w:t>
            </w:r>
            <w:r>
              <w:rPr>
                <w:rFonts w:hint="eastAsia" w:ascii="楷体" w:hAnsi="楷体" w:eastAsia="楷体"/>
                <w:szCs w:val="21"/>
              </w:rPr>
              <w:t>等荣誉20余项。努力践行教育家精神，争</w:t>
            </w:r>
            <w:r>
              <w:rPr>
                <w:rFonts w:hint="eastAsia" w:ascii="楷体" w:hAnsi="楷体" w:eastAsia="楷体"/>
                <w:szCs w:val="21"/>
                <w:lang w:eastAsia="zh-CN"/>
              </w:rPr>
              <w:t>当</w:t>
            </w:r>
            <w:r>
              <w:rPr>
                <w:rFonts w:hint="eastAsia" w:ascii="楷体" w:hAnsi="楷体" w:eastAsia="楷体"/>
                <w:szCs w:val="21"/>
              </w:rPr>
              <w:t>“四有”好教师标杆。</w:t>
            </w:r>
          </w:p>
          <w:p w14:paraId="44370F33">
            <w:pPr>
              <w:autoSpaceDE w:val="0"/>
              <w:snapToGrid w:val="0"/>
              <w:spacing w:line="320" w:lineRule="exact"/>
              <w:ind w:firstLine="422" w:firstLineChars="200"/>
              <w:rPr>
                <w:rFonts w:ascii="楷体" w:hAnsi="楷体" w:eastAsia="楷体"/>
                <w:b/>
                <w:bCs/>
                <w:szCs w:val="21"/>
              </w:rPr>
            </w:pPr>
            <w:r>
              <w:rPr>
                <w:rFonts w:hint="eastAsia" w:ascii="楷体" w:hAnsi="楷体" w:eastAsia="楷体"/>
                <w:b/>
                <w:bCs/>
                <w:szCs w:val="21"/>
              </w:rPr>
              <w:t>一、修炼品格情操，做师德表率</w:t>
            </w:r>
          </w:p>
          <w:p w14:paraId="0AE47CD6">
            <w:pPr>
              <w:autoSpaceDE w:val="0"/>
              <w:snapToGrid w:val="0"/>
              <w:spacing w:line="320" w:lineRule="exact"/>
              <w:ind w:firstLine="420" w:firstLineChars="200"/>
              <w:rPr>
                <w:rFonts w:ascii="楷体" w:hAnsi="楷体" w:eastAsia="楷体"/>
                <w:szCs w:val="21"/>
              </w:rPr>
            </w:pPr>
            <w:r>
              <w:rPr>
                <w:rFonts w:hint="eastAsia" w:ascii="楷体" w:hAnsi="楷体" w:eastAsia="楷体"/>
                <w:szCs w:val="21"/>
              </w:rPr>
              <w:t>忠诚于党的教育事业，全面贯彻党的教育方针，理想信念坚定，道德情操高尚，仁爱之心广博，人格魅力崇高。对教育满怀热忱，教书育人、为人师表，认真履职、勤恳踏实。2010年从淮师一附小以学科带头人身份交流至现单位，</w:t>
            </w:r>
            <w:r>
              <w:rPr>
                <w:rFonts w:hint="eastAsia" w:ascii="楷体" w:hAnsi="楷体" w:eastAsia="楷体"/>
                <w:szCs w:val="21"/>
                <w:lang w:eastAsia="zh-CN"/>
              </w:rPr>
              <w:t>始终</w:t>
            </w:r>
            <w:r>
              <w:rPr>
                <w:rFonts w:hint="eastAsia" w:ascii="楷体" w:hAnsi="楷体" w:eastAsia="楷体"/>
                <w:szCs w:val="21"/>
              </w:rPr>
              <w:t>无怨无悔、甘于奉献。作为中层干部，以身作则带领青年教师干事立业；作为教育者，坚持立德树人，公平对待每一位学生，不放弃任何一人，是学生的知心姐姐、家长的知心朋友、同事的知心伙伴。任职以来，从未发生违背师德行为，深受学校、家庭与社会认可。近六年4次年度考核优秀，</w:t>
            </w:r>
            <w:r>
              <w:rPr>
                <w:rFonts w:hint="eastAsia" w:ascii="楷体" w:hAnsi="楷体" w:eastAsia="楷体"/>
                <w:b/>
                <w:bCs/>
                <w:szCs w:val="21"/>
              </w:rPr>
              <w:t>获评“省模范教师”</w:t>
            </w:r>
            <w:r>
              <w:rPr>
                <w:rFonts w:hint="eastAsia" w:ascii="楷体" w:hAnsi="楷体" w:eastAsia="楷体"/>
                <w:szCs w:val="21"/>
              </w:rPr>
              <w:t>（并作为教师代表出席2024年全省教育大会）、</w:t>
            </w:r>
            <w:r>
              <w:rPr>
                <w:rFonts w:hint="eastAsia" w:ascii="楷体" w:hAnsi="楷体" w:eastAsia="楷体"/>
                <w:b/>
                <w:bCs/>
                <w:szCs w:val="21"/>
              </w:rPr>
              <w:t>“市师德标兵”“市最美教师”“市三八红旗手”</w:t>
            </w:r>
            <w:r>
              <w:rPr>
                <w:rFonts w:hint="eastAsia" w:ascii="楷体" w:hAnsi="楷体" w:eastAsia="楷体"/>
                <w:b/>
                <w:bCs/>
                <w:szCs w:val="21"/>
                <w:lang w:eastAsia="zh-CN"/>
              </w:rPr>
              <w:t>“市教育系统五一巾帼标兵”</w:t>
            </w:r>
            <w:r>
              <w:rPr>
                <w:rFonts w:hint="eastAsia" w:ascii="楷体" w:hAnsi="楷体" w:eastAsia="楷体"/>
                <w:b/>
                <w:bCs/>
                <w:szCs w:val="21"/>
              </w:rPr>
              <w:t>等多项表彰</w:t>
            </w:r>
            <w:r>
              <w:rPr>
                <w:rFonts w:hint="eastAsia" w:ascii="楷体" w:hAnsi="楷体" w:eastAsia="楷体"/>
                <w:szCs w:val="21"/>
              </w:rPr>
              <w:t>。</w:t>
            </w:r>
          </w:p>
          <w:p w14:paraId="7F65ED43">
            <w:pPr>
              <w:autoSpaceDE w:val="0"/>
              <w:snapToGrid w:val="0"/>
              <w:spacing w:line="320" w:lineRule="exact"/>
              <w:ind w:firstLine="422" w:firstLineChars="200"/>
              <w:rPr>
                <w:rFonts w:ascii="楷体" w:hAnsi="楷体" w:eastAsia="楷体"/>
                <w:b/>
                <w:bCs/>
                <w:szCs w:val="21"/>
              </w:rPr>
            </w:pPr>
            <w:r>
              <w:rPr>
                <w:rFonts w:hint="eastAsia" w:ascii="楷体" w:hAnsi="楷体" w:eastAsia="楷体"/>
                <w:b/>
                <w:bCs/>
                <w:szCs w:val="21"/>
              </w:rPr>
              <w:t>二、坚守儿童立场，做育人模范</w:t>
            </w:r>
          </w:p>
          <w:p w14:paraId="6086C54E">
            <w:pPr>
              <w:autoSpaceDE w:val="0"/>
              <w:snapToGrid w:val="0"/>
              <w:spacing w:line="320" w:lineRule="exact"/>
              <w:ind w:firstLine="420" w:firstLineChars="200"/>
              <w:rPr>
                <w:rFonts w:ascii="楷体" w:hAnsi="楷体" w:eastAsia="楷体"/>
                <w:b/>
                <w:bCs/>
                <w:szCs w:val="21"/>
              </w:rPr>
            </w:pPr>
            <w:r>
              <w:rPr>
                <w:rFonts w:hint="eastAsia" w:ascii="楷体" w:hAnsi="楷体" w:eastAsia="楷体"/>
                <w:szCs w:val="21"/>
              </w:rPr>
              <w:t>作为国家二级心理咨询师，全面关注学生思想与心理健康教育。打造“校园心理剧”“悄悄话信箱”“童心童语广播”“童心世界电视访谈”“心理实践活动”等品牌项目，策划心理节目200余期，8期在江苏教育频道《成长》栏目及淮安教育新闻播出。</w:t>
            </w:r>
            <w:r>
              <w:rPr>
                <w:rFonts w:hint="eastAsia" w:ascii="楷体" w:hAnsi="楷体" w:eastAsia="楷体"/>
                <w:b/>
                <w:bCs/>
                <w:szCs w:val="21"/>
              </w:rPr>
              <w:t>担任教育部华中师范大学主办的心理援助热线、团中央12355、淮安市未成年人成长指导中心等公益平台辅导教师，成功辅导300余例。</w:t>
            </w:r>
            <w:r>
              <w:rPr>
                <w:rFonts w:hint="eastAsia" w:ascii="楷体" w:hAnsi="楷体" w:eastAsia="楷体"/>
                <w:szCs w:val="21"/>
              </w:rPr>
              <w:t>善转化“希望生”，贴近童心思考问题。通过“家庭教育大讲堂”“家长微沙龙”“线下家访”等活动传播科学育儿理念，营造适宜儿童成长生态。学校获评</w:t>
            </w:r>
            <w:r>
              <w:rPr>
                <w:rFonts w:hint="eastAsia" w:ascii="楷体" w:hAnsi="楷体" w:eastAsia="楷体"/>
                <w:b/>
                <w:bCs/>
                <w:szCs w:val="21"/>
              </w:rPr>
              <w:t>“省首批中小学心理健康教育特色学校”</w:t>
            </w:r>
            <w:r>
              <w:rPr>
                <w:rFonts w:hint="eastAsia" w:ascii="楷体" w:hAnsi="楷体" w:eastAsia="楷体"/>
                <w:szCs w:val="21"/>
              </w:rPr>
              <w:t>“市心理健康先进学校”等12项荣誉；</w:t>
            </w:r>
            <w:r>
              <w:rPr>
                <w:rFonts w:hint="eastAsia" w:ascii="楷体" w:hAnsi="楷体" w:eastAsia="楷体"/>
                <w:b/>
                <w:bCs/>
                <w:szCs w:val="21"/>
              </w:rPr>
              <w:t>相关经验被《人民教育》《中国教育报》《江苏教育》等主流媒体报道20余次。</w:t>
            </w:r>
          </w:p>
          <w:p w14:paraId="56DBF1B8">
            <w:pPr>
              <w:autoSpaceDE w:val="0"/>
              <w:snapToGrid w:val="0"/>
              <w:spacing w:line="320" w:lineRule="exact"/>
              <w:ind w:firstLine="420" w:firstLineChars="200"/>
              <w:rPr>
                <w:rFonts w:ascii="楷体" w:hAnsi="楷体" w:eastAsia="楷体"/>
                <w:szCs w:val="21"/>
              </w:rPr>
            </w:pPr>
            <w:r>
              <w:rPr>
                <w:rFonts w:hint="eastAsia" w:ascii="楷体" w:hAnsi="楷体" w:eastAsia="楷体"/>
                <w:szCs w:val="21"/>
              </w:rPr>
              <w:t>个人获省</w:t>
            </w:r>
            <w:r>
              <w:rPr>
                <w:rFonts w:hint="eastAsia" w:ascii="楷体" w:hAnsi="楷体" w:eastAsia="楷体"/>
                <w:b/>
                <w:bCs/>
                <w:szCs w:val="21"/>
              </w:rPr>
              <w:t>首届</w:t>
            </w:r>
            <w:r>
              <w:rPr>
                <w:rFonts w:hint="eastAsia" w:ascii="楷体" w:hAnsi="楷体" w:eastAsia="楷体"/>
                <w:szCs w:val="21"/>
              </w:rPr>
              <w:t>校园心理剧一等奖（并赴江苏教育台展演）、省文明办心理健康创新案例三等奖；所带“恰恰团”“抱抱团”连续两届获市优秀社团；获省级以上优秀指导教师10余次。帮助胡砚瑜同学通过观察市场、自制盲盒，戒掉迷恋盲盒的习惯，撰写的辅导案例《戒掉迷恋盲盒之瘾》荣获江苏省“课后服务活动优秀方案”</w:t>
            </w:r>
            <w:r>
              <w:rPr>
                <w:rFonts w:hint="eastAsia" w:ascii="楷体" w:hAnsi="楷体" w:eastAsia="楷体"/>
                <w:szCs w:val="21"/>
                <w:lang w:eastAsia="zh-CN"/>
              </w:rPr>
              <w:t>一</w:t>
            </w:r>
            <w:r>
              <w:rPr>
                <w:rFonts w:hint="eastAsia" w:ascii="楷体" w:hAnsi="楷体" w:eastAsia="楷体"/>
                <w:szCs w:val="21"/>
              </w:rPr>
              <w:t>等奖。育人先进</w:t>
            </w:r>
            <w:r>
              <w:rPr>
                <w:rFonts w:hint="eastAsia" w:ascii="楷体" w:hAnsi="楷体" w:eastAsia="楷体"/>
                <w:b/>
                <w:bCs/>
                <w:szCs w:val="21"/>
              </w:rPr>
              <w:t>事迹见诸江苏教师教育网、淮安市教育发布</w:t>
            </w:r>
            <w:r>
              <w:rPr>
                <w:rFonts w:hint="eastAsia" w:ascii="楷体" w:hAnsi="楷体" w:eastAsia="楷体"/>
                <w:szCs w:val="21"/>
              </w:rPr>
              <w:t>（宣传3次）、淮安电视台、《淮安晚报》；作为唯一教师代表</w:t>
            </w:r>
            <w:r>
              <w:rPr>
                <w:rFonts w:hint="eastAsia" w:ascii="楷体" w:hAnsi="楷体" w:eastAsia="楷体"/>
                <w:b/>
                <w:bCs/>
                <w:szCs w:val="21"/>
              </w:rPr>
              <w:t>参与省政协主席赴淮调研座谈会并作专题调研报告；代表全省基础教育学校参与省教育厅“政风热线”活动</w:t>
            </w:r>
            <w:r>
              <w:rPr>
                <w:rFonts w:hint="eastAsia" w:ascii="楷体" w:hAnsi="楷体" w:eastAsia="楷体"/>
                <w:szCs w:val="21"/>
              </w:rPr>
              <w:t>；带领团队开展的</w:t>
            </w:r>
            <w:r>
              <w:rPr>
                <w:rFonts w:hint="eastAsia" w:ascii="楷体" w:hAnsi="楷体" w:eastAsia="楷体"/>
                <w:b/>
                <w:bCs/>
                <w:szCs w:val="21"/>
              </w:rPr>
              <w:t>学校“润心”工作入选省教育厅《“润心”行动工作简报》</w:t>
            </w:r>
            <w:r>
              <w:rPr>
                <w:rFonts w:hint="eastAsia" w:ascii="楷体" w:hAnsi="楷体" w:eastAsia="楷体"/>
                <w:szCs w:val="21"/>
              </w:rPr>
              <w:t>；本人在全市“润心”工作会议作经验分享、全市德育现场会作案例分享</w:t>
            </w:r>
            <w:r>
              <w:rPr>
                <w:rFonts w:hint="eastAsia" w:ascii="楷体" w:hAnsi="楷体" w:eastAsia="楷体"/>
                <w:szCs w:val="21"/>
                <w:lang w:eastAsia="zh-CN"/>
              </w:rPr>
              <w:t>；作为</w:t>
            </w:r>
            <w:r>
              <w:rPr>
                <w:rFonts w:hint="eastAsia" w:ascii="楷体" w:hAnsi="楷体" w:eastAsia="楷体"/>
                <w:b/>
                <w:bCs/>
                <w:szCs w:val="21"/>
              </w:rPr>
              <w:t>省少先队系统心理健康专业人才库专家</w:t>
            </w:r>
            <w:r>
              <w:rPr>
                <w:rFonts w:hint="eastAsia" w:ascii="楷体" w:hAnsi="楷体" w:eastAsia="楷体"/>
                <w:b/>
                <w:bCs/>
                <w:szCs w:val="21"/>
                <w:lang w:eastAsia="zh-CN"/>
              </w:rPr>
              <w:t>、</w:t>
            </w:r>
            <w:r>
              <w:rPr>
                <w:rFonts w:hint="eastAsia" w:ascii="楷体" w:hAnsi="楷体" w:eastAsia="楷体"/>
                <w:b/>
                <w:bCs/>
                <w:szCs w:val="21"/>
              </w:rPr>
              <w:t>市政府教育督导专家</w:t>
            </w:r>
            <w:r>
              <w:rPr>
                <w:rFonts w:hint="eastAsia" w:ascii="楷体" w:hAnsi="楷体" w:eastAsia="楷体"/>
                <w:b/>
                <w:bCs/>
                <w:szCs w:val="21"/>
                <w:lang w:eastAsia="zh-CN"/>
              </w:rPr>
              <w:t>、</w:t>
            </w:r>
            <w:r>
              <w:rPr>
                <w:rFonts w:hint="eastAsia" w:ascii="楷体" w:hAnsi="楷体" w:eastAsia="楷体"/>
                <w:b/>
                <w:bCs/>
                <w:szCs w:val="21"/>
              </w:rPr>
              <w:t>省妇联莫愁心理咨询师联盟成员</w:t>
            </w:r>
            <w:r>
              <w:rPr>
                <w:rFonts w:hint="eastAsia" w:ascii="楷体" w:hAnsi="楷体" w:eastAsia="楷体"/>
                <w:b/>
                <w:bCs/>
                <w:szCs w:val="21"/>
                <w:lang w:eastAsia="zh-CN"/>
              </w:rPr>
              <w:t>，</w:t>
            </w:r>
            <w:r>
              <w:rPr>
                <w:rFonts w:hint="eastAsia" w:ascii="楷体" w:hAnsi="楷体" w:eastAsia="楷体"/>
                <w:b/>
                <w:bCs/>
                <w:szCs w:val="21"/>
              </w:rPr>
              <w:t>多次参与全市教育系统突发事件处置，协助化解危机</w:t>
            </w:r>
            <w:r>
              <w:rPr>
                <w:rFonts w:hint="eastAsia" w:ascii="楷体" w:hAnsi="楷体" w:eastAsia="楷体"/>
                <w:szCs w:val="21"/>
              </w:rPr>
              <w:t>；配合学校做好“润心”工作，协助级部完成多起应急干预。</w:t>
            </w:r>
          </w:p>
          <w:p w14:paraId="7F2CC754">
            <w:pPr>
              <w:autoSpaceDE w:val="0"/>
              <w:snapToGrid w:val="0"/>
              <w:spacing w:line="320" w:lineRule="exact"/>
              <w:ind w:firstLine="420" w:firstLineChars="200"/>
              <w:rPr>
                <w:rFonts w:ascii="楷体" w:hAnsi="楷体" w:eastAsia="楷体"/>
                <w:szCs w:val="21"/>
              </w:rPr>
            </w:pPr>
            <w:r>
              <w:rPr>
                <w:rFonts w:hint="eastAsia" w:ascii="楷体" w:hAnsi="楷体" w:eastAsia="楷体"/>
                <w:szCs w:val="21"/>
              </w:rPr>
              <w:t>曾</w:t>
            </w:r>
            <w:r>
              <w:rPr>
                <w:rFonts w:hint="eastAsia" w:ascii="楷体" w:hAnsi="楷体" w:eastAsia="楷体"/>
                <w:szCs w:val="21"/>
                <w:lang w:eastAsia="zh-CN"/>
              </w:rPr>
              <w:t>荣获</w:t>
            </w:r>
            <w:r>
              <w:rPr>
                <w:rFonts w:hint="eastAsia" w:ascii="楷体" w:hAnsi="楷体" w:eastAsia="楷体"/>
                <w:b/>
                <w:bCs/>
                <w:szCs w:val="21"/>
              </w:rPr>
              <w:t>江苏省妇女儿童工作先进个人</w:t>
            </w:r>
            <w:r>
              <w:rPr>
                <w:rFonts w:hint="eastAsia" w:ascii="楷体" w:hAnsi="楷体" w:eastAsia="楷体"/>
                <w:szCs w:val="21"/>
                <w:lang w:eastAsia="zh-CN"/>
              </w:rPr>
              <w:t>、</w:t>
            </w:r>
            <w:r>
              <w:rPr>
                <w:rFonts w:hint="eastAsia" w:ascii="楷体" w:hAnsi="楷体" w:eastAsia="楷体"/>
                <w:b/>
                <w:bCs/>
                <w:szCs w:val="21"/>
              </w:rPr>
              <w:t>淮安市</w:t>
            </w:r>
            <w:r>
              <w:rPr>
                <w:rFonts w:hint="eastAsia" w:ascii="楷体" w:hAnsi="楷体" w:eastAsia="楷体"/>
                <w:b/>
                <w:bCs/>
                <w:szCs w:val="21"/>
                <w:lang w:eastAsia="zh-CN"/>
              </w:rPr>
              <w:t>德育工作先进个人</w:t>
            </w:r>
            <w:r>
              <w:rPr>
                <w:rFonts w:hint="eastAsia" w:ascii="楷体" w:hAnsi="楷体" w:eastAsia="楷体"/>
                <w:szCs w:val="21"/>
                <w:lang w:eastAsia="zh-CN"/>
              </w:rPr>
              <w:t>、</w:t>
            </w:r>
            <w:r>
              <w:rPr>
                <w:rFonts w:hint="eastAsia" w:ascii="楷体" w:hAnsi="楷体" w:eastAsia="楷体"/>
                <w:b/>
                <w:bCs/>
                <w:szCs w:val="21"/>
              </w:rPr>
              <w:t>省首批心育先进个人提名奖</w:t>
            </w:r>
            <w:r>
              <w:rPr>
                <w:rFonts w:hint="eastAsia" w:ascii="楷体" w:hAnsi="楷体" w:eastAsia="楷体"/>
                <w:szCs w:val="21"/>
                <w:lang w:eastAsia="zh-CN"/>
              </w:rPr>
              <w:t>、</w:t>
            </w:r>
            <w:r>
              <w:rPr>
                <w:rFonts w:hint="eastAsia" w:ascii="楷体" w:hAnsi="楷体" w:eastAsia="楷体"/>
                <w:b/>
                <w:bCs/>
                <w:szCs w:val="21"/>
              </w:rPr>
              <w:t>省援鄂抗疫先进个人</w:t>
            </w:r>
            <w:r>
              <w:rPr>
                <w:rFonts w:hint="eastAsia" w:ascii="楷体" w:hAnsi="楷体" w:eastAsia="楷体"/>
                <w:szCs w:val="21"/>
                <w:lang w:eastAsia="zh-CN"/>
              </w:rPr>
              <w:t>、</w:t>
            </w:r>
            <w:r>
              <w:rPr>
                <w:rFonts w:hint="eastAsia" w:ascii="楷体" w:hAnsi="楷体" w:eastAsia="楷体"/>
                <w:b/>
                <w:bCs/>
                <w:szCs w:val="21"/>
              </w:rPr>
              <w:t>市少年队优秀辅导员</w:t>
            </w:r>
            <w:r>
              <w:rPr>
                <w:rFonts w:hint="eastAsia" w:ascii="楷体" w:hAnsi="楷体" w:eastAsia="楷体"/>
                <w:szCs w:val="21"/>
                <w:lang w:eastAsia="zh-CN"/>
              </w:rPr>
              <w:t>、</w:t>
            </w:r>
            <w:r>
              <w:rPr>
                <w:rFonts w:hint="eastAsia" w:ascii="楷体" w:hAnsi="楷体" w:eastAsia="楷体"/>
                <w:b/>
                <w:bCs/>
                <w:szCs w:val="21"/>
              </w:rPr>
              <w:t>市心理健康教育活动先进个人</w:t>
            </w:r>
            <w:r>
              <w:rPr>
                <w:rFonts w:hint="eastAsia" w:ascii="楷体" w:hAnsi="楷体" w:eastAsia="楷体"/>
                <w:szCs w:val="21"/>
              </w:rPr>
              <w:t>（4次）</w:t>
            </w:r>
            <w:r>
              <w:rPr>
                <w:rFonts w:hint="eastAsia" w:ascii="楷体" w:hAnsi="楷体" w:eastAsia="楷体"/>
                <w:szCs w:val="21"/>
                <w:lang w:eastAsia="zh-CN"/>
              </w:rPr>
              <w:t>、</w:t>
            </w:r>
            <w:r>
              <w:rPr>
                <w:rFonts w:hint="eastAsia" w:ascii="楷体" w:hAnsi="楷体" w:eastAsia="楷体"/>
                <w:szCs w:val="21"/>
              </w:rPr>
              <w:t>团市委</w:t>
            </w:r>
            <w:r>
              <w:rPr>
                <w:rFonts w:hint="eastAsia" w:ascii="楷体" w:hAnsi="楷体" w:eastAsia="楷体"/>
                <w:b/>
                <w:bCs/>
                <w:szCs w:val="21"/>
              </w:rPr>
              <w:t>“贯彻落实习近平总书记给淮安市新安小学五（8）中队少先队员重要回信精神”先进工作者</w:t>
            </w:r>
            <w:r>
              <w:rPr>
                <w:rFonts w:hint="eastAsia" w:ascii="楷体" w:hAnsi="楷体" w:eastAsia="楷体"/>
                <w:szCs w:val="21"/>
                <w:lang w:eastAsia="zh-CN"/>
              </w:rPr>
              <w:t>等表彰</w:t>
            </w:r>
            <w:r>
              <w:rPr>
                <w:rFonts w:hint="eastAsia" w:ascii="楷体" w:hAnsi="楷体" w:eastAsia="楷体"/>
                <w:szCs w:val="21"/>
              </w:rPr>
              <w:t>。</w:t>
            </w:r>
          </w:p>
          <w:p w14:paraId="0165A2E3">
            <w:pPr>
              <w:autoSpaceDE w:val="0"/>
              <w:snapToGrid w:val="0"/>
              <w:spacing w:line="320" w:lineRule="exact"/>
              <w:rPr>
                <w:rFonts w:ascii="楷体" w:hAnsi="楷体" w:eastAsia="楷体"/>
                <w:b/>
                <w:bCs/>
                <w:szCs w:val="21"/>
              </w:rPr>
            </w:pPr>
          </w:p>
          <w:p w14:paraId="4ECCEA10">
            <w:pPr>
              <w:autoSpaceDE w:val="0"/>
              <w:snapToGrid w:val="0"/>
              <w:spacing w:line="320" w:lineRule="exact"/>
              <w:ind w:firstLine="422" w:firstLineChars="200"/>
              <w:rPr>
                <w:rFonts w:ascii="楷体" w:hAnsi="楷体" w:eastAsia="楷体"/>
                <w:b/>
                <w:bCs/>
                <w:szCs w:val="21"/>
              </w:rPr>
            </w:pPr>
            <w:r>
              <w:rPr>
                <w:rFonts w:hint="eastAsia" w:ascii="楷体" w:hAnsi="楷体" w:eastAsia="楷体"/>
                <w:b/>
                <w:bCs/>
                <w:szCs w:val="21"/>
              </w:rPr>
              <w:t>三、凝练教育主张，做教学专家</w:t>
            </w:r>
          </w:p>
          <w:p w14:paraId="0CAE7440">
            <w:pPr>
              <w:keepNext w:val="0"/>
              <w:keepLines w:val="0"/>
              <w:pageBreakBefore w:val="0"/>
              <w:widowControl w:val="0"/>
              <w:kinsoku/>
              <w:wordWrap/>
              <w:overflowPunct/>
              <w:topLinePunct w:val="0"/>
              <w:autoSpaceDE w:val="0"/>
              <w:autoSpaceDN/>
              <w:bidi w:val="0"/>
              <w:adjustRightInd/>
              <w:snapToGrid w:val="0"/>
              <w:spacing w:line="300" w:lineRule="exact"/>
              <w:ind w:firstLine="422" w:firstLineChars="200"/>
              <w:textAlignment w:val="auto"/>
              <w:rPr>
                <w:rFonts w:ascii="楷体" w:hAnsi="楷体" w:eastAsia="楷体"/>
                <w:b/>
                <w:szCs w:val="21"/>
              </w:rPr>
            </w:pPr>
            <w:r>
              <w:rPr>
                <w:rFonts w:hint="eastAsia" w:ascii="楷体" w:hAnsi="楷体" w:eastAsia="楷体"/>
                <w:b/>
                <w:szCs w:val="21"/>
              </w:rPr>
              <w:t>提出“生态心育”教育主张</w:t>
            </w:r>
            <w:r>
              <w:rPr>
                <w:rFonts w:hint="eastAsia" w:ascii="楷体" w:hAnsi="楷体" w:eastAsia="楷体"/>
                <w:szCs w:val="21"/>
              </w:rPr>
              <w:t>，提炼出契合小学生心理特点的教学范式：“情境创设—角色扮演—活动体验—积极冥想—分享感悟”，</w:t>
            </w:r>
            <w:r>
              <w:rPr>
                <w:rFonts w:hint="eastAsia" w:ascii="楷体" w:hAnsi="楷体" w:eastAsia="楷体"/>
                <w:b/>
                <w:szCs w:val="21"/>
              </w:rPr>
              <w:t>形成“巧、慧、和”教学风格</w:t>
            </w:r>
            <w:r>
              <w:rPr>
                <w:rFonts w:hint="eastAsia" w:ascii="楷体" w:hAnsi="楷体" w:eastAsia="楷体"/>
                <w:szCs w:val="21"/>
              </w:rPr>
              <w:t>。自2016年起，学校率先开设心理健康课，本人承担二至六年级循环教学，学生课堂满意度达100%，辅导学生作品获奖40余次。参加各级教学竞赛获奖15节，其中国家二等奖1节、省特等奖2节。受邀执教省级示范课，为苏州、南通、徐州、宿迁、淮安等地青年教师指导课堂教学。市级开设公开课、示范课60余节，视频在江苏教育频道、学习强国平台播出。近六年举办讲座80余场，累计</w:t>
            </w:r>
            <w:r>
              <w:rPr>
                <w:rFonts w:hint="eastAsia" w:ascii="楷体" w:hAnsi="楷体" w:eastAsia="楷体"/>
                <w:szCs w:val="21"/>
                <w:lang w:eastAsia="zh-CN"/>
              </w:rPr>
              <w:t>达</w:t>
            </w:r>
            <w:r>
              <w:rPr>
                <w:rFonts w:hint="eastAsia" w:ascii="楷体" w:hAnsi="楷体" w:eastAsia="楷体"/>
                <w:szCs w:val="21"/>
              </w:rPr>
              <w:t>200余场，覆盖厦门、合肥、南京</w:t>
            </w:r>
            <w:r>
              <w:rPr>
                <w:rFonts w:hint="eastAsia" w:ascii="楷体" w:hAnsi="楷体" w:eastAsia="楷体"/>
                <w:szCs w:val="21"/>
                <w:lang w:eastAsia="zh-CN"/>
              </w:rPr>
              <w:t>、苏州、泰州、扬州、宿迁及盐城</w:t>
            </w:r>
            <w:r>
              <w:rPr>
                <w:rFonts w:hint="eastAsia" w:ascii="楷体" w:hAnsi="楷体" w:eastAsia="楷体"/>
                <w:szCs w:val="21"/>
              </w:rPr>
              <w:t>等地。</w:t>
            </w:r>
            <w:r>
              <w:rPr>
                <w:rFonts w:hint="eastAsia" w:ascii="楷体" w:hAnsi="楷体" w:eastAsia="楷体"/>
                <w:szCs w:val="21"/>
                <w:lang w:eastAsia="zh-CN"/>
              </w:rPr>
              <w:t>作为</w:t>
            </w:r>
            <w:r>
              <w:rPr>
                <w:rFonts w:hint="eastAsia" w:ascii="楷体" w:hAnsi="楷体" w:eastAsia="楷体"/>
                <w:szCs w:val="21"/>
              </w:rPr>
              <w:t>第一核心</w:t>
            </w:r>
            <w:r>
              <w:rPr>
                <w:rFonts w:hint="eastAsia" w:ascii="楷体" w:hAnsi="楷体" w:eastAsia="楷体"/>
                <w:szCs w:val="21"/>
                <w:lang w:eastAsia="zh-CN"/>
              </w:rPr>
              <w:t>成</w:t>
            </w:r>
            <w:r>
              <w:rPr>
                <w:rFonts w:hint="eastAsia" w:ascii="楷体" w:hAnsi="楷体" w:eastAsia="楷体"/>
                <w:szCs w:val="21"/>
              </w:rPr>
              <w:t>员参编陕西省小学心理教材，</w:t>
            </w:r>
            <w:r>
              <w:rPr>
                <w:rFonts w:hint="eastAsia" w:ascii="楷体" w:hAnsi="楷体" w:eastAsia="楷体"/>
                <w:b/>
                <w:bCs/>
                <w:szCs w:val="21"/>
              </w:rPr>
              <w:t>担任江苏心理健康教材（南大版）修订编委，执教录像课配套全省发行，出版《花雨飘香——小学生心理健康100问》，获省优秀校本课程二等奖、市德育校本课程奖</w:t>
            </w:r>
            <w:r>
              <w:rPr>
                <w:rFonts w:hint="eastAsia" w:ascii="楷体" w:hAnsi="楷体" w:eastAsia="楷体"/>
                <w:szCs w:val="21"/>
              </w:rPr>
              <w:t>。</w:t>
            </w:r>
          </w:p>
          <w:p w14:paraId="3A5FDCBB">
            <w:pPr>
              <w:keepNext w:val="0"/>
              <w:keepLines w:val="0"/>
              <w:pageBreakBefore w:val="0"/>
              <w:widowControl w:val="0"/>
              <w:kinsoku/>
              <w:wordWrap/>
              <w:overflowPunct/>
              <w:topLinePunct w:val="0"/>
              <w:autoSpaceDE w:val="0"/>
              <w:autoSpaceDN/>
              <w:bidi w:val="0"/>
              <w:adjustRightInd/>
              <w:snapToGrid w:val="0"/>
              <w:spacing w:line="300" w:lineRule="exact"/>
              <w:ind w:firstLine="420" w:firstLineChars="200"/>
              <w:textAlignment w:val="auto"/>
              <w:rPr>
                <w:rFonts w:ascii="楷体" w:hAnsi="楷体" w:eastAsia="楷体"/>
                <w:szCs w:val="21"/>
              </w:rPr>
            </w:pPr>
            <w:r>
              <w:rPr>
                <w:rFonts w:hint="eastAsia" w:ascii="楷体" w:hAnsi="楷体" w:eastAsia="楷体"/>
                <w:szCs w:val="21"/>
              </w:rPr>
              <w:t>近六年主持省、市级课题（项目）</w:t>
            </w:r>
            <w:r>
              <w:rPr>
                <w:rFonts w:hint="eastAsia" w:ascii="楷体" w:hAnsi="楷体" w:eastAsia="楷体"/>
                <w:b/>
                <w:bCs/>
                <w:szCs w:val="21"/>
              </w:rPr>
              <w:t>4项</w:t>
            </w:r>
            <w:r>
              <w:rPr>
                <w:rFonts w:hint="eastAsia" w:ascii="楷体" w:hAnsi="楷体" w:eastAsia="楷体"/>
                <w:szCs w:val="21"/>
              </w:rPr>
              <w:t>，核心参与8项。主持的省“十三五”重点课题</w:t>
            </w:r>
            <w:r>
              <w:rPr>
                <w:rFonts w:hint="eastAsia" w:ascii="楷体" w:hAnsi="楷体" w:eastAsia="楷体"/>
                <w:szCs w:val="21"/>
                <w:lang w:eastAsia="zh-CN"/>
              </w:rPr>
              <w:t>“</w:t>
            </w:r>
            <w:r>
              <w:rPr>
                <w:rFonts w:hint="eastAsia" w:ascii="楷体" w:hAnsi="楷体" w:eastAsia="楷体"/>
                <w:szCs w:val="21"/>
              </w:rPr>
              <w:t>小学生劳动教育的家校融合研究——基于积极心理学视角</w:t>
            </w:r>
            <w:r>
              <w:rPr>
                <w:rFonts w:hint="eastAsia" w:ascii="楷体" w:hAnsi="楷体" w:eastAsia="楷体"/>
                <w:szCs w:val="21"/>
                <w:lang w:eastAsia="zh-CN"/>
              </w:rPr>
              <w:t>”</w:t>
            </w:r>
            <w:r>
              <w:rPr>
                <w:rFonts w:hint="eastAsia" w:ascii="楷体" w:hAnsi="楷体" w:eastAsia="楷体"/>
                <w:szCs w:val="21"/>
              </w:rPr>
              <w:t>，已于2023年12月结项，成果登陆学习强国，并在《人民网》江苏教育频道、《淮安日报》等媒体报道，</w:t>
            </w:r>
            <w:r>
              <w:rPr>
                <w:rFonts w:hint="eastAsia" w:ascii="楷体" w:hAnsi="楷体" w:eastAsia="楷体"/>
                <w:szCs w:val="21"/>
                <w:lang w:eastAsia="zh-CN"/>
              </w:rPr>
              <w:t>“</w:t>
            </w:r>
            <w:r>
              <w:rPr>
                <w:rFonts w:hint="eastAsia" w:ascii="楷体" w:hAnsi="楷体" w:eastAsia="楷体"/>
                <w:szCs w:val="21"/>
              </w:rPr>
              <w:t>劳动三年级上册第3单元传统工艺制作单元作业</w:t>
            </w:r>
            <w:r>
              <w:rPr>
                <w:rFonts w:hint="eastAsia" w:ascii="楷体" w:hAnsi="楷体" w:eastAsia="楷体"/>
                <w:szCs w:val="21"/>
                <w:lang w:eastAsia="zh-CN"/>
              </w:rPr>
              <w:t>”</w:t>
            </w:r>
            <w:r>
              <w:rPr>
                <w:rFonts w:hint="eastAsia" w:ascii="楷体" w:hAnsi="楷体" w:eastAsia="楷体"/>
                <w:szCs w:val="21"/>
              </w:rPr>
              <w:t>入选省“名师空中课堂”共享平台。主持省品格提升与心理健康教育项目</w:t>
            </w:r>
            <w:r>
              <w:rPr>
                <w:rFonts w:hint="eastAsia" w:ascii="楷体" w:hAnsi="楷体" w:eastAsia="楷体"/>
                <w:szCs w:val="21"/>
                <w:lang w:eastAsia="zh-CN"/>
              </w:rPr>
              <w:t>“</w:t>
            </w:r>
            <w:r>
              <w:rPr>
                <w:rFonts w:hint="eastAsia" w:ascii="楷体" w:hAnsi="楷体" w:eastAsia="楷体"/>
                <w:szCs w:val="21"/>
              </w:rPr>
              <w:t>小学生“心理资本”提升行动</w:t>
            </w:r>
            <w:r>
              <w:rPr>
                <w:rFonts w:hint="eastAsia" w:ascii="楷体" w:hAnsi="楷体" w:eastAsia="楷体"/>
                <w:szCs w:val="21"/>
                <w:lang w:eastAsia="zh-CN"/>
              </w:rPr>
              <w:t>”</w:t>
            </w:r>
            <w:r>
              <w:rPr>
                <w:rFonts w:hint="eastAsia" w:ascii="楷体" w:hAnsi="楷体" w:eastAsia="楷体"/>
                <w:szCs w:val="21"/>
              </w:rPr>
              <w:t>，已通过中期评估。近六年8篇论文</w:t>
            </w:r>
            <w:r>
              <w:rPr>
                <w:rFonts w:hint="eastAsia" w:ascii="楷体" w:hAnsi="楷体" w:eastAsia="楷体"/>
                <w:szCs w:val="21"/>
                <w:lang w:eastAsia="zh-CN"/>
              </w:rPr>
              <w:t>、案例、教学设计等</w:t>
            </w:r>
            <w:r>
              <w:rPr>
                <w:rFonts w:hint="eastAsia" w:ascii="楷体" w:hAnsi="楷体" w:eastAsia="楷体"/>
                <w:szCs w:val="21"/>
              </w:rPr>
              <w:t>发表于《江苏教育》《当代教育研究》《祝您健康》</w:t>
            </w:r>
            <w:r>
              <w:rPr>
                <w:rFonts w:hint="eastAsia" w:ascii="楷体" w:hAnsi="楷体" w:eastAsia="楷体"/>
                <w:szCs w:val="21"/>
                <w:lang w:eastAsia="zh-CN"/>
              </w:rPr>
              <w:t>《莫愁》</w:t>
            </w:r>
            <w:r>
              <w:rPr>
                <w:rFonts w:hint="eastAsia" w:ascii="楷体" w:hAnsi="楷体" w:eastAsia="楷体"/>
                <w:szCs w:val="21"/>
              </w:rPr>
              <w:t>等期刊，省、市级论文获奖15篇，</w:t>
            </w:r>
            <w:r>
              <w:rPr>
                <w:rFonts w:hint="eastAsia" w:ascii="楷体" w:hAnsi="楷体" w:eastAsia="楷体"/>
                <w:b/>
                <w:bCs/>
                <w:szCs w:val="21"/>
              </w:rPr>
              <w:t>省教学成果二等奖</w:t>
            </w:r>
            <w:r>
              <w:rPr>
                <w:rFonts w:hint="eastAsia" w:ascii="楷体" w:hAnsi="楷体" w:eastAsia="楷体"/>
                <w:szCs w:val="21"/>
              </w:rPr>
              <w:t>（两项）。系《江苏教育》《中小学心理健康教育》封面人物，《江苏教育》“呼唤名家”栏目主人公。受聘为</w:t>
            </w:r>
            <w:r>
              <w:rPr>
                <w:rFonts w:hint="eastAsia" w:ascii="楷体" w:hAnsi="楷体" w:eastAsia="楷体"/>
                <w:b/>
                <w:bCs/>
                <w:szCs w:val="21"/>
              </w:rPr>
              <w:t>教育部全国本科毕业论文</w:t>
            </w:r>
            <w:r>
              <w:rPr>
                <w:rFonts w:hint="eastAsia" w:ascii="楷体" w:hAnsi="楷体" w:eastAsia="楷体"/>
                <w:b/>
                <w:bCs/>
                <w:szCs w:val="21"/>
                <w:lang w:eastAsia="zh-CN"/>
              </w:rPr>
              <w:t>（设计）</w:t>
            </w:r>
            <w:r>
              <w:rPr>
                <w:rFonts w:hint="eastAsia" w:ascii="楷体" w:hAnsi="楷体" w:eastAsia="楷体"/>
                <w:b/>
                <w:bCs/>
                <w:szCs w:val="21"/>
              </w:rPr>
              <w:t>抽检评审专家、市政府教育督导专家</w:t>
            </w:r>
            <w:r>
              <w:rPr>
                <w:rFonts w:hint="eastAsia" w:ascii="楷体" w:hAnsi="楷体" w:eastAsia="楷体"/>
                <w:b/>
                <w:bCs/>
                <w:szCs w:val="21"/>
                <w:lang w:eastAsia="zh-CN"/>
              </w:rPr>
              <w:t>、</w:t>
            </w:r>
            <w:r>
              <w:rPr>
                <w:rFonts w:hint="eastAsia" w:ascii="楷体" w:hAnsi="楷体" w:eastAsia="楷体"/>
                <w:b/>
                <w:bCs/>
                <w:szCs w:val="21"/>
              </w:rPr>
              <w:t>省教育学会心理专业委员会常务理事</w:t>
            </w:r>
            <w:r>
              <w:rPr>
                <w:rFonts w:hint="eastAsia" w:ascii="楷体" w:hAnsi="楷体" w:eastAsia="楷体"/>
                <w:szCs w:val="21"/>
              </w:rPr>
              <w:t>、</w:t>
            </w:r>
            <w:r>
              <w:rPr>
                <w:rFonts w:hint="eastAsia" w:ascii="楷体" w:hAnsi="楷体" w:eastAsia="楷体"/>
                <w:b/>
                <w:bCs/>
                <w:szCs w:val="21"/>
              </w:rPr>
              <w:t>江苏省少先队系统心理健康教育专家库专家、省妇联莫愁心理咨询师联盟成员、</w:t>
            </w:r>
            <w:r>
              <w:rPr>
                <w:rFonts w:hint="eastAsia" w:ascii="楷体" w:hAnsi="楷体" w:eastAsia="楷体"/>
                <w:szCs w:val="21"/>
              </w:rPr>
              <w:t>市教育学会心理专业委员会副理事长</w:t>
            </w:r>
            <w:r>
              <w:rPr>
                <w:rFonts w:hint="eastAsia" w:ascii="楷体" w:hAnsi="楷体" w:eastAsia="楷体"/>
                <w:b/>
                <w:bCs/>
                <w:szCs w:val="21"/>
                <w:lang w:eastAsia="zh-CN"/>
              </w:rPr>
              <w:t>、</w:t>
            </w:r>
            <w:r>
              <w:rPr>
                <w:rFonts w:hint="eastAsia" w:ascii="楷体" w:hAnsi="楷体" w:eastAsia="楷体"/>
                <w:b w:val="0"/>
                <w:bCs w:val="0"/>
                <w:szCs w:val="21"/>
              </w:rPr>
              <w:t>市教师教育指导委员会委员</w:t>
            </w:r>
            <w:r>
              <w:rPr>
                <w:rFonts w:hint="eastAsia" w:ascii="楷体" w:hAnsi="楷体" w:eastAsia="楷体"/>
                <w:b w:val="0"/>
                <w:bCs w:val="0"/>
                <w:szCs w:val="21"/>
                <w:lang w:eastAsia="zh-CN"/>
              </w:rPr>
              <w:t>、</w:t>
            </w:r>
            <w:r>
              <w:rPr>
                <w:rFonts w:hint="eastAsia" w:ascii="楷体" w:hAnsi="楷体" w:eastAsia="楷体"/>
                <w:b/>
                <w:bCs/>
                <w:szCs w:val="21"/>
              </w:rPr>
              <w:t>市特级后备教师</w:t>
            </w:r>
            <w:r>
              <w:rPr>
                <w:rFonts w:hint="eastAsia" w:ascii="楷体" w:hAnsi="楷体" w:eastAsia="楷体"/>
                <w:b/>
                <w:bCs/>
                <w:szCs w:val="21"/>
                <w:lang w:eastAsia="zh-CN"/>
              </w:rPr>
              <w:t>、市家庭教育指导师、</w:t>
            </w:r>
            <w:r>
              <w:rPr>
                <w:rFonts w:hint="eastAsia" w:ascii="楷体" w:hAnsi="楷体" w:eastAsia="楷体"/>
                <w:b w:val="0"/>
                <w:bCs w:val="0"/>
                <w:szCs w:val="21"/>
                <w:lang w:eastAsia="zh-CN"/>
              </w:rPr>
              <w:t>市家庭教育宣讲师</w:t>
            </w:r>
            <w:r>
              <w:rPr>
                <w:rFonts w:hint="eastAsia" w:ascii="楷体" w:hAnsi="楷体" w:eastAsia="楷体"/>
                <w:szCs w:val="21"/>
              </w:rPr>
              <w:t>。</w:t>
            </w:r>
            <w:r>
              <w:rPr>
                <w:rFonts w:hint="eastAsia" w:ascii="楷体" w:hAnsi="楷体" w:eastAsia="楷体"/>
                <w:szCs w:val="21"/>
                <w:lang w:eastAsia="zh-CN"/>
              </w:rPr>
              <w:t>是淮安市小学心理健康第一至第五批小学心理健康学科带头人、淮安市第二、三期“</w:t>
            </w:r>
            <w:r>
              <w:rPr>
                <w:rFonts w:hint="eastAsia" w:ascii="楷体" w:hAnsi="楷体" w:eastAsia="楷体"/>
                <w:szCs w:val="21"/>
                <w:lang w:val="en-US" w:eastAsia="zh-CN"/>
              </w:rPr>
              <w:t>533英才工程</w:t>
            </w:r>
            <w:r>
              <w:rPr>
                <w:rFonts w:hint="eastAsia" w:ascii="楷体" w:hAnsi="楷体" w:eastAsia="楷体"/>
                <w:szCs w:val="21"/>
                <w:lang w:eastAsia="zh-CN"/>
              </w:rPr>
              <w:t>”拔尖人才培养对象。</w:t>
            </w:r>
            <w:r>
              <w:rPr>
                <w:rFonts w:hint="eastAsia" w:ascii="楷体" w:hAnsi="楷体" w:eastAsia="楷体"/>
                <w:b/>
                <w:bCs/>
                <w:szCs w:val="21"/>
                <w:lang w:val="en-US" w:eastAsia="zh-CN"/>
              </w:rPr>
              <w:t>2021年荣获</w:t>
            </w:r>
            <w:r>
              <w:rPr>
                <w:rFonts w:hint="eastAsia" w:ascii="楷体" w:hAnsi="楷体" w:eastAsia="楷体"/>
                <w:szCs w:val="21"/>
              </w:rPr>
              <w:t>“</w:t>
            </w:r>
            <w:r>
              <w:rPr>
                <w:rFonts w:hint="eastAsia" w:ascii="楷体" w:hAnsi="楷体" w:eastAsia="楷体"/>
                <w:b/>
                <w:bCs/>
                <w:szCs w:val="21"/>
              </w:rPr>
              <w:t>江</w:t>
            </w:r>
            <w:r>
              <w:rPr>
                <w:rFonts w:hint="eastAsia" w:ascii="楷体" w:hAnsi="楷体" w:eastAsia="楷体"/>
                <w:b/>
                <w:bCs/>
                <w:szCs w:val="21"/>
                <w:lang w:eastAsia="zh-CN"/>
              </w:rPr>
              <w:t>苏</w:t>
            </w:r>
            <w:r>
              <w:rPr>
                <w:rFonts w:hint="eastAsia" w:ascii="楷体" w:hAnsi="楷体" w:eastAsia="楷体"/>
                <w:b/>
                <w:bCs/>
                <w:szCs w:val="21"/>
              </w:rPr>
              <w:t>省教科研先进个人”</w:t>
            </w:r>
            <w:r>
              <w:rPr>
                <w:rFonts w:hint="eastAsia" w:ascii="楷体" w:hAnsi="楷体" w:eastAsia="楷体"/>
                <w:b/>
                <w:bCs/>
                <w:szCs w:val="21"/>
                <w:lang w:eastAsia="zh-CN"/>
              </w:rPr>
              <w:t>，</w:t>
            </w:r>
            <w:r>
              <w:rPr>
                <w:rFonts w:hint="eastAsia" w:ascii="楷体" w:hAnsi="楷体" w:eastAsia="楷体"/>
                <w:b/>
                <w:bCs/>
                <w:szCs w:val="21"/>
              </w:rPr>
              <w:t>2023年获评小学心理正高级教师、江苏省教学名师</w:t>
            </w:r>
            <w:r>
              <w:rPr>
                <w:rFonts w:hint="eastAsia" w:ascii="楷体" w:hAnsi="楷体" w:eastAsia="楷体"/>
                <w:szCs w:val="21"/>
              </w:rPr>
              <w:t>。</w:t>
            </w:r>
          </w:p>
          <w:p w14:paraId="62A96FD2">
            <w:pPr>
              <w:autoSpaceDE w:val="0"/>
              <w:snapToGrid w:val="0"/>
              <w:spacing w:line="320" w:lineRule="exact"/>
              <w:ind w:firstLine="422" w:firstLineChars="200"/>
              <w:rPr>
                <w:rFonts w:ascii="楷体" w:hAnsi="楷体" w:eastAsia="楷体"/>
                <w:b/>
                <w:bCs/>
                <w:szCs w:val="21"/>
              </w:rPr>
            </w:pPr>
            <w:r>
              <w:rPr>
                <w:rFonts w:hint="eastAsia" w:ascii="楷体" w:hAnsi="楷体" w:eastAsia="楷体"/>
                <w:b/>
                <w:bCs/>
                <w:szCs w:val="21"/>
              </w:rPr>
              <w:t>四、发挥引领作用，做卓越导师</w:t>
            </w:r>
          </w:p>
          <w:p w14:paraId="7448CEF6">
            <w:pPr>
              <w:keepNext w:val="0"/>
              <w:keepLines w:val="0"/>
              <w:pageBreakBefore w:val="0"/>
              <w:widowControl w:val="0"/>
              <w:kinsoku/>
              <w:wordWrap/>
              <w:overflowPunct/>
              <w:topLinePunct w:val="0"/>
              <w:autoSpaceDE w:val="0"/>
              <w:autoSpaceDN/>
              <w:bidi w:val="0"/>
              <w:adjustRightInd/>
              <w:snapToGrid w:val="0"/>
              <w:spacing w:line="300" w:lineRule="exact"/>
              <w:ind w:firstLine="420" w:firstLineChars="200"/>
              <w:textAlignment w:val="auto"/>
              <w:rPr>
                <w:rFonts w:ascii="楷体" w:hAnsi="楷体" w:eastAsia="楷体"/>
                <w:b/>
                <w:bCs/>
                <w:szCs w:val="21"/>
              </w:rPr>
            </w:pPr>
            <w:r>
              <w:rPr>
                <w:rFonts w:hint="eastAsia" w:ascii="楷体" w:hAnsi="楷体" w:eastAsia="楷体"/>
                <w:szCs w:val="21"/>
              </w:rPr>
              <w:t>担任</w:t>
            </w:r>
            <w:r>
              <w:rPr>
                <w:rFonts w:hint="eastAsia" w:ascii="楷体" w:hAnsi="楷体" w:eastAsia="楷体"/>
                <w:b/>
                <w:bCs/>
                <w:szCs w:val="21"/>
              </w:rPr>
              <w:t>淮安市第一、二批教育名师工作室领衔人</w:t>
            </w:r>
            <w:r>
              <w:rPr>
                <w:rFonts w:hint="eastAsia" w:ascii="楷体" w:hAnsi="楷体" w:eastAsia="楷体"/>
                <w:szCs w:val="21"/>
              </w:rPr>
              <w:t>（共两批），培养成员近50名，助力区域心理健康教育建设。指导丁九红、朱兆娣获省心理健康优质课特等奖；《江苏教育》《祝您健康》等杂志封面（二）报道符月梅教育名师工作室事迹；</w:t>
            </w:r>
            <w:r>
              <w:rPr>
                <w:rFonts w:hint="eastAsia" w:ascii="楷体" w:hAnsi="楷体" w:eastAsia="楷体"/>
                <w:b/>
                <w:szCs w:val="21"/>
              </w:rPr>
              <w:t>担任</w:t>
            </w:r>
            <w:r>
              <w:rPr>
                <w:rFonts w:hint="eastAsia" w:ascii="楷体" w:hAnsi="楷体" w:eastAsia="楷体"/>
                <w:b/>
                <w:bCs/>
                <w:szCs w:val="21"/>
              </w:rPr>
              <w:t>南京师范大学</w:t>
            </w:r>
            <w:r>
              <w:rPr>
                <w:rFonts w:hint="eastAsia" w:ascii="楷体" w:hAnsi="楷体" w:eastAsia="楷体"/>
                <w:b/>
                <w:bCs/>
                <w:szCs w:val="21"/>
                <w:lang w:eastAsia="zh-CN"/>
              </w:rPr>
              <w:t>心理健康教育专业硕士研究生校外行业导师</w:t>
            </w:r>
            <w:r>
              <w:rPr>
                <w:rFonts w:hint="eastAsia" w:ascii="楷体" w:hAnsi="楷体" w:eastAsia="楷体"/>
                <w:b/>
                <w:bCs/>
                <w:szCs w:val="21"/>
              </w:rPr>
              <w:t>、淮阴师范学院硕士</w:t>
            </w:r>
            <w:r>
              <w:rPr>
                <w:rFonts w:hint="eastAsia" w:ascii="楷体" w:hAnsi="楷体" w:eastAsia="楷体"/>
                <w:b/>
                <w:bCs/>
                <w:szCs w:val="21"/>
                <w:lang w:eastAsia="zh-CN"/>
              </w:rPr>
              <w:t>研究生实践导师</w:t>
            </w:r>
            <w:r>
              <w:rPr>
                <w:rFonts w:hint="eastAsia" w:ascii="楷体" w:hAnsi="楷体" w:eastAsia="楷体"/>
                <w:szCs w:val="21"/>
              </w:rPr>
              <w:t>，为其开设讲座10余场，在南师大心理学院与昆山文明办开发的项目“向阳花开”活动作专题讲座6场，喜马拉雅同步直播；指导南师大心理学院学生赴淮阴区码头中心小学开展关爱留守儿童暑期实践（获国家一等奖）；指导淮阴师院心理系学生参赛获国家及省级奖项，</w:t>
            </w:r>
            <w:r>
              <w:rPr>
                <w:rFonts w:hint="eastAsia" w:ascii="楷体" w:hAnsi="楷体" w:eastAsia="楷体"/>
                <w:b/>
                <w:bCs/>
                <w:szCs w:val="21"/>
              </w:rPr>
              <w:t>获评优秀指导教师。</w:t>
            </w:r>
          </w:p>
          <w:p w14:paraId="2A66EFEF">
            <w:pPr>
              <w:keepNext w:val="0"/>
              <w:keepLines w:val="0"/>
              <w:pageBreakBefore w:val="0"/>
              <w:widowControl w:val="0"/>
              <w:kinsoku/>
              <w:wordWrap/>
              <w:overflowPunct/>
              <w:topLinePunct w:val="0"/>
              <w:autoSpaceDE w:val="0"/>
              <w:autoSpaceDN/>
              <w:bidi w:val="0"/>
              <w:adjustRightInd/>
              <w:snapToGrid w:val="0"/>
              <w:spacing w:line="300" w:lineRule="exact"/>
              <w:ind w:firstLine="420" w:firstLineChars="200"/>
              <w:textAlignment w:val="auto"/>
              <w:rPr>
                <w:rFonts w:ascii="楷体" w:hAnsi="楷体" w:eastAsia="楷体"/>
                <w:szCs w:val="21"/>
              </w:rPr>
            </w:pPr>
            <w:r>
              <w:rPr>
                <w:rFonts w:hint="eastAsia" w:ascii="楷体" w:hAnsi="楷体" w:eastAsia="楷体"/>
                <w:szCs w:val="21"/>
              </w:rPr>
              <w:t>现</w:t>
            </w:r>
            <w:r>
              <w:rPr>
                <w:rFonts w:hint="eastAsia" w:ascii="楷体" w:hAnsi="楷体" w:eastAsia="楷体"/>
                <w:szCs w:val="21"/>
                <w:lang w:eastAsia="zh-CN"/>
              </w:rPr>
              <w:t>担</w:t>
            </w:r>
            <w:r>
              <w:rPr>
                <w:rFonts w:hint="eastAsia" w:ascii="楷体" w:hAnsi="楷体" w:eastAsia="楷体"/>
                <w:szCs w:val="21"/>
              </w:rPr>
              <w:t>任淮安</w:t>
            </w:r>
            <w:r>
              <w:rPr>
                <w:rFonts w:hint="eastAsia" w:ascii="楷体" w:hAnsi="楷体" w:eastAsia="楷体"/>
                <w:b/>
                <w:bCs/>
                <w:szCs w:val="21"/>
              </w:rPr>
              <w:t>市小学心理健康学科基地校组长、淮安市“三航”教师培育工程指导专家、淮阴师院心理系实习基地负责人、校青蓝工程学科导师</w:t>
            </w:r>
            <w:r>
              <w:rPr>
                <w:rFonts w:hint="eastAsia" w:ascii="楷体" w:hAnsi="楷体" w:eastAsia="楷体"/>
                <w:szCs w:val="21"/>
              </w:rPr>
              <w:t>，承办2024年省小学心育青年教师基本功大赛及2023年省心育专委会年会，代表学校</w:t>
            </w:r>
            <w:r>
              <w:rPr>
                <w:rFonts w:hint="eastAsia" w:ascii="楷体" w:hAnsi="楷体" w:eastAsia="楷体"/>
                <w:b/>
                <w:bCs/>
                <w:szCs w:val="21"/>
              </w:rPr>
              <w:t>参与南师大心理学院教学成果申报、南通师范第二附属小学前瞻性项目教学实践</w:t>
            </w:r>
            <w:r>
              <w:rPr>
                <w:rFonts w:hint="eastAsia" w:ascii="楷体" w:hAnsi="楷体" w:eastAsia="楷体"/>
                <w:szCs w:val="21"/>
              </w:rPr>
              <w:t>，提升学校美誉度。2010年8月均衡轮岗交流到本校，16年来持续带领团队建设心理健康学科，培养丁九红、颜冬梅、徐健、吴建飞、朱玉荣、赵浩、张静韬、朱慧中、朱兆娣、陈宗莉等来自淮安市县、区心理骨干教师50余名，为市内外心理教师专业成长提供服务与支持，推动全市</w:t>
            </w:r>
            <w:r>
              <w:rPr>
                <w:rFonts w:hint="eastAsia" w:ascii="楷体" w:hAnsi="楷体" w:eastAsia="楷体"/>
                <w:szCs w:val="21"/>
                <w:lang w:eastAsia="zh-CN"/>
              </w:rPr>
              <w:t>乃至全省</w:t>
            </w:r>
            <w:r>
              <w:rPr>
                <w:rFonts w:hint="eastAsia" w:ascii="楷体" w:hAnsi="楷体" w:eastAsia="楷体"/>
                <w:szCs w:val="21"/>
              </w:rPr>
              <w:t>心理健康教育发展，促进淮安市区域心理健康教育质量整体提升。</w:t>
            </w:r>
          </w:p>
          <w:p w14:paraId="6AA6E4E6">
            <w:pPr>
              <w:keepNext w:val="0"/>
              <w:keepLines w:val="0"/>
              <w:pageBreakBefore w:val="0"/>
              <w:widowControl w:val="0"/>
              <w:kinsoku/>
              <w:wordWrap/>
              <w:overflowPunct/>
              <w:topLinePunct w:val="0"/>
              <w:autoSpaceDE w:val="0"/>
              <w:autoSpaceDN/>
              <w:bidi w:val="0"/>
              <w:adjustRightInd/>
              <w:snapToGrid w:val="0"/>
              <w:spacing w:line="300" w:lineRule="exact"/>
              <w:ind w:firstLine="420" w:firstLineChars="200"/>
              <w:textAlignment w:val="auto"/>
              <w:rPr>
                <w:rFonts w:ascii="楷体" w:hAnsi="楷体" w:eastAsia="楷体"/>
                <w:szCs w:val="21"/>
              </w:rPr>
            </w:pPr>
            <w:r>
              <w:rPr>
                <w:rFonts w:hint="eastAsia" w:ascii="楷体" w:hAnsi="楷体" w:eastAsia="楷体"/>
                <w:szCs w:val="21"/>
              </w:rPr>
              <w:t>心理健康教育是惠及学生一生的事业。无论前路如何艰辛，我将不忘初心，怀揣教育梦想，牢记育人使命，永远做儿童身心健康的守护者。</w:t>
            </w:r>
          </w:p>
        </w:tc>
      </w:tr>
    </w:tbl>
    <w:p w14:paraId="330064EF">
      <w:pPr>
        <w:autoSpaceDE w:val="0"/>
        <w:snapToGrid w:val="0"/>
        <w:spacing w:line="560" w:lineRule="exact"/>
        <w:rPr>
          <w:rFonts w:ascii="方正黑体_GBK" w:hAnsi="方正黑体_GBK" w:eastAsia="方正黑体_GBK"/>
          <w:sz w:val="28"/>
          <w:szCs w:val="28"/>
          <w:lang w:bidi="ar"/>
        </w:rPr>
      </w:pPr>
    </w:p>
    <w:p w14:paraId="04EAFA1B">
      <w:pPr>
        <w:autoSpaceDE w:val="0"/>
        <w:snapToGrid w:val="0"/>
        <w:spacing w:line="560" w:lineRule="exact"/>
        <w:rPr>
          <w:rFonts w:ascii="方正黑体_GBK" w:hAnsi="方正黑体_GBK" w:eastAsia="方正黑体_GBK"/>
          <w:sz w:val="28"/>
          <w:szCs w:val="28"/>
          <w:lang w:bidi="ar"/>
        </w:rPr>
      </w:pPr>
      <w:r>
        <w:rPr>
          <w:rFonts w:ascii="方正黑体_GBK" w:hAnsi="方正黑体_GBK" w:eastAsia="方正黑体_GBK"/>
          <w:sz w:val="28"/>
          <w:szCs w:val="28"/>
          <w:lang w:bidi="ar"/>
        </w:rPr>
        <w:t>九、有关承诺书</w:t>
      </w:r>
    </w:p>
    <w:p w14:paraId="005C5DF5">
      <w:pPr>
        <w:autoSpaceDE w:val="0"/>
        <w:snapToGrid w:val="0"/>
        <w:spacing w:line="0" w:lineRule="atLeast"/>
        <w:ind w:firstLine="210" w:firstLineChars="100"/>
        <w:rPr>
          <w:szCs w:val="21"/>
          <w:lang w:bidi="ar"/>
        </w:rPr>
      </w:pPr>
      <w:r>
        <w:rPr>
          <w:szCs w:val="21"/>
          <w:lang w:bidi="ar"/>
        </w:rPr>
        <w:t xml:space="preserve"> </w:t>
      </w:r>
    </w:p>
    <w:p w14:paraId="157C33E2">
      <w:pPr>
        <w:autoSpaceDE w:val="0"/>
        <w:snapToGrid w:val="0"/>
        <w:spacing w:line="0" w:lineRule="atLeast"/>
        <w:ind w:firstLine="210" w:firstLineChars="100"/>
        <w:rPr>
          <w:szCs w:val="21"/>
          <w:lang w:bidi="ar"/>
        </w:rPr>
      </w:pPr>
      <w:r>
        <w:rPr>
          <w:szCs w:val="21"/>
          <w:lang w:bidi="ar"/>
        </w:rPr>
        <w:t xml:space="preserve"> </w:t>
      </w:r>
    </w:p>
    <w:p w14:paraId="2AD9CEF1">
      <w:pPr>
        <w:autoSpaceDE w:val="0"/>
        <w:snapToGrid w:val="0"/>
        <w:spacing w:line="560" w:lineRule="exact"/>
        <w:jc w:val="center"/>
        <w:rPr>
          <w:rFonts w:ascii="方正小标宋_GBK" w:hAnsi="方正小标宋_GBK" w:eastAsia="方正小标宋_GBK"/>
          <w:sz w:val="36"/>
          <w:szCs w:val="36"/>
          <w:lang w:bidi="ar"/>
        </w:rPr>
      </w:pPr>
      <w:r>
        <w:rPr>
          <w:rFonts w:ascii="方正小标宋_GBK" w:hAnsi="方正小标宋_GBK" w:eastAsia="方正小标宋_GBK"/>
          <w:sz w:val="36"/>
          <w:szCs w:val="36"/>
          <w:lang w:bidi="ar"/>
        </w:rPr>
        <w:t>个 人 承 诺 书</w:t>
      </w:r>
    </w:p>
    <w:p w14:paraId="557BCD36">
      <w:pPr>
        <w:autoSpaceDE w:val="0"/>
        <w:snapToGrid w:val="0"/>
        <w:spacing w:line="400" w:lineRule="exact"/>
        <w:ind w:firstLine="560" w:firstLineChars="200"/>
        <w:rPr>
          <w:rFonts w:eastAsia="仿宋_GB2312"/>
          <w:sz w:val="28"/>
          <w:szCs w:val="28"/>
          <w:lang w:bidi="ar"/>
        </w:rPr>
      </w:pPr>
      <w:r>
        <w:rPr>
          <w:rFonts w:eastAsia="仿宋_GB2312"/>
          <w:sz w:val="28"/>
          <w:szCs w:val="28"/>
          <w:lang w:bidi="ar"/>
        </w:rPr>
        <w:t xml:space="preserve"> </w:t>
      </w:r>
    </w:p>
    <w:p w14:paraId="1776CB18">
      <w:pPr>
        <w:autoSpaceDE w:val="0"/>
        <w:snapToGrid w:val="0"/>
        <w:spacing w:line="400" w:lineRule="exact"/>
        <w:ind w:firstLine="560" w:firstLineChars="200"/>
        <w:rPr>
          <w:rFonts w:ascii="方正仿宋_GBK" w:hAnsi="方正仿宋_GBK" w:eastAsia="方正仿宋_GBK"/>
          <w:sz w:val="28"/>
          <w:szCs w:val="28"/>
          <w:lang w:bidi="ar"/>
        </w:rPr>
      </w:pPr>
      <w:r>
        <w:rPr>
          <w:rFonts w:ascii="方正仿宋_GBK" w:hAnsi="方正仿宋_GBK" w:eastAsia="方正仿宋_GBK"/>
          <w:sz w:val="28"/>
          <w:szCs w:val="28"/>
          <w:lang w:bidi="ar"/>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177DE163">
      <w:pPr>
        <w:autoSpaceDE w:val="0"/>
        <w:snapToGrid w:val="0"/>
        <w:spacing w:line="0" w:lineRule="atLeast"/>
        <w:ind w:firstLine="280" w:firstLineChars="100"/>
        <w:rPr>
          <w:rFonts w:ascii="方正仿宋_GBK" w:hAnsi="方正仿宋_GBK" w:eastAsia="方正仿宋_GBK"/>
          <w:sz w:val="28"/>
          <w:szCs w:val="28"/>
          <w:lang w:bidi="ar"/>
        </w:rPr>
      </w:pPr>
      <w:r>
        <w:rPr>
          <w:rFonts w:ascii="方正仿宋_GBK" w:hAnsi="方正仿宋_GBK" w:eastAsia="方正仿宋_GBK"/>
          <w:sz w:val="28"/>
          <w:szCs w:val="28"/>
          <w:lang w:bidi="ar"/>
        </w:rPr>
        <w:t xml:space="preserve"> </w:t>
      </w:r>
    </w:p>
    <w:p w14:paraId="3B9CBE94">
      <w:pPr>
        <w:autoSpaceDE w:val="0"/>
        <w:snapToGrid w:val="0"/>
        <w:spacing w:line="0" w:lineRule="atLeast"/>
        <w:ind w:firstLine="280" w:firstLineChars="100"/>
        <w:rPr>
          <w:rFonts w:ascii="方正仿宋_GBK" w:hAnsi="方正仿宋_GBK" w:eastAsia="方正仿宋_GBK"/>
          <w:sz w:val="28"/>
          <w:szCs w:val="28"/>
          <w:lang w:bidi="ar"/>
        </w:rPr>
      </w:pPr>
      <w:r>
        <w:rPr>
          <w:rFonts w:ascii="方正仿宋_GBK" w:hAnsi="方正仿宋_GBK" w:eastAsia="方正仿宋_GBK"/>
          <w:sz w:val="28"/>
          <w:szCs w:val="28"/>
          <w:lang w:bidi="ar"/>
        </w:rPr>
        <w:t xml:space="preserve"> </w:t>
      </w:r>
    </w:p>
    <w:p w14:paraId="650ABEEE">
      <w:pPr>
        <w:autoSpaceDE w:val="0"/>
        <w:snapToGrid w:val="0"/>
        <w:spacing w:line="400" w:lineRule="exact"/>
        <w:ind w:firstLine="4393" w:firstLineChars="1569"/>
        <w:jc w:val="left"/>
        <w:rPr>
          <w:rFonts w:ascii="方正仿宋_GBK" w:hAnsi="方正仿宋_GBK" w:eastAsia="方正仿宋_GBK"/>
          <w:sz w:val="28"/>
          <w:szCs w:val="28"/>
          <w:lang w:bidi="ar"/>
        </w:rPr>
      </w:pPr>
      <w:r>
        <w:rPr>
          <w:rFonts w:ascii="方正仿宋_GBK" w:hAnsi="方正仿宋_GBK" w:eastAsia="方正仿宋_GBK"/>
          <w:sz w:val="28"/>
          <w:szCs w:val="28"/>
          <w:lang w:bidi="ar"/>
        </w:rPr>
        <w:t>承诺人（</w:t>
      </w:r>
      <w:r>
        <w:rPr>
          <w:rFonts w:ascii="方正楷体_GBK" w:hAnsi="方正楷体_GBK" w:eastAsia="方正楷体_GBK"/>
          <w:sz w:val="28"/>
          <w:szCs w:val="28"/>
          <w:lang w:bidi="ar"/>
        </w:rPr>
        <w:t>签字和指模</w:t>
      </w:r>
      <w:r>
        <w:rPr>
          <w:rFonts w:ascii="方正仿宋_GBK" w:hAnsi="方正仿宋_GBK" w:eastAsia="方正仿宋_GBK"/>
          <w:sz w:val="28"/>
          <w:szCs w:val="28"/>
          <w:lang w:bidi="ar"/>
        </w:rPr>
        <w:t>）：</w:t>
      </w:r>
    </w:p>
    <w:p w14:paraId="054F230A">
      <w:pPr>
        <w:autoSpaceDE w:val="0"/>
        <w:snapToGrid w:val="0"/>
        <w:spacing w:line="400" w:lineRule="exact"/>
        <w:ind w:firstLine="4393" w:firstLineChars="1569"/>
        <w:jc w:val="left"/>
        <w:rPr>
          <w:rFonts w:ascii="方正仿宋_GBK" w:hAnsi="方正仿宋_GBK" w:eastAsia="方正仿宋_GBK"/>
          <w:sz w:val="28"/>
          <w:szCs w:val="28"/>
          <w:lang w:bidi="ar"/>
        </w:rPr>
      </w:pPr>
      <w:r>
        <w:rPr>
          <w:rFonts w:ascii="方正仿宋_GBK" w:hAnsi="方正仿宋_GBK" w:eastAsia="方正仿宋_GBK"/>
          <w:sz w:val="28"/>
          <w:szCs w:val="28"/>
          <w:lang w:bidi="ar"/>
        </w:rPr>
        <w:t xml:space="preserve">身份证号码： </w:t>
      </w:r>
    </w:p>
    <w:p w14:paraId="6439A479">
      <w:pPr>
        <w:wordWrap w:val="0"/>
        <w:autoSpaceDE w:val="0"/>
        <w:snapToGrid w:val="0"/>
        <w:spacing w:line="400" w:lineRule="exact"/>
        <w:ind w:firstLine="5101" w:firstLineChars="1822"/>
        <w:jc w:val="right"/>
        <w:rPr>
          <w:rFonts w:ascii="方正仿宋_GBK" w:hAnsi="方正仿宋_GBK" w:eastAsia="方正仿宋_GBK"/>
          <w:sz w:val="28"/>
          <w:szCs w:val="28"/>
          <w:lang w:bidi="ar"/>
        </w:rPr>
      </w:pPr>
      <w:r>
        <w:rPr>
          <w:rFonts w:ascii="方正仿宋_GBK" w:hAnsi="方正仿宋_GBK" w:eastAsia="方正仿宋_GBK"/>
          <w:sz w:val="28"/>
          <w:szCs w:val="28"/>
          <w:lang w:bidi="ar"/>
        </w:rPr>
        <w:t>年</w:t>
      </w:r>
      <w:r>
        <w:rPr>
          <w:rFonts w:hint="eastAsia" w:ascii="方正仿宋_GBK" w:hAnsi="方正仿宋_GBK" w:eastAsia="方正仿宋_GBK"/>
          <w:sz w:val="28"/>
          <w:szCs w:val="28"/>
          <w:lang w:bidi="ar"/>
        </w:rPr>
        <w:t xml:space="preserve"> </w:t>
      </w:r>
      <w:r>
        <w:rPr>
          <w:rFonts w:ascii="方正仿宋_GBK" w:hAnsi="方正仿宋_GBK" w:eastAsia="方正仿宋_GBK"/>
          <w:sz w:val="28"/>
          <w:szCs w:val="28"/>
          <w:lang w:bidi="ar"/>
        </w:rPr>
        <w:t xml:space="preserve"> </w:t>
      </w:r>
      <w:r>
        <w:rPr>
          <w:rFonts w:hint="eastAsia" w:ascii="方正仿宋_GBK" w:hAnsi="方正仿宋_GBK" w:eastAsia="方正仿宋_GBK"/>
          <w:sz w:val="28"/>
          <w:szCs w:val="28"/>
          <w:lang w:bidi="ar"/>
        </w:rPr>
        <w:t xml:space="preserve"> </w:t>
      </w:r>
      <w:r>
        <w:rPr>
          <w:rFonts w:ascii="方正仿宋_GBK" w:hAnsi="方正仿宋_GBK" w:eastAsia="方正仿宋_GBK"/>
          <w:sz w:val="28"/>
          <w:szCs w:val="28"/>
          <w:lang w:bidi="ar"/>
        </w:rPr>
        <w:t>月</w:t>
      </w:r>
      <w:r>
        <w:rPr>
          <w:rFonts w:hint="eastAsia" w:ascii="方正仿宋_GBK" w:hAnsi="方正仿宋_GBK" w:eastAsia="方正仿宋_GBK"/>
          <w:sz w:val="28"/>
          <w:szCs w:val="28"/>
          <w:lang w:bidi="ar"/>
        </w:rPr>
        <w:t xml:space="preserve"> </w:t>
      </w:r>
      <w:r>
        <w:rPr>
          <w:rFonts w:ascii="方正仿宋_GBK" w:hAnsi="方正仿宋_GBK" w:eastAsia="方正仿宋_GBK"/>
          <w:sz w:val="28"/>
          <w:szCs w:val="28"/>
          <w:lang w:bidi="ar"/>
        </w:rPr>
        <w:t xml:space="preserve"> </w:t>
      </w:r>
      <w:r>
        <w:rPr>
          <w:rFonts w:hint="eastAsia" w:ascii="方正仿宋_GBK" w:hAnsi="方正仿宋_GBK" w:eastAsia="方正仿宋_GBK"/>
          <w:sz w:val="28"/>
          <w:szCs w:val="28"/>
          <w:lang w:bidi="ar"/>
        </w:rPr>
        <w:t xml:space="preserve"> </w:t>
      </w:r>
      <w:r>
        <w:rPr>
          <w:rFonts w:ascii="方正仿宋_GBK" w:hAnsi="方正仿宋_GBK" w:eastAsia="方正仿宋_GBK"/>
          <w:sz w:val="28"/>
          <w:szCs w:val="28"/>
          <w:lang w:bidi="ar"/>
        </w:rPr>
        <w:t xml:space="preserve">日          </w:t>
      </w:r>
    </w:p>
    <w:p w14:paraId="7813ED99">
      <w:pPr>
        <w:autoSpaceDE w:val="0"/>
        <w:snapToGrid w:val="0"/>
        <w:spacing w:line="0" w:lineRule="atLeast"/>
        <w:jc w:val="center"/>
        <w:rPr>
          <w:rFonts w:eastAsia="黑体"/>
          <w:sz w:val="36"/>
          <w:szCs w:val="36"/>
          <w:lang w:bidi="ar"/>
        </w:rPr>
      </w:pPr>
      <w:r>
        <w:rPr>
          <w:rFonts w:eastAsia="黑体"/>
          <w:sz w:val="36"/>
          <w:szCs w:val="36"/>
          <w:lang w:bidi="ar"/>
        </w:rPr>
        <w:t xml:space="preserve"> </w:t>
      </w:r>
    </w:p>
    <w:p w14:paraId="0C7D9E19">
      <w:pPr>
        <w:autoSpaceDE w:val="0"/>
        <w:snapToGrid w:val="0"/>
        <w:spacing w:line="0" w:lineRule="atLeast"/>
        <w:jc w:val="center"/>
        <w:rPr>
          <w:rFonts w:eastAsia="黑体"/>
          <w:sz w:val="36"/>
          <w:szCs w:val="36"/>
          <w:lang w:bidi="ar"/>
        </w:rPr>
      </w:pPr>
      <w:r>
        <w:rPr>
          <w:rFonts w:eastAsia="黑体"/>
          <w:sz w:val="36"/>
          <w:szCs w:val="36"/>
          <w:lang w:bidi="ar"/>
        </w:rPr>
        <w:t xml:space="preserve"> </w:t>
      </w:r>
    </w:p>
    <w:p w14:paraId="1B74C16D">
      <w:pPr>
        <w:autoSpaceDE w:val="0"/>
        <w:snapToGrid w:val="0"/>
        <w:spacing w:line="0" w:lineRule="atLeast"/>
        <w:jc w:val="center"/>
        <w:rPr>
          <w:rFonts w:eastAsia="黑体"/>
          <w:sz w:val="36"/>
          <w:szCs w:val="36"/>
          <w:lang w:bidi="ar"/>
        </w:rPr>
      </w:pPr>
      <w:r>
        <w:rPr>
          <w:rFonts w:eastAsia="黑体"/>
          <w:sz w:val="36"/>
          <w:szCs w:val="36"/>
          <w:lang w:bidi="ar"/>
        </w:rPr>
        <w:t xml:space="preserve"> </w:t>
      </w:r>
    </w:p>
    <w:p w14:paraId="2939E75C">
      <w:pPr>
        <w:autoSpaceDE w:val="0"/>
        <w:snapToGrid w:val="0"/>
        <w:spacing w:line="560" w:lineRule="exact"/>
        <w:jc w:val="center"/>
        <w:rPr>
          <w:rFonts w:ascii="方正小标宋_GBK" w:hAnsi="方正小标宋_GBK" w:eastAsia="方正小标宋_GBK"/>
          <w:sz w:val="36"/>
          <w:szCs w:val="36"/>
          <w:lang w:bidi="ar"/>
        </w:rPr>
      </w:pPr>
      <w:r>
        <w:rPr>
          <w:rFonts w:ascii="方正小标宋_GBK" w:hAnsi="方正小标宋_GBK" w:eastAsia="方正小标宋_GBK"/>
          <w:sz w:val="36"/>
          <w:szCs w:val="36"/>
          <w:lang w:bidi="ar"/>
        </w:rPr>
        <w:t>单 位 承 诺 书</w:t>
      </w:r>
    </w:p>
    <w:p w14:paraId="5CACF549">
      <w:pPr>
        <w:autoSpaceDE w:val="0"/>
        <w:snapToGrid w:val="0"/>
        <w:spacing w:line="400" w:lineRule="exact"/>
        <w:ind w:firstLine="560" w:firstLineChars="200"/>
        <w:rPr>
          <w:rFonts w:ascii="方正仿宋_GBK" w:hAnsi="方正仿宋_GBK" w:eastAsia="方正仿宋_GBK"/>
          <w:sz w:val="28"/>
          <w:szCs w:val="28"/>
          <w:lang w:bidi="ar"/>
        </w:rPr>
      </w:pPr>
      <w:r>
        <w:rPr>
          <w:rFonts w:ascii="方正仿宋_GBK" w:hAnsi="方正仿宋_GBK" w:eastAsia="方正仿宋_GBK"/>
          <w:sz w:val="28"/>
          <w:szCs w:val="28"/>
          <w:lang w:bidi="ar"/>
        </w:rPr>
        <w:t>在本次特级教师推荐过程中</w:t>
      </w:r>
      <w:r>
        <w:rPr>
          <w:rFonts w:hint="eastAsia" w:ascii="方正仿宋_GBK" w:hAnsi="方正仿宋_GBK" w:eastAsia="方正仿宋_GBK"/>
          <w:sz w:val="28"/>
          <w:szCs w:val="28"/>
          <w:lang w:bidi="ar"/>
        </w:rPr>
        <w:t>，</w:t>
      </w:r>
      <w:r>
        <w:rPr>
          <w:rFonts w:ascii="方正仿宋_GBK" w:hAnsi="方正仿宋_GBK" w:eastAsia="方正仿宋_GBK"/>
          <w:sz w:val="28"/>
          <w:szCs w:val="28"/>
          <w:lang w:bidi="ar"/>
        </w:rPr>
        <w:t>本单位承诺</w:t>
      </w:r>
      <w:r>
        <w:rPr>
          <w:rFonts w:hint="eastAsia" w:ascii="方正仿宋_GBK" w:hAnsi="方正仿宋_GBK" w:eastAsia="方正仿宋_GBK"/>
          <w:sz w:val="28"/>
          <w:szCs w:val="28"/>
          <w:lang w:bidi="ar"/>
        </w:rPr>
        <w:t>：（1）</w:t>
      </w:r>
      <w:r>
        <w:rPr>
          <w:rFonts w:ascii="方正仿宋_GBK" w:hAnsi="方正仿宋_GBK" w:eastAsia="方正仿宋_GBK"/>
          <w:sz w:val="28"/>
          <w:szCs w:val="28"/>
          <w:lang w:bidi="ar"/>
        </w:rPr>
        <w:t>已向本单位教师传达有关评选文件要求；（</w:t>
      </w:r>
      <w:r>
        <w:rPr>
          <w:rFonts w:eastAsia="方正仿宋_GBK"/>
          <w:sz w:val="28"/>
          <w:szCs w:val="28"/>
          <w:lang w:bidi="ar"/>
        </w:rPr>
        <w:t>2</w:t>
      </w:r>
      <w:r>
        <w:rPr>
          <w:rFonts w:ascii="方正仿宋_GBK" w:hAnsi="方正仿宋_GBK" w:eastAsia="方正仿宋_GBK"/>
          <w:sz w:val="28"/>
          <w:szCs w:val="28"/>
          <w:lang w:bidi="ar"/>
        </w:rPr>
        <w:t>）申报人员填写的内容和提供的材料准确、真实、有效；（</w:t>
      </w:r>
      <w:r>
        <w:rPr>
          <w:rFonts w:eastAsia="方正仿宋_GBK"/>
          <w:sz w:val="28"/>
          <w:szCs w:val="28"/>
          <w:lang w:bidi="ar"/>
        </w:rPr>
        <w:t>3</w:t>
      </w:r>
      <w:r>
        <w:rPr>
          <w:rFonts w:ascii="方正仿宋_GBK" w:hAnsi="方正仿宋_GBK" w:eastAsia="方正仿宋_GBK"/>
          <w:sz w:val="28"/>
          <w:szCs w:val="28"/>
          <w:lang w:bidi="ar"/>
        </w:rPr>
        <w:t>）严格按要求进行推荐和公示。如本单位未按照规定程序推荐人选、有弄虚作假现象或单位有关人员为申报人员弄虚作假提供帮助，自愿承担因此造成的一切相关责任及后果。</w:t>
      </w:r>
    </w:p>
    <w:p w14:paraId="1CF9520B">
      <w:pPr>
        <w:autoSpaceDE w:val="0"/>
        <w:snapToGrid w:val="0"/>
        <w:spacing w:line="400" w:lineRule="exact"/>
        <w:ind w:firstLine="560" w:firstLineChars="200"/>
        <w:jc w:val="left"/>
        <w:rPr>
          <w:rFonts w:ascii="方正仿宋_GBK" w:hAnsi="方正仿宋_GBK" w:eastAsia="方正仿宋_GBK"/>
          <w:sz w:val="28"/>
          <w:szCs w:val="28"/>
          <w:lang w:bidi="ar"/>
        </w:rPr>
      </w:pPr>
      <w:r>
        <w:rPr>
          <w:rFonts w:ascii="方正仿宋_GBK" w:hAnsi="方正仿宋_GBK" w:eastAsia="方正仿宋_GBK"/>
          <w:sz w:val="28"/>
          <w:szCs w:val="28"/>
          <w:lang w:bidi="ar"/>
        </w:rPr>
        <w:t xml:space="preserve"> </w:t>
      </w:r>
    </w:p>
    <w:p w14:paraId="0A890D5B">
      <w:pPr>
        <w:autoSpaceDE w:val="0"/>
        <w:snapToGrid w:val="0"/>
        <w:spacing w:line="400" w:lineRule="exact"/>
        <w:ind w:firstLine="560" w:firstLineChars="200"/>
        <w:jc w:val="left"/>
        <w:rPr>
          <w:rFonts w:ascii="方正仿宋_GBK" w:hAnsi="方正仿宋_GBK" w:eastAsia="方正仿宋_GBK"/>
          <w:sz w:val="28"/>
          <w:szCs w:val="28"/>
          <w:lang w:bidi="ar"/>
        </w:rPr>
      </w:pPr>
      <w:r>
        <w:rPr>
          <w:rFonts w:ascii="方正仿宋_GBK" w:hAnsi="方正仿宋_GBK" w:eastAsia="方正仿宋_GBK"/>
          <w:sz w:val="28"/>
          <w:szCs w:val="28"/>
          <w:lang w:bidi="ar"/>
        </w:rPr>
        <w:t xml:space="preserve"> </w:t>
      </w:r>
    </w:p>
    <w:p w14:paraId="65782E5E">
      <w:pPr>
        <w:autoSpaceDE w:val="0"/>
        <w:snapToGrid w:val="0"/>
        <w:spacing w:line="400" w:lineRule="exact"/>
        <w:ind w:firstLine="560" w:firstLineChars="200"/>
        <w:jc w:val="left"/>
        <w:rPr>
          <w:rFonts w:ascii="方正仿宋_GBK" w:hAnsi="方正仿宋_GBK" w:eastAsia="方正仿宋_GBK"/>
          <w:sz w:val="28"/>
          <w:szCs w:val="28"/>
          <w:lang w:bidi="ar"/>
        </w:rPr>
      </w:pPr>
      <w:r>
        <w:rPr>
          <w:rFonts w:ascii="方正仿宋_GBK" w:hAnsi="方正仿宋_GBK" w:eastAsia="方正仿宋_GBK"/>
          <w:sz w:val="28"/>
          <w:szCs w:val="28"/>
          <w:lang w:bidi="ar"/>
        </w:rPr>
        <w:t xml:space="preserve"> </w:t>
      </w:r>
    </w:p>
    <w:p w14:paraId="7E03FB37">
      <w:pPr>
        <w:autoSpaceDE w:val="0"/>
        <w:snapToGrid w:val="0"/>
        <w:spacing w:line="400" w:lineRule="exact"/>
        <w:ind w:firstLine="4393" w:firstLineChars="1569"/>
        <w:jc w:val="left"/>
        <w:rPr>
          <w:rFonts w:ascii="方正仿宋_GBK" w:hAnsi="方正仿宋_GBK" w:eastAsia="方正仿宋_GBK"/>
          <w:sz w:val="28"/>
          <w:szCs w:val="28"/>
          <w:lang w:bidi="ar"/>
        </w:rPr>
      </w:pPr>
      <w:r>
        <w:rPr>
          <w:rFonts w:ascii="方正仿宋_GBK" w:hAnsi="方正仿宋_GBK" w:eastAsia="方正仿宋_GBK"/>
          <w:sz w:val="28"/>
          <w:szCs w:val="28"/>
          <w:lang w:bidi="ar"/>
        </w:rPr>
        <w:t>单位（</w:t>
      </w:r>
      <w:r>
        <w:rPr>
          <w:rFonts w:ascii="方正楷体_GBK" w:hAnsi="方正楷体_GBK" w:eastAsia="方正楷体_GBK"/>
          <w:sz w:val="28"/>
          <w:szCs w:val="28"/>
          <w:lang w:bidi="ar"/>
        </w:rPr>
        <w:t>盖章）</w:t>
      </w:r>
      <w:r>
        <w:rPr>
          <w:rFonts w:ascii="方正仿宋_GBK" w:hAnsi="方正仿宋_GBK" w:eastAsia="方正仿宋_GBK"/>
          <w:sz w:val="28"/>
          <w:szCs w:val="28"/>
          <w:lang w:bidi="ar"/>
        </w:rPr>
        <w:t>：</w:t>
      </w:r>
    </w:p>
    <w:p w14:paraId="5E5705EA">
      <w:pPr>
        <w:autoSpaceDE w:val="0"/>
        <w:snapToGrid w:val="0"/>
        <w:spacing w:line="400" w:lineRule="exact"/>
        <w:ind w:firstLine="4393" w:firstLineChars="1569"/>
        <w:jc w:val="left"/>
        <w:rPr>
          <w:rFonts w:ascii="方正仿宋_GBK" w:hAnsi="方正仿宋_GBK" w:eastAsia="方正仿宋_GBK"/>
          <w:sz w:val="28"/>
          <w:szCs w:val="28"/>
          <w:lang w:bidi="ar"/>
        </w:rPr>
      </w:pPr>
      <w:r>
        <w:rPr>
          <w:rFonts w:ascii="方正仿宋_GBK" w:hAnsi="方正仿宋_GBK" w:eastAsia="方正仿宋_GBK"/>
          <w:sz w:val="28"/>
          <w:szCs w:val="28"/>
          <w:lang w:bidi="ar"/>
        </w:rPr>
        <w:t>主要负责人签名：</w:t>
      </w:r>
    </w:p>
    <w:p w14:paraId="3558B74C">
      <w:pPr>
        <w:wordWrap w:val="0"/>
        <w:autoSpaceDE w:val="0"/>
        <w:autoSpaceDN w:val="0"/>
        <w:snapToGrid w:val="0"/>
        <w:spacing w:line="590" w:lineRule="exact"/>
        <w:jc w:val="right"/>
        <w:rPr>
          <w:rFonts w:ascii="方正仿宋_GBK" w:hAnsi="方正仿宋_GBK" w:eastAsia="方正仿宋_GBK"/>
          <w:sz w:val="28"/>
          <w:szCs w:val="28"/>
          <w:lang w:bidi="ar"/>
        </w:rPr>
      </w:pPr>
      <w:r>
        <w:rPr>
          <w:rFonts w:ascii="方正仿宋_GBK" w:hAnsi="方正仿宋_GBK" w:eastAsia="方正仿宋_GBK"/>
          <w:sz w:val="28"/>
          <w:szCs w:val="28"/>
          <w:lang w:bidi="ar"/>
        </w:rPr>
        <w:t xml:space="preserve">年 </w:t>
      </w:r>
      <w:r>
        <w:rPr>
          <w:rFonts w:hint="eastAsia" w:ascii="方正仿宋_GBK" w:hAnsi="方正仿宋_GBK" w:eastAsia="方正仿宋_GBK"/>
          <w:sz w:val="28"/>
          <w:szCs w:val="28"/>
          <w:lang w:bidi="ar"/>
        </w:rPr>
        <w:t xml:space="preserve"> </w:t>
      </w:r>
      <w:r>
        <w:rPr>
          <w:rFonts w:ascii="方正仿宋_GBK" w:hAnsi="方正仿宋_GBK" w:eastAsia="方正仿宋_GBK"/>
          <w:sz w:val="28"/>
          <w:szCs w:val="28"/>
          <w:lang w:bidi="ar"/>
        </w:rPr>
        <w:t xml:space="preserve"> 月</w:t>
      </w:r>
      <w:r>
        <w:rPr>
          <w:rFonts w:hint="eastAsia" w:ascii="方正仿宋_GBK" w:hAnsi="方正仿宋_GBK" w:eastAsia="方正仿宋_GBK"/>
          <w:sz w:val="28"/>
          <w:szCs w:val="28"/>
          <w:lang w:bidi="ar"/>
        </w:rPr>
        <w:t xml:space="preserve">  </w:t>
      </w:r>
      <w:r>
        <w:rPr>
          <w:rFonts w:eastAsia="方正仿宋_GBK"/>
          <w:sz w:val="28"/>
          <w:szCs w:val="28"/>
          <w:lang w:bidi="ar"/>
        </w:rPr>
        <w:t xml:space="preserve"> </w:t>
      </w:r>
      <w:r>
        <w:rPr>
          <w:rFonts w:ascii="方正仿宋_GBK" w:hAnsi="方正仿宋_GBK" w:eastAsia="方正仿宋_GBK"/>
          <w:sz w:val="28"/>
          <w:szCs w:val="28"/>
          <w:lang w:bidi="ar"/>
        </w:rPr>
        <w:t>日</w:t>
      </w:r>
      <w:r>
        <w:rPr>
          <w:rFonts w:eastAsia="方正仿宋_GBK"/>
          <w:sz w:val="28"/>
          <w:szCs w:val="28"/>
          <w:lang w:bidi="ar"/>
        </w:rPr>
        <w:t xml:space="preserve">  </w:t>
      </w:r>
      <w:r>
        <w:rPr>
          <w:rFonts w:ascii="方正仿宋_GBK" w:hAnsi="方正仿宋_GBK" w:eastAsia="方正仿宋_GBK"/>
          <w:sz w:val="28"/>
          <w:szCs w:val="28"/>
          <w:lang w:bidi="ar"/>
        </w:rPr>
        <w:t xml:space="preserve">        </w:t>
      </w:r>
    </w:p>
    <w:p w14:paraId="553C2453">
      <w:pPr>
        <w:spacing w:line="400" w:lineRule="exact"/>
        <w:rPr>
          <w:rFonts w:eastAsia="仿宋_GB2312"/>
          <w:sz w:val="28"/>
          <w:szCs w:val="28"/>
        </w:rPr>
      </w:pPr>
    </w:p>
    <w:p w14:paraId="749B8BF0">
      <w:pPr>
        <w:spacing w:line="400" w:lineRule="exact"/>
        <w:rPr>
          <w:rFonts w:eastAsia="方正黑体_GBK"/>
          <w:sz w:val="28"/>
          <w:szCs w:val="28"/>
        </w:rPr>
      </w:pPr>
    </w:p>
    <w:p w14:paraId="0B5B6567">
      <w:pPr>
        <w:spacing w:line="400" w:lineRule="exact"/>
        <w:ind w:firstLine="560" w:firstLineChars="200"/>
        <w:rPr>
          <w:rFonts w:eastAsia="方正黑体_GBK"/>
          <w:sz w:val="28"/>
          <w:szCs w:val="28"/>
        </w:rPr>
      </w:pPr>
      <w:r>
        <w:rPr>
          <w:rFonts w:eastAsia="方正黑体_GBK"/>
          <w:sz w:val="28"/>
          <w:szCs w:val="28"/>
        </w:rPr>
        <w:t>十、推荐情况及审批意见</w:t>
      </w:r>
    </w:p>
    <w:tbl>
      <w:tblPr>
        <w:tblStyle w:val="4"/>
        <w:tblW w:w="8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582"/>
        <w:gridCol w:w="247"/>
        <w:gridCol w:w="3852"/>
      </w:tblGrid>
      <w:tr w14:paraId="1F89A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jc w:val="center"/>
        </w:trPr>
        <w:tc>
          <w:tcPr>
            <w:tcW w:w="957" w:type="dxa"/>
            <w:vMerge w:val="restart"/>
            <w:vAlign w:val="center"/>
          </w:tcPr>
          <w:p w14:paraId="3A52FBD3">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学校</w:t>
            </w:r>
          </w:p>
          <w:p w14:paraId="33C7C219">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民主</w:t>
            </w:r>
          </w:p>
          <w:p w14:paraId="1891EE24">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测评</w:t>
            </w:r>
          </w:p>
          <w:p w14:paraId="47E95596">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情况</w:t>
            </w:r>
          </w:p>
        </w:tc>
        <w:tc>
          <w:tcPr>
            <w:tcW w:w="3582" w:type="dxa"/>
            <w:vAlign w:val="center"/>
          </w:tcPr>
          <w:p w14:paraId="6669514A">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师德优秀率</w:t>
            </w:r>
          </w:p>
        </w:tc>
        <w:tc>
          <w:tcPr>
            <w:tcW w:w="4099" w:type="dxa"/>
            <w:gridSpan w:val="2"/>
            <w:vAlign w:val="center"/>
          </w:tcPr>
          <w:p w14:paraId="5765EC57">
            <w:pPr>
              <w:spacing w:line="440" w:lineRule="exact"/>
              <w:jc w:val="center"/>
              <w:rPr>
                <w:rFonts w:eastAsia="方正仿宋_GBK"/>
                <w:sz w:val="28"/>
                <w:szCs w:val="28"/>
              </w:rPr>
            </w:pPr>
            <w:r>
              <w:rPr>
                <w:rFonts w:eastAsia="方正仿宋_GBK"/>
                <w:sz w:val="28"/>
                <w:szCs w:val="28"/>
              </w:rPr>
              <w:t>%</w:t>
            </w:r>
          </w:p>
        </w:tc>
      </w:tr>
      <w:tr w14:paraId="5439B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jc w:val="center"/>
        </w:trPr>
        <w:tc>
          <w:tcPr>
            <w:tcW w:w="957" w:type="dxa"/>
            <w:vMerge w:val="continue"/>
            <w:vAlign w:val="center"/>
          </w:tcPr>
          <w:p w14:paraId="7BB2980A">
            <w:pPr>
              <w:spacing w:line="440" w:lineRule="exact"/>
              <w:jc w:val="center"/>
              <w:rPr>
                <w:rFonts w:eastAsia="仿宋_GB2312"/>
                <w:sz w:val="28"/>
                <w:szCs w:val="28"/>
              </w:rPr>
            </w:pPr>
          </w:p>
        </w:tc>
        <w:tc>
          <w:tcPr>
            <w:tcW w:w="3582" w:type="dxa"/>
            <w:vAlign w:val="center"/>
          </w:tcPr>
          <w:p w14:paraId="29DAE4DF">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育人优秀率</w:t>
            </w:r>
          </w:p>
        </w:tc>
        <w:tc>
          <w:tcPr>
            <w:tcW w:w="4099" w:type="dxa"/>
            <w:gridSpan w:val="2"/>
            <w:vAlign w:val="center"/>
          </w:tcPr>
          <w:p w14:paraId="30F059DF">
            <w:pPr>
              <w:spacing w:line="440" w:lineRule="exact"/>
              <w:jc w:val="center"/>
              <w:rPr>
                <w:rFonts w:eastAsia="方正仿宋_GBK"/>
                <w:sz w:val="28"/>
                <w:szCs w:val="28"/>
              </w:rPr>
            </w:pPr>
            <w:r>
              <w:rPr>
                <w:rFonts w:eastAsia="方正仿宋_GBK"/>
                <w:sz w:val="28"/>
                <w:szCs w:val="28"/>
              </w:rPr>
              <w:t>%</w:t>
            </w:r>
          </w:p>
        </w:tc>
      </w:tr>
      <w:tr w14:paraId="48F58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jc w:val="center"/>
        </w:trPr>
        <w:tc>
          <w:tcPr>
            <w:tcW w:w="957" w:type="dxa"/>
            <w:vMerge w:val="continue"/>
            <w:vAlign w:val="center"/>
          </w:tcPr>
          <w:p w14:paraId="29679019">
            <w:pPr>
              <w:spacing w:line="440" w:lineRule="exact"/>
              <w:jc w:val="center"/>
              <w:rPr>
                <w:rFonts w:eastAsia="仿宋_GB2312"/>
                <w:sz w:val="28"/>
                <w:szCs w:val="28"/>
              </w:rPr>
            </w:pPr>
          </w:p>
        </w:tc>
        <w:tc>
          <w:tcPr>
            <w:tcW w:w="3582" w:type="dxa"/>
            <w:vAlign w:val="center"/>
          </w:tcPr>
          <w:p w14:paraId="66DB5418">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教学优秀率</w:t>
            </w:r>
          </w:p>
        </w:tc>
        <w:tc>
          <w:tcPr>
            <w:tcW w:w="4099" w:type="dxa"/>
            <w:gridSpan w:val="2"/>
            <w:vAlign w:val="center"/>
          </w:tcPr>
          <w:p w14:paraId="0F9E886D">
            <w:pPr>
              <w:spacing w:line="440" w:lineRule="exact"/>
              <w:jc w:val="center"/>
              <w:rPr>
                <w:rFonts w:eastAsia="方正仿宋_GBK"/>
                <w:sz w:val="28"/>
                <w:szCs w:val="28"/>
              </w:rPr>
            </w:pPr>
            <w:r>
              <w:rPr>
                <w:rFonts w:eastAsia="方正仿宋_GBK"/>
                <w:sz w:val="28"/>
                <w:szCs w:val="28"/>
              </w:rPr>
              <w:t>%</w:t>
            </w:r>
          </w:p>
        </w:tc>
      </w:tr>
      <w:tr w14:paraId="4E67E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jc w:val="center"/>
        </w:trPr>
        <w:tc>
          <w:tcPr>
            <w:tcW w:w="957" w:type="dxa"/>
            <w:vMerge w:val="continue"/>
            <w:vAlign w:val="center"/>
          </w:tcPr>
          <w:p w14:paraId="6A5CDC24">
            <w:pPr>
              <w:spacing w:line="440" w:lineRule="exact"/>
              <w:jc w:val="center"/>
              <w:rPr>
                <w:rFonts w:eastAsia="仿宋_GB2312"/>
                <w:sz w:val="28"/>
                <w:szCs w:val="28"/>
              </w:rPr>
            </w:pPr>
          </w:p>
        </w:tc>
        <w:tc>
          <w:tcPr>
            <w:tcW w:w="3582" w:type="dxa"/>
            <w:vAlign w:val="center"/>
          </w:tcPr>
          <w:p w14:paraId="1021EC49">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示范优秀率</w:t>
            </w:r>
          </w:p>
        </w:tc>
        <w:tc>
          <w:tcPr>
            <w:tcW w:w="4099" w:type="dxa"/>
            <w:gridSpan w:val="2"/>
            <w:vAlign w:val="center"/>
          </w:tcPr>
          <w:p w14:paraId="4CC0BDD8">
            <w:pPr>
              <w:spacing w:line="440" w:lineRule="exact"/>
              <w:jc w:val="center"/>
              <w:rPr>
                <w:rFonts w:eastAsia="方正仿宋_GBK"/>
                <w:sz w:val="28"/>
                <w:szCs w:val="28"/>
              </w:rPr>
            </w:pPr>
            <w:r>
              <w:rPr>
                <w:rFonts w:eastAsia="方正仿宋_GBK"/>
                <w:sz w:val="28"/>
                <w:szCs w:val="28"/>
              </w:rPr>
              <w:t>%</w:t>
            </w:r>
          </w:p>
        </w:tc>
      </w:tr>
      <w:tr w14:paraId="7D3EA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jc w:val="center"/>
        </w:trPr>
        <w:tc>
          <w:tcPr>
            <w:tcW w:w="957" w:type="dxa"/>
            <w:vMerge w:val="continue"/>
            <w:vAlign w:val="center"/>
          </w:tcPr>
          <w:p w14:paraId="184EF89A">
            <w:pPr>
              <w:spacing w:line="440" w:lineRule="exact"/>
              <w:jc w:val="center"/>
              <w:rPr>
                <w:rFonts w:eastAsia="仿宋_GB2312"/>
                <w:sz w:val="28"/>
                <w:szCs w:val="28"/>
              </w:rPr>
            </w:pPr>
          </w:p>
        </w:tc>
        <w:tc>
          <w:tcPr>
            <w:tcW w:w="3582" w:type="dxa"/>
            <w:vAlign w:val="center"/>
          </w:tcPr>
          <w:p w14:paraId="29B2FC05">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同意推荐率</w:t>
            </w:r>
          </w:p>
        </w:tc>
        <w:tc>
          <w:tcPr>
            <w:tcW w:w="4099" w:type="dxa"/>
            <w:gridSpan w:val="2"/>
            <w:vAlign w:val="center"/>
          </w:tcPr>
          <w:p w14:paraId="3BD1A9D9">
            <w:pPr>
              <w:spacing w:line="440" w:lineRule="exact"/>
              <w:jc w:val="center"/>
              <w:rPr>
                <w:rFonts w:eastAsia="方正仿宋_GBK"/>
                <w:sz w:val="28"/>
                <w:szCs w:val="28"/>
              </w:rPr>
            </w:pPr>
            <w:r>
              <w:rPr>
                <w:rFonts w:eastAsia="方正仿宋_GBK"/>
                <w:sz w:val="28"/>
                <w:szCs w:val="28"/>
              </w:rPr>
              <w:t>%</w:t>
            </w:r>
          </w:p>
        </w:tc>
      </w:tr>
      <w:tr w14:paraId="6E2E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2" w:hRule="atLeast"/>
          <w:jc w:val="center"/>
        </w:trPr>
        <w:tc>
          <w:tcPr>
            <w:tcW w:w="957" w:type="dxa"/>
            <w:textDirection w:val="tbRlV"/>
            <w:vAlign w:val="center"/>
          </w:tcPr>
          <w:p w14:paraId="784402EB">
            <w:pPr>
              <w:spacing w:line="300" w:lineRule="exact"/>
              <w:ind w:left="113" w:right="113"/>
              <w:jc w:val="center"/>
              <w:rPr>
                <w:rFonts w:ascii="方正仿宋_GBK" w:hAnsi="方正仿宋_GBK" w:eastAsia="方正仿宋_GBK"/>
                <w:sz w:val="28"/>
              </w:rPr>
            </w:pPr>
            <w:r>
              <w:rPr>
                <w:rFonts w:hint="eastAsia" w:ascii="方正仿宋_GBK" w:hAnsi="方正仿宋_GBK" w:eastAsia="方正仿宋_GBK"/>
                <w:sz w:val="28"/>
              </w:rPr>
              <w:t>意     见</w:t>
            </w:r>
          </w:p>
          <w:p w14:paraId="5AF92F83">
            <w:pPr>
              <w:spacing w:line="300" w:lineRule="exact"/>
              <w:ind w:left="113" w:right="113"/>
              <w:jc w:val="center"/>
              <w:rPr>
                <w:rFonts w:ascii="方正仿宋_GBK" w:hAnsi="方正仿宋_GBK" w:eastAsia="方正仿宋_GBK"/>
                <w:sz w:val="28"/>
              </w:rPr>
            </w:pPr>
            <w:r>
              <w:rPr>
                <w:rFonts w:hint="eastAsia" w:ascii="方正仿宋_GBK" w:hAnsi="方正仿宋_GBK" w:eastAsia="方正仿宋_GBK"/>
                <w:sz w:val="28"/>
              </w:rPr>
              <w:t>县</w:t>
            </w:r>
            <w:r>
              <w:rPr>
                <w:rFonts w:hint="eastAsia" w:eastAsia="仿宋_GB2312"/>
                <w:sz w:val="28"/>
              </w:rPr>
              <w:t xml:space="preserve">     </w:t>
            </w:r>
            <w:r>
              <w:rPr>
                <w:rFonts w:hint="eastAsia" w:ascii="方正仿宋_GBK" w:hAnsi="方正仿宋_GBK" w:eastAsia="方正仿宋_GBK"/>
                <w:sz w:val="28"/>
              </w:rPr>
              <w:t>级</w:t>
            </w:r>
          </w:p>
        </w:tc>
        <w:tc>
          <w:tcPr>
            <w:tcW w:w="7681" w:type="dxa"/>
            <w:gridSpan w:val="3"/>
            <w:vAlign w:val="center"/>
          </w:tcPr>
          <w:p w14:paraId="075619BD">
            <w:pPr>
              <w:jc w:val="left"/>
              <w:rPr>
                <w:rFonts w:eastAsia="仿宋_GB2312"/>
                <w:sz w:val="28"/>
                <w:szCs w:val="28"/>
              </w:rPr>
            </w:pPr>
          </w:p>
          <w:p w14:paraId="2D64A69B">
            <w:pPr>
              <w:ind w:firstLine="618" w:firstLineChars="221"/>
              <w:jc w:val="left"/>
              <w:rPr>
                <w:rFonts w:ascii="方正仿宋_GBK" w:hAnsi="方正仿宋_GBK" w:eastAsia="方正仿宋_GBK"/>
                <w:sz w:val="28"/>
                <w:szCs w:val="28"/>
              </w:rPr>
            </w:pPr>
            <w:r>
              <w:rPr>
                <w:rFonts w:hint="eastAsia" w:ascii="方正仿宋_GBK" w:hAnsi="方正仿宋_GBK" w:eastAsia="方正仿宋_GBK"/>
                <w:sz w:val="28"/>
                <w:szCs w:val="28"/>
              </w:rPr>
              <w:t>已征求纪检监察、组织人事、审计、公安等部门意见。</w:t>
            </w:r>
          </w:p>
          <w:p w14:paraId="247E1343">
            <w:pPr>
              <w:ind w:firstLine="5656" w:firstLineChars="2020"/>
              <w:jc w:val="left"/>
              <w:rPr>
                <w:rFonts w:ascii="方正仿宋_GBK" w:hAnsi="方正仿宋_GBK" w:eastAsia="方正仿宋_GBK"/>
                <w:sz w:val="28"/>
                <w:szCs w:val="28"/>
              </w:rPr>
            </w:pPr>
            <w:r>
              <w:rPr>
                <w:rFonts w:hint="eastAsia" w:ascii="方正仿宋_GBK" w:hAnsi="方正仿宋_GBK" w:eastAsia="方正仿宋_GBK"/>
                <w:sz w:val="28"/>
                <w:szCs w:val="28"/>
              </w:rPr>
              <w:t>（公 章）</w:t>
            </w:r>
          </w:p>
          <w:p w14:paraId="30433DC4">
            <w:pPr>
              <w:ind w:firstLine="5146" w:firstLineChars="1838"/>
              <w:rPr>
                <w:sz w:val="28"/>
              </w:rPr>
            </w:pPr>
            <w:r>
              <w:rPr>
                <w:sz w:val="28"/>
              </w:rPr>
              <w:t>2026年</w:t>
            </w:r>
            <w:r>
              <w:rPr>
                <w:rFonts w:hint="eastAsia" w:ascii="方正仿宋_GBK" w:hAnsi="方正仿宋_GBK"/>
                <w:sz w:val="28"/>
              </w:rPr>
              <w:t xml:space="preserve">   月   日</w:t>
            </w:r>
          </w:p>
        </w:tc>
      </w:tr>
      <w:tr w14:paraId="1F12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57" w:type="dxa"/>
            <w:vMerge w:val="restart"/>
            <w:vAlign w:val="center"/>
          </w:tcPr>
          <w:p w14:paraId="28898B0A">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设</w:t>
            </w:r>
          </w:p>
          <w:p w14:paraId="7D5C94EF">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区</w:t>
            </w:r>
          </w:p>
          <w:p w14:paraId="5C3AFCCD">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市</w:t>
            </w:r>
          </w:p>
        </w:tc>
        <w:tc>
          <w:tcPr>
            <w:tcW w:w="3829" w:type="dxa"/>
            <w:gridSpan w:val="2"/>
            <w:vAlign w:val="center"/>
          </w:tcPr>
          <w:p w14:paraId="2EDCFFBE">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现场教学评价等次</w:t>
            </w:r>
          </w:p>
        </w:tc>
        <w:tc>
          <w:tcPr>
            <w:tcW w:w="3852" w:type="dxa"/>
            <w:vAlign w:val="center"/>
          </w:tcPr>
          <w:p w14:paraId="3571F5AA">
            <w:pPr>
              <w:spacing w:line="440" w:lineRule="exact"/>
              <w:jc w:val="center"/>
              <w:rPr>
                <w:rFonts w:eastAsia="仿宋_GB2312"/>
                <w:sz w:val="28"/>
              </w:rPr>
            </w:pPr>
          </w:p>
        </w:tc>
      </w:tr>
      <w:tr w14:paraId="5BB4A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57" w:type="dxa"/>
            <w:vMerge w:val="continue"/>
            <w:vAlign w:val="center"/>
          </w:tcPr>
          <w:p w14:paraId="1C567674">
            <w:pPr>
              <w:spacing w:line="440" w:lineRule="exact"/>
              <w:jc w:val="center"/>
              <w:rPr>
                <w:rFonts w:eastAsia="仿宋_GB2312"/>
                <w:sz w:val="28"/>
                <w:szCs w:val="28"/>
              </w:rPr>
            </w:pPr>
          </w:p>
        </w:tc>
        <w:tc>
          <w:tcPr>
            <w:tcW w:w="3829" w:type="dxa"/>
            <w:gridSpan w:val="2"/>
            <w:vAlign w:val="center"/>
          </w:tcPr>
          <w:p w14:paraId="43532997">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教科研成果评价等次</w:t>
            </w:r>
          </w:p>
        </w:tc>
        <w:tc>
          <w:tcPr>
            <w:tcW w:w="3852" w:type="dxa"/>
            <w:vAlign w:val="center"/>
          </w:tcPr>
          <w:p w14:paraId="342C63E1">
            <w:pPr>
              <w:spacing w:line="440" w:lineRule="exact"/>
              <w:jc w:val="center"/>
              <w:rPr>
                <w:rFonts w:eastAsia="仿宋_GB2312"/>
                <w:sz w:val="28"/>
              </w:rPr>
            </w:pPr>
          </w:p>
        </w:tc>
      </w:tr>
      <w:tr w14:paraId="723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957" w:type="dxa"/>
            <w:vMerge w:val="continue"/>
            <w:vAlign w:val="center"/>
          </w:tcPr>
          <w:p w14:paraId="477ECDB9">
            <w:pPr>
              <w:spacing w:line="440" w:lineRule="exact"/>
              <w:jc w:val="center"/>
              <w:rPr>
                <w:rFonts w:eastAsia="仿宋_GB2312"/>
                <w:sz w:val="28"/>
                <w:szCs w:val="28"/>
              </w:rPr>
            </w:pPr>
          </w:p>
        </w:tc>
        <w:tc>
          <w:tcPr>
            <w:tcW w:w="3829" w:type="dxa"/>
            <w:gridSpan w:val="2"/>
            <w:vAlign w:val="center"/>
          </w:tcPr>
          <w:p w14:paraId="7F4DEA45">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推荐排名</w:t>
            </w:r>
          </w:p>
        </w:tc>
        <w:tc>
          <w:tcPr>
            <w:tcW w:w="3852" w:type="dxa"/>
            <w:vAlign w:val="center"/>
          </w:tcPr>
          <w:p w14:paraId="2BDE3912">
            <w:pPr>
              <w:spacing w:line="440" w:lineRule="exact"/>
              <w:jc w:val="center"/>
              <w:rPr>
                <w:rFonts w:eastAsia="仿宋_GB2312"/>
                <w:sz w:val="28"/>
              </w:rPr>
            </w:pPr>
            <w:r>
              <w:rPr>
                <w:rFonts w:eastAsia="仿宋_GB2312"/>
                <w:sz w:val="28"/>
              </w:rPr>
              <w:t>／</w:t>
            </w:r>
          </w:p>
        </w:tc>
      </w:tr>
      <w:tr w14:paraId="72CB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2" w:hRule="atLeast"/>
          <w:jc w:val="center"/>
        </w:trPr>
        <w:tc>
          <w:tcPr>
            <w:tcW w:w="957" w:type="dxa"/>
            <w:textDirection w:val="tbRlV"/>
            <w:vAlign w:val="center"/>
          </w:tcPr>
          <w:p w14:paraId="1BF2F687">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意    见</w:t>
            </w:r>
          </w:p>
          <w:p w14:paraId="6D5D8D06">
            <w:pPr>
              <w:spacing w:line="440" w:lineRule="exact"/>
              <w:jc w:val="center"/>
              <w:rPr>
                <w:rFonts w:ascii="方正仿宋_GBK" w:hAnsi="方正仿宋_GBK" w:eastAsia="方正仿宋_GBK"/>
                <w:sz w:val="28"/>
                <w:szCs w:val="28"/>
              </w:rPr>
            </w:pPr>
            <w:r>
              <w:rPr>
                <w:rFonts w:hint="eastAsia" w:ascii="方正仿宋_GBK" w:hAnsi="方正仿宋_GBK" w:eastAsia="方正仿宋_GBK"/>
                <w:sz w:val="28"/>
                <w:szCs w:val="28"/>
              </w:rPr>
              <w:t>设 区 市</w:t>
            </w:r>
          </w:p>
        </w:tc>
        <w:tc>
          <w:tcPr>
            <w:tcW w:w="7681" w:type="dxa"/>
            <w:gridSpan w:val="3"/>
            <w:vAlign w:val="center"/>
          </w:tcPr>
          <w:p w14:paraId="15FDF340">
            <w:pPr>
              <w:spacing w:line="340" w:lineRule="exact"/>
              <w:ind w:firstLine="618" w:firstLineChars="221"/>
              <w:jc w:val="left"/>
              <w:rPr>
                <w:rFonts w:eastAsia="仿宋_GB2312"/>
                <w:sz w:val="28"/>
                <w:szCs w:val="28"/>
              </w:rPr>
            </w:pPr>
            <w:r>
              <w:rPr>
                <w:rFonts w:eastAsia="仿宋_GB2312"/>
                <w:sz w:val="28"/>
                <w:szCs w:val="28"/>
              </w:rPr>
              <w:t xml:space="preserve"> </w:t>
            </w:r>
            <w:r>
              <w:rPr>
                <w:rFonts w:hint="eastAsia" w:ascii="方正仿宋_GBK" w:hAnsi="方正仿宋_GBK" w:eastAsia="方正仿宋_GBK"/>
                <w:sz w:val="28"/>
                <w:szCs w:val="28"/>
              </w:rPr>
              <w:t xml:space="preserve"> </w:t>
            </w:r>
          </w:p>
          <w:p w14:paraId="7BCE1CE5">
            <w:pPr>
              <w:spacing w:line="340" w:lineRule="exact"/>
              <w:ind w:firstLine="618" w:firstLineChars="221"/>
              <w:jc w:val="left"/>
              <w:rPr>
                <w:rFonts w:ascii="方正仿宋_GBK" w:hAnsi="方正仿宋_GBK" w:eastAsia="方正仿宋_GBK"/>
                <w:sz w:val="28"/>
                <w:szCs w:val="28"/>
              </w:rPr>
            </w:pPr>
            <w:r>
              <w:rPr>
                <w:rFonts w:hint="eastAsia" w:ascii="方正仿宋_GBK" w:hAnsi="方正仿宋_GBK" w:eastAsia="方正仿宋_GBK"/>
                <w:sz w:val="28"/>
                <w:szCs w:val="28"/>
              </w:rPr>
              <w:t>月  日至  月  日已将推荐人选名单及申报表在        进行公示，无异议。</w:t>
            </w:r>
          </w:p>
          <w:p w14:paraId="17D1C44B">
            <w:pPr>
              <w:spacing w:line="340" w:lineRule="exact"/>
              <w:ind w:firstLine="618" w:firstLineChars="221"/>
              <w:jc w:val="left"/>
              <w:rPr>
                <w:rFonts w:ascii="方正仿宋_GBK" w:hAnsi="方正仿宋_GBK" w:eastAsia="方正仿宋_GBK"/>
                <w:sz w:val="28"/>
                <w:szCs w:val="28"/>
              </w:rPr>
            </w:pPr>
          </w:p>
          <w:p w14:paraId="3891A117">
            <w:pPr>
              <w:spacing w:line="340" w:lineRule="exact"/>
              <w:ind w:firstLine="5376" w:firstLineChars="1920"/>
              <w:jc w:val="left"/>
              <w:rPr>
                <w:rFonts w:ascii="方正仿宋_GBK" w:hAnsi="方正仿宋_GBK" w:eastAsia="方正仿宋_GBK"/>
                <w:sz w:val="28"/>
                <w:szCs w:val="28"/>
              </w:rPr>
            </w:pPr>
            <w:r>
              <w:rPr>
                <w:rFonts w:hint="eastAsia" w:ascii="方正仿宋_GBK" w:hAnsi="方正仿宋_GBK" w:eastAsia="方正仿宋_GBK"/>
                <w:sz w:val="28"/>
                <w:szCs w:val="28"/>
              </w:rPr>
              <w:t>（公 章）</w:t>
            </w:r>
          </w:p>
          <w:p w14:paraId="327B8202">
            <w:pPr>
              <w:spacing w:line="340" w:lineRule="exact"/>
              <w:ind w:firstLine="4816" w:firstLineChars="1720"/>
              <w:jc w:val="left"/>
              <w:rPr>
                <w:rFonts w:ascii="方正仿宋_GBK" w:hAnsi="方正仿宋_GBK" w:eastAsia="方正仿宋_GBK"/>
                <w:sz w:val="28"/>
                <w:szCs w:val="28"/>
              </w:rPr>
            </w:pPr>
            <w:r>
              <w:rPr>
                <w:rFonts w:hint="eastAsia" w:ascii="方正仿宋_GBK" w:hAnsi="方正仿宋_GBK" w:eastAsia="方正仿宋_GBK"/>
                <w:sz w:val="28"/>
                <w:szCs w:val="28"/>
              </w:rPr>
              <w:t>2026年   月   日</w:t>
            </w:r>
          </w:p>
        </w:tc>
      </w:tr>
      <w:tr w14:paraId="3E048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9" w:hRule="atLeast"/>
          <w:jc w:val="center"/>
        </w:trPr>
        <w:tc>
          <w:tcPr>
            <w:tcW w:w="957" w:type="dxa"/>
            <w:textDirection w:val="tbRlV"/>
            <w:vAlign w:val="center"/>
          </w:tcPr>
          <w:p w14:paraId="59EE7A17">
            <w:pPr>
              <w:spacing w:line="360" w:lineRule="exact"/>
              <w:jc w:val="center"/>
              <w:rPr>
                <w:rFonts w:ascii="方正仿宋_GBK" w:hAnsi="方正仿宋_GBK" w:eastAsia="方正仿宋_GBK"/>
                <w:sz w:val="28"/>
              </w:rPr>
            </w:pPr>
            <w:r>
              <w:rPr>
                <w:rFonts w:hint="eastAsia" w:ascii="方正仿宋_GBK" w:hAnsi="方正仿宋_GBK" w:eastAsia="方正仿宋_GBK"/>
                <w:sz w:val="28"/>
              </w:rPr>
              <w:t>意    见</w:t>
            </w:r>
          </w:p>
          <w:p w14:paraId="3611D519">
            <w:pPr>
              <w:spacing w:line="360" w:lineRule="exact"/>
              <w:jc w:val="center"/>
              <w:rPr>
                <w:rFonts w:ascii="方正仿宋_GBK" w:hAnsi="方正仿宋_GBK" w:eastAsia="方正仿宋_GBK"/>
                <w:sz w:val="28"/>
              </w:rPr>
            </w:pPr>
            <w:r>
              <w:rPr>
                <w:rFonts w:hint="eastAsia" w:ascii="方正仿宋_GBK" w:hAnsi="方正仿宋_GBK" w:eastAsia="方正仿宋_GBK"/>
                <w:sz w:val="28"/>
              </w:rPr>
              <w:t>审    批</w:t>
            </w:r>
          </w:p>
        </w:tc>
        <w:tc>
          <w:tcPr>
            <w:tcW w:w="7681" w:type="dxa"/>
            <w:gridSpan w:val="3"/>
            <w:vAlign w:val="center"/>
          </w:tcPr>
          <w:p w14:paraId="4C40121C">
            <w:pPr>
              <w:rPr>
                <w:rFonts w:eastAsia="仿宋_GB2312"/>
                <w:sz w:val="28"/>
                <w:szCs w:val="28"/>
              </w:rPr>
            </w:pPr>
          </w:p>
          <w:p w14:paraId="6280773F">
            <w:pPr>
              <w:jc w:val="center"/>
              <w:rPr>
                <w:rFonts w:eastAsia="仿宋_GB2312"/>
                <w:sz w:val="28"/>
                <w:szCs w:val="28"/>
              </w:rPr>
            </w:pPr>
          </w:p>
          <w:p w14:paraId="127B3A4A">
            <w:pPr>
              <w:rPr>
                <w:rFonts w:eastAsia="仿宋_GB2312"/>
                <w:sz w:val="28"/>
                <w:szCs w:val="28"/>
              </w:rPr>
            </w:pPr>
          </w:p>
          <w:p w14:paraId="0BD23949">
            <w:pPr>
              <w:spacing w:line="400" w:lineRule="exact"/>
              <w:ind w:firstLine="4972" w:firstLineChars="1776"/>
              <w:jc w:val="center"/>
              <w:rPr>
                <w:rFonts w:ascii="方正仿宋_GBK" w:hAnsi="方正仿宋_GBK" w:eastAsia="方正仿宋_GBK"/>
                <w:sz w:val="28"/>
              </w:rPr>
            </w:pPr>
            <w:r>
              <w:rPr>
                <w:rFonts w:hint="eastAsia" w:ascii="方正仿宋_GBK" w:hAnsi="方正仿宋_GBK" w:eastAsia="方正仿宋_GBK"/>
                <w:sz w:val="28"/>
              </w:rPr>
              <w:t>（公 章）</w:t>
            </w:r>
          </w:p>
          <w:p w14:paraId="280FAE30">
            <w:pPr>
              <w:spacing w:line="400" w:lineRule="exact"/>
              <w:ind w:firstLine="4972" w:firstLineChars="1776"/>
              <w:jc w:val="center"/>
              <w:rPr>
                <w:rFonts w:ascii="方正仿宋_GBK" w:hAnsi="方正仿宋_GBK" w:eastAsia="方正仿宋_GBK"/>
                <w:sz w:val="28"/>
              </w:rPr>
            </w:pPr>
            <w:r>
              <w:rPr>
                <w:rFonts w:hint="eastAsia" w:ascii="方正仿宋_GBK" w:hAnsi="方正仿宋_GBK" w:eastAsia="方正仿宋_GBK"/>
                <w:sz w:val="28"/>
              </w:rPr>
              <w:t>2026年   月   日</w:t>
            </w:r>
          </w:p>
          <w:p w14:paraId="0BE2677B">
            <w:pPr>
              <w:spacing w:line="400" w:lineRule="exact"/>
              <w:ind w:firstLine="4972" w:firstLineChars="1776"/>
              <w:jc w:val="center"/>
              <w:rPr>
                <w:rFonts w:ascii="方正仿宋_GBK" w:hAnsi="方正仿宋_GBK" w:eastAsia="方正仿宋_GBK"/>
                <w:sz w:val="28"/>
              </w:rPr>
            </w:pPr>
          </w:p>
        </w:tc>
      </w:tr>
    </w:tbl>
    <w:p w14:paraId="18BF7F48"/>
    <w:sectPr>
      <w:pgSz w:w="11906" w:h="16838"/>
      <w:pgMar w:top="1814" w:right="1417"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99A187"/>
    <w:multiLevelType w:val="singleLevel"/>
    <w:tmpl w:val="C499A187"/>
    <w:lvl w:ilvl="0" w:tentative="0">
      <w:start w:val="1"/>
      <w:numFmt w:val="decimal"/>
      <w:lvlText w:val="%1."/>
      <w:lvlJc w:val="left"/>
      <w:pPr>
        <w:tabs>
          <w:tab w:val="left" w:pos="312"/>
        </w:tabs>
      </w:pPr>
    </w:lvl>
  </w:abstractNum>
  <w:abstractNum w:abstractNumId="1">
    <w:nsid w:val="F33C4815"/>
    <w:multiLevelType w:val="singleLevel"/>
    <w:tmpl w:val="F33C481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dit="trackedChanges" w:enforcement="1" w:cryptProviderType="rsaFull" w:cryptAlgorithmClass="hash" w:cryptAlgorithmType="typeAny" w:cryptAlgorithmSid="4" w:cryptSpinCount="0" w:hash="cN/orBNeSmhTa77Jg20kcRnOreM=" w:salt="GMZht07vMkN+3BBa38rHZQ=="/>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253"/>
    <w:rsid w:val="00372B66"/>
    <w:rsid w:val="003C6A84"/>
    <w:rsid w:val="00565CC4"/>
    <w:rsid w:val="005B545D"/>
    <w:rsid w:val="0065778E"/>
    <w:rsid w:val="006A2253"/>
    <w:rsid w:val="00D9164A"/>
    <w:rsid w:val="00F814EF"/>
    <w:rsid w:val="03435D32"/>
    <w:rsid w:val="03F15696"/>
    <w:rsid w:val="13A01CAD"/>
    <w:rsid w:val="13EC5F71"/>
    <w:rsid w:val="15FB6C27"/>
    <w:rsid w:val="17577BA6"/>
    <w:rsid w:val="1783099B"/>
    <w:rsid w:val="1B373F76"/>
    <w:rsid w:val="1F856C7F"/>
    <w:rsid w:val="24761F9F"/>
    <w:rsid w:val="25A0665F"/>
    <w:rsid w:val="264B3437"/>
    <w:rsid w:val="2AD52D38"/>
    <w:rsid w:val="2E4B546A"/>
    <w:rsid w:val="313308E4"/>
    <w:rsid w:val="35416E49"/>
    <w:rsid w:val="3A2F07E2"/>
    <w:rsid w:val="3B027CA5"/>
    <w:rsid w:val="3BD21488"/>
    <w:rsid w:val="42D261AF"/>
    <w:rsid w:val="4C7B1665"/>
    <w:rsid w:val="4FC61085"/>
    <w:rsid w:val="507E7976"/>
    <w:rsid w:val="53851CE6"/>
    <w:rsid w:val="54947CB3"/>
    <w:rsid w:val="58957EFA"/>
    <w:rsid w:val="5B755962"/>
    <w:rsid w:val="5D50580B"/>
    <w:rsid w:val="6008100A"/>
    <w:rsid w:val="61E741B2"/>
    <w:rsid w:val="69F257E1"/>
    <w:rsid w:val="70B05259"/>
    <w:rsid w:val="72996888"/>
    <w:rsid w:val="733221CE"/>
    <w:rsid w:val="786E2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iPriority="1"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默认段落字体1"/>
    <w:semiHidden/>
    <w:qFormat/>
    <w:uiPriority w:val="0"/>
  </w:style>
  <w:style w:type="table" w:customStyle="1" w:styleId="7">
    <w:name w:val="普通表格1"/>
    <w:semiHidden/>
    <w:qFormat/>
    <w:uiPriority w:val="0"/>
    <w:tblPr>
      <w:tblCellMar>
        <w:top w:w="0" w:type="dxa"/>
        <w:left w:w="0" w:type="dxa"/>
        <w:bottom w:w="0" w:type="dxa"/>
        <w:right w:w="0" w:type="dxa"/>
      </w:tblCellMar>
    </w:tblPr>
  </w:style>
  <w:style w:type="paragraph" w:customStyle="1" w:styleId="8">
    <w:name w:val="页脚1"/>
    <w:basedOn w:val="1"/>
    <w:qFormat/>
    <w:uiPriority w:val="0"/>
    <w:pPr>
      <w:tabs>
        <w:tab w:val="center" w:pos="4153"/>
        <w:tab w:val="right" w:pos="8306"/>
      </w:tabs>
      <w:snapToGrid w:val="0"/>
      <w:jc w:val="left"/>
    </w:pPr>
    <w:rPr>
      <w:sz w:val="18"/>
    </w:rPr>
  </w:style>
  <w:style w:type="paragraph" w:customStyle="1" w:styleId="9">
    <w:name w:val="页眉1"/>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10">
    <w:name w:val="网格型1"/>
    <w:basedOn w:val="7"/>
    <w:qFormat/>
    <w:uiPriority w:val="0"/>
    <w:pPr>
      <w:widowControl w:val="0"/>
      <w:jc w:val="both"/>
    </w:pPr>
    <w:tblPr>
      <w:tblCellMar>
        <w:top w:w="0" w:type="dxa"/>
        <w:left w:w="0" w:type="dxa"/>
        <w:bottom w:w="0" w:type="dxa"/>
        <w:right w:w="0" w:type="dxa"/>
      </w:tblCellMar>
    </w:tblPr>
  </w:style>
  <w:style w:type="character" w:customStyle="1" w:styleId="11">
    <w:name w:val="NormalCharacter"/>
    <w:semiHidden/>
    <w:qFormat/>
    <w:uiPriority w:val="0"/>
    <w:rPr>
      <w:rFonts w:ascii="Times New Roman" w:hAnsi="Times New Roman" w:eastAsia="宋体"/>
      <w:kern w:val="2"/>
      <w:sz w:val="21"/>
      <w:szCs w:val="24"/>
      <w:lang w:val="en-US" w:eastAsia="zh-CN" w:bidi="ar-SA"/>
    </w:rPr>
  </w:style>
  <w:style w:type="table" w:customStyle="1" w:styleId="12">
    <w:name w:val="Table Normal"/>
    <w:qFormat/>
    <w:uiPriority w:val="0"/>
    <w:tblPr>
      <w:tblCellMar>
        <w:top w:w="0" w:type="dxa"/>
        <w:left w:w="0" w:type="dxa"/>
        <w:bottom w:w="0" w:type="dxa"/>
        <w:right w:w="0" w:type="dxa"/>
      </w:tblCellMar>
    </w:tblPr>
  </w:style>
  <w:style w:type="character" w:customStyle="1" w:styleId="13">
    <w:name w:val="font21"/>
    <w:qFormat/>
    <w:uiPriority w:val="0"/>
    <w:rPr>
      <w:rFonts w:ascii="仿宋" w:hAnsi="仿宋" w:eastAsia="仿宋"/>
      <w:color w:val="000000"/>
      <w:sz w:val="28"/>
      <w:szCs w:val="28"/>
      <w:u w:val="none"/>
    </w:rPr>
  </w:style>
  <w:style w:type="character" w:customStyle="1" w:styleId="14">
    <w:name w:val="10"/>
    <w:qFormat/>
    <w:uiPriority w:val="0"/>
    <w:rPr>
      <w:rFonts w:ascii="Times New Roman" w:hAnsi="Times New Roman"/>
    </w:rPr>
  </w:style>
  <w:style w:type="character" w:customStyle="1" w:styleId="15">
    <w:name w:val="15"/>
    <w:qFormat/>
    <w:uiPriority w:val="0"/>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9365</Words>
  <Characters>10193</Characters>
  <Lines>82</Lines>
  <Paragraphs>23</Paragraphs>
  <TotalTime>36</TotalTime>
  <ScaleCrop>false</ScaleCrop>
  <LinksUpToDate>false</LinksUpToDate>
  <CharactersWithSpaces>10246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2026-07-30T02:50:00Z</dcterms:created>
  <dc:creator>kikey</dc:creator>
  <cp:lastModifiedBy>珠宝儿</cp:lastModifiedBy>
  <dcterms:modified xsi:type="dcterms:W3CDTF">2026-08-06T03:27:04Z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eyJoZGlkIjoiNWVhMzQxMjkyOGMwYmJiOTUyOTMzNzhiZTJlNTE3NzciLCJ1c2VySWQiOiIxNDAwNDk0MTI2In0=</vt:lpwstr>
  </property>
  <property fmtid="{D5CDD505-2E9C-101B-9397-08002B2CF9AE}" pid="3" name="KSOProductBuildVer">
    <vt:lpwstr>2052-12.1.0.28043</vt:lpwstr>
  </property>
  <property fmtid="{D5CDD505-2E9C-101B-9397-08002B2CF9AE}" pid="4" name="ICV">
    <vt:lpwstr>B33307A17D20434D9D4E86C71E6FFB52_13</vt:lpwstr>
  </property>
</Properties>
</file>