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A08590">
      <w:pPr>
        <w:jc w:val="center"/>
        <w:rPr>
          <w:rFonts w:eastAsia="方正小标宋简体"/>
          <w:sz w:val="56"/>
          <w:szCs w:val="72"/>
          <w:lang w:val="zh-CN"/>
        </w:rPr>
      </w:pPr>
    </w:p>
    <w:p w14:paraId="75465506">
      <w:pPr>
        <w:jc w:val="center"/>
        <w:rPr>
          <w:rFonts w:eastAsia="方正小标宋简体"/>
          <w:sz w:val="56"/>
          <w:szCs w:val="72"/>
          <w:lang w:val="zh-CN"/>
        </w:rPr>
      </w:pPr>
    </w:p>
    <w:p w14:paraId="0F5D8361">
      <w:pPr>
        <w:jc w:val="center"/>
        <w:rPr>
          <w:rFonts w:eastAsia="方正小标宋简体"/>
          <w:sz w:val="56"/>
          <w:szCs w:val="72"/>
          <w:lang w:val="zh-CN"/>
        </w:rPr>
      </w:pPr>
      <w:r>
        <w:rPr>
          <w:rFonts w:eastAsia="方正小标宋简体"/>
          <w:sz w:val="56"/>
          <w:szCs w:val="72"/>
          <w:lang w:val="zh-CN"/>
        </w:rPr>
        <w:t>江苏省第十</w:t>
      </w:r>
      <w:r>
        <w:rPr>
          <w:rFonts w:hint="eastAsia" w:eastAsia="方正小标宋简体"/>
          <w:sz w:val="56"/>
          <w:szCs w:val="72"/>
          <w:lang w:val="zh-CN"/>
        </w:rPr>
        <w:t>七</w:t>
      </w:r>
      <w:r>
        <w:rPr>
          <w:rFonts w:eastAsia="方正小标宋简体"/>
          <w:sz w:val="56"/>
          <w:szCs w:val="72"/>
          <w:lang w:val="zh-CN"/>
        </w:rPr>
        <w:t>批特级教师</w:t>
      </w:r>
    </w:p>
    <w:p w14:paraId="54568A54">
      <w:pPr>
        <w:jc w:val="center"/>
        <w:rPr>
          <w:rFonts w:eastAsia="方正小标宋简体"/>
          <w:sz w:val="56"/>
          <w:szCs w:val="72"/>
          <w:lang w:val="zh-CN"/>
        </w:rPr>
      </w:pPr>
      <w:r>
        <w:rPr>
          <w:rFonts w:eastAsia="方正小标宋简体"/>
          <w:sz w:val="56"/>
          <w:szCs w:val="72"/>
          <w:lang w:val="zh-CN"/>
        </w:rPr>
        <w:t>评选申报表</w:t>
      </w:r>
    </w:p>
    <w:p w14:paraId="5F240AA2">
      <w:pPr>
        <w:rPr>
          <w:rFonts w:eastAsia="仿宋_GB2312"/>
          <w:lang w:val="zh-CN"/>
        </w:rPr>
      </w:pPr>
    </w:p>
    <w:p w14:paraId="3152CF83">
      <w:pPr>
        <w:rPr>
          <w:rFonts w:eastAsia="仿宋_GB2312"/>
          <w:lang w:val="zh-CN"/>
        </w:rPr>
      </w:pPr>
    </w:p>
    <w:p w14:paraId="28841F5C">
      <w:pPr>
        <w:rPr>
          <w:rFonts w:eastAsia="仿宋_GB2312"/>
          <w:lang w:val="zh-CN"/>
        </w:rPr>
      </w:pPr>
    </w:p>
    <w:p w14:paraId="01115814">
      <w:pPr>
        <w:rPr>
          <w:rFonts w:eastAsia="仿宋_GB2312"/>
          <w:sz w:val="32"/>
          <w:szCs w:val="32"/>
          <w:lang w:val="zh-CN"/>
        </w:rPr>
      </w:pPr>
    </w:p>
    <w:p w14:paraId="0F0ECB82">
      <w:pPr>
        <w:rPr>
          <w:rFonts w:eastAsia="仿宋_GB2312"/>
          <w:sz w:val="32"/>
          <w:szCs w:val="32"/>
          <w:lang w:val="zh-CN"/>
        </w:rPr>
      </w:pPr>
    </w:p>
    <w:tbl>
      <w:tblPr>
        <w:tblStyle w:val="10"/>
        <w:tblW w:w="0" w:type="auto"/>
        <w:jc w:val="center"/>
        <w:tblLayout w:type="autofit"/>
        <w:tblCellMar>
          <w:top w:w="0" w:type="dxa"/>
          <w:left w:w="108" w:type="dxa"/>
          <w:bottom w:w="0" w:type="dxa"/>
          <w:right w:w="108" w:type="dxa"/>
        </w:tblCellMar>
      </w:tblPr>
      <w:tblGrid>
        <w:gridCol w:w="1973"/>
        <w:gridCol w:w="4678"/>
      </w:tblGrid>
      <w:tr w14:paraId="5254424A">
        <w:tblPrEx>
          <w:tblCellMar>
            <w:top w:w="0" w:type="dxa"/>
            <w:left w:w="108" w:type="dxa"/>
            <w:bottom w:w="0" w:type="dxa"/>
            <w:right w:w="108" w:type="dxa"/>
          </w:tblCellMar>
        </w:tblPrEx>
        <w:trPr>
          <w:trHeight w:val="567" w:hRule="atLeast"/>
          <w:jc w:val="center"/>
        </w:trPr>
        <w:tc>
          <w:tcPr>
            <w:tcW w:w="1973" w:type="dxa"/>
          </w:tcPr>
          <w:p w14:paraId="1A4EDDD2">
            <w:pPr>
              <w:spacing w:line="560" w:lineRule="exact"/>
              <w:jc w:val="distribute"/>
              <w:rPr>
                <w:rFonts w:eastAsia="楷体"/>
                <w:sz w:val="32"/>
                <w:szCs w:val="32"/>
                <w:lang w:val="zh-CN"/>
              </w:rPr>
            </w:pPr>
            <w:r>
              <w:rPr>
                <w:rFonts w:eastAsia="楷体"/>
                <w:sz w:val="32"/>
                <w:szCs w:val="32"/>
              </w:rPr>
              <w:t>所在设区市</w:t>
            </w:r>
          </w:p>
        </w:tc>
        <w:tc>
          <w:tcPr>
            <w:tcW w:w="4678" w:type="dxa"/>
            <w:tcBorders>
              <w:bottom w:val="single" w:color="auto" w:sz="6" w:space="0"/>
            </w:tcBorders>
          </w:tcPr>
          <w:p w14:paraId="5773501E">
            <w:pPr>
              <w:spacing w:line="560" w:lineRule="exact"/>
              <w:jc w:val="center"/>
              <w:rPr>
                <w:rFonts w:eastAsia="楷体"/>
                <w:sz w:val="32"/>
                <w:szCs w:val="32"/>
                <w:lang w:val="zh-CN"/>
              </w:rPr>
            </w:pPr>
            <w:r>
              <w:rPr>
                <w:rFonts w:hint="eastAsia" w:eastAsia="楷体"/>
                <w:sz w:val="32"/>
                <w:szCs w:val="32"/>
                <w:lang w:val="zh-CN"/>
              </w:rPr>
              <w:t>淮安市</w:t>
            </w:r>
          </w:p>
        </w:tc>
      </w:tr>
      <w:tr w14:paraId="295B6298">
        <w:tblPrEx>
          <w:tblCellMar>
            <w:top w:w="0" w:type="dxa"/>
            <w:left w:w="108" w:type="dxa"/>
            <w:bottom w:w="0" w:type="dxa"/>
            <w:right w:w="108" w:type="dxa"/>
          </w:tblCellMar>
        </w:tblPrEx>
        <w:trPr>
          <w:trHeight w:val="567" w:hRule="atLeast"/>
          <w:jc w:val="center"/>
        </w:trPr>
        <w:tc>
          <w:tcPr>
            <w:tcW w:w="1973" w:type="dxa"/>
          </w:tcPr>
          <w:p w14:paraId="0D740A55">
            <w:pPr>
              <w:spacing w:line="560" w:lineRule="exact"/>
              <w:jc w:val="distribute"/>
              <w:rPr>
                <w:rFonts w:eastAsia="楷体"/>
                <w:sz w:val="32"/>
                <w:szCs w:val="32"/>
                <w:lang w:val="zh-CN"/>
              </w:rPr>
            </w:pPr>
            <w:r>
              <w:rPr>
                <w:rFonts w:eastAsia="楷体"/>
                <w:sz w:val="32"/>
                <w:szCs w:val="32"/>
              </w:rPr>
              <w:t>单位名称</w:t>
            </w:r>
          </w:p>
        </w:tc>
        <w:tc>
          <w:tcPr>
            <w:tcW w:w="4678" w:type="dxa"/>
            <w:tcBorders>
              <w:top w:val="single" w:color="auto" w:sz="6" w:space="0"/>
              <w:bottom w:val="single" w:color="auto" w:sz="6" w:space="0"/>
            </w:tcBorders>
            <w:vAlign w:val="center"/>
          </w:tcPr>
          <w:p w14:paraId="2AC7CB3A">
            <w:pPr>
              <w:spacing w:line="560" w:lineRule="exact"/>
              <w:jc w:val="center"/>
              <w:rPr>
                <w:rFonts w:eastAsia="楷体"/>
                <w:sz w:val="32"/>
                <w:szCs w:val="32"/>
                <w:lang w:val="zh-CN"/>
              </w:rPr>
            </w:pPr>
            <w:r>
              <w:rPr>
                <w:rFonts w:hint="eastAsia" w:eastAsia="楷体"/>
                <w:sz w:val="32"/>
                <w:szCs w:val="32"/>
                <w:lang w:val="zh-CN"/>
              </w:rPr>
              <w:t>淮安市楚州中学</w:t>
            </w:r>
          </w:p>
        </w:tc>
      </w:tr>
      <w:tr w14:paraId="40AED846">
        <w:tblPrEx>
          <w:tblCellMar>
            <w:top w:w="0" w:type="dxa"/>
            <w:left w:w="108" w:type="dxa"/>
            <w:bottom w:w="0" w:type="dxa"/>
            <w:right w:w="108" w:type="dxa"/>
          </w:tblCellMar>
        </w:tblPrEx>
        <w:trPr>
          <w:trHeight w:val="567" w:hRule="atLeast"/>
          <w:jc w:val="center"/>
        </w:trPr>
        <w:tc>
          <w:tcPr>
            <w:tcW w:w="1973" w:type="dxa"/>
          </w:tcPr>
          <w:p w14:paraId="548BA33A">
            <w:pPr>
              <w:spacing w:line="560" w:lineRule="exact"/>
              <w:jc w:val="distribute"/>
              <w:rPr>
                <w:rFonts w:eastAsia="楷体"/>
                <w:sz w:val="32"/>
                <w:szCs w:val="32"/>
                <w:lang w:val="zh-CN"/>
              </w:rPr>
            </w:pPr>
            <w:r>
              <w:rPr>
                <w:rFonts w:eastAsia="楷体"/>
                <w:sz w:val="32"/>
                <w:szCs w:val="32"/>
                <w:lang w:val="zh-CN"/>
              </w:rPr>
              <w:t>姓名</w:t>
            </w:r>
          </w:p>
        </w:tc>
        <w:tc>
          <w:tcPr>
            <w:tcW w:w="4678" w:type="dxa"/>
            <w:tcBorders>
              <w:top w:val="single" w:color="auto" w:sz="6" w:space="0"/>
              <w:bottom w:val="single" w:color="auto" w:sz="6" w:space="0"/>
            </w:tcBorders>
          </w:tcPr>
          <w:p w14:paraId="35D9FCDA">
            <w:pPr>
              <w:spacing w:line="560" w:lineRule="exact"/>
              <w:jc w:val="center"/>
              <w:rPr>
                <w:rFonts w:eastAsia="楷体"/>
                <w:sz w:val="32"/>
                <w:szCs w:val="32"/>
                <w:lang w:val="zh-CN"/>
              </w:rPr>
            </w:pPr>
            <w:r>
              <w:rPr>
                <w:rFonts w:hint="eastAsia" w:eastAsia="楷体"/>
                <w:sz w:val="32"/>
                <w:szCs w:val="32"/>
                <w:lang w:val="zh-CN"/>
              </w:rPr>
              <w:t>张洪安</w:t>
            </w:r>
          </w:p>
        </w:tc>
      </w:tr>
      <w:tr w14:paraId="653F16B3">
        <w:tblPrEx>
          <w:tblCellMar>
            <w:top w:w="0" w:type="dxa"/>
            <w:left w:w="108" w:type="dxa"/>
            <w:bottom w:w="0" w:type="dxa"/>
            <w:right w:w="108" w:type="dxa"/>
          </w:tblCellMar>
        </w:tblPrEx>
        <w:trPr>
          <w:trHeight w:val="567" w:hRule="atLeast"/>
          <w:jc w:val="center"/>
        </w:trPr>
        <w:tc>
          <w:tcPr>
            <w:tcW w:w="1973" w:type="dxa"/>
          </w:tcPr>
          <w:p w14:paraId="76CB549C">
            <w:pPr>
              <w:spacing w:line="560" w:lineRule="exact"/>
              <w:jc w:val="distribute"/>
              <w:rPr>
                <w:rFonts w:eastAsia="楷体"/>
                <w:sz w:val="32"/>
                <w:szCs w:val="32"/>
                <w:lang w:val="zh-CN"/>
              </w:rPr>
            </w:pPr>
            <w:r>
              <w:rPr>
                <w:rFonts w:eastAsia="楷体"/>
                <w:sz w:val="32"/>
                <w:szCs w:val="32"/>
                <w:lang w:val="zh-CN"/>
              </w:rPr>
              <w:t>任教学段</w:t>
            </w:r>
          </w:p>
        </w:tc>
        <w:tc>
          <w:tcPr>
            <w:tcW w:w="4678" w:type="dxa"/>
            <w:tcBorders>
              <w:top w:val="single" w:color="auto" w:sz="6" w:space="0"/>
              <w:bottom w:val="single" w:color="auto" w:sz="6" w:space="0"/>
            </w:tcBorders>
            <w:vAlign w:val="center"/>
          </w:tcPr>
          <w:p w14:paraId="5BBC77DC">
            <w:pPr>
              <w:spacing w:line="560" w:lineRule="exact"/>
              <w:jc w:val="center"/>
              <w:rPr>
                <w:rFonts w:eastAsia="楷体"/>
                <w:sz w:val="32"/>
                <w:szCs w:val="32"/>
                <w:lang w:val="zh-CN"/>
              </w:rPr>
            </w:pPr>
            <w:r>
              <w:rPr>
                <w:rFonts w:hint="eastAsia" w:eastAsia="楷体"/>
                <w:sz w:val="32"/>
                <w:szCs w:val="32"/>
                <w:lang w:val="zh-CN"/>
              </w:rPr>
              <w:t>高中</w:t>
            </w:r>
          </w:p>
        </w:tc>
      </w:tr>
      <w:tr w14:paraId="14689F6E">
        <w:tblPrEx>
          <w:tblCellMar>
            <w:top w:w="0" w:type="dxa"/>
            <w:left w:w="108" w:type="dxa"/>
            <w:bottom w:w="0" w:type="dxa"/>
            <w:right w:w="108" w:type="dxa"/>
          </w:tblCellMar>
        </w:tblPrEx>
        <w:trPr>
          <w:trHeight w:val="567" w:hRule="atLeast"/>
          <w:jc w:val="center"/>
        </w:trPr>
        <w:tc>
          <w:tcPr>
            <w:tcW w:w="1973" w:type="dxa"/>
          </w:tcPr>
          <w:p w14:paraId="7C4BCA07">
            <w:pPr>
              <w:spacing w:line="560" w:lineRule="exact"/>
              <w:jc w:val="distribute"/>
              <w:rPr>
                <w:rFonts w:eastAsia="楷体"/>
                <w:sz w:val="32"/>
                <w:szCs w:val="32"/>
                <w:lang w:val="zh-CN"/>
              </w:rPr>
            </w:pPr>
            <w:r>
              <w:rPr>
                <w:rFonts w:eastAsia="楷体"/>
                <w:sz w:val="32"/>
                <w:szCs w:val="32"/>
                <w:lang w:val="zh-CN"/>
              </w:rPr>
              <w:t>任教学科</w:t>
            </w:r>
          </w:p>
        </w:tc>
        <w:tc>
          <w:tcPr>
            <w:tcW w:w="4678" w:type="dxa"/>
            <w:tcBorders>
              <w:top w:val="single" w:color="auto" w:sz="6" w:space="0"/>
              <w:bottom w:val="single" w:color="auto" w:sz="6" w:space="0"/>
            </w:tcBorders>
            <w:vAlign w:val="center"/>
          </w:tcPr>
          <w:p w14:paraId="35371121">
            <w:pPr>
              <w:spacing w:line="560" w:lineRule="exact"/>
              <w:jc w:val="center"/>
              <w:rPr>
                <w:rFonts w:eastAsia="楷体"/>
                <w:sz w:val="32"/>
                <w:szCs w:val="32"/>
                <w:lang w:val="zh-CN"/>
              </w:rPr>
            </w:pPr>
            <w:r>
              <w:rPr>
                <w:rFonts w:hint="eastAsia" w:eastAsia="楷体"/>
                <w:sz w:val="32"/>
                <w:szCs w:val="32"/>
                <w:lang w:val="zh-CN"/>
              </w:rPr>
              <w:t>语文</w:t>
            </w:r>
          </w:p>
        </w:tc>
      </w:tr>
      <w:tr w14:paraId="00E40DBE">
        <w:tblPrEx>
          <w:tblCellMar>
            <w:top w:w="0" w:type="dxa"/>
            <w:left w:w="108" w:type="dxa"/>
            <w:bottom w:w="0" w:type="dxa"/>
            <w:right w:w="108" w:type="dxa"/>
          </w:tblCellMar>
        </w:tblPrEx>
        <w:trPr>
          <w:trHeight w:val="567" w:hRule="atLeast"/>
          <w:jc w:val="center"/>
        </w:trPr>
        <w:tc>
          <w:tcPr>
            <w:tcW w:w="1973" w:type="dxa"/>
          </w:tcPr>
          <w:p w14:paraId="1B59AA5C">
            <w:pPr>
              <w:spacing w:line="560" w:lineRule="exact"/>
              <w:jc w:val="distribute"/>
              <w:rPr>
                <w:rFonts w:eastAsia="楷体"/>
                <w:sz w:val="32"/>
                <w:szCs w:val="32"/>
                <w:lang w:val="zh-CN"/>
              </w:rPr>
            </w:pPr>
            <w:r>
              <w:rPr>
                <w:rFonts w:eastAsia="楷体"/>
                <w:sz w:val="32"/>
                <w:szCs w:val="32"/>
                <w:lang w:val="zh-CN"/>
              </w:rPr>
              <w:t>填表日期</w:t>
            </w:r>
          </w:p>
        </w:tc>
        <w:tc>
          <w:tcPr>
            <w:tcW w:w="4678" w:type="dxa"/>
            <w:tcBorders>
              <w:top w:val="single" w:color="auto" w:sz="6" w:space="0"/>
              <w:bottom w:val="single" w:color="auto" w:sz="6" w:space="0"/>
            </w:tcBorders>
          </w:tcPr>
          <w:p w14:paraId="7B65CB86">
            <w:pPr>
              <w:spacing w:line="560" w:lineRule="exact"/>
              <w:jc w:val="center"/>
              <w:rPr>
                <w:rFonts w:hint="default" w:eastAsia="楷体"/>
                <w:sz w:val="32"/>
                <w:szCs w:val="32"/>
                <w:lang w:val="en-US" w:eastAsia="zh-CN"/>
              </w:rPr>
            </w:pPr>
            <w:r>
              <w:rPr>
                <w:rFonts w:hint="eastAsia" w:eastAsia="楷体"/>
                <w:sz w:val="32"/>
                <w:szCs w:val="32"/>
              </w:rPr>
              <w:t>2026.06</w:t>
            </w:r>
            <w:r>
              <w:rPr>
                <w:rFonts w:hint="eastAsia" w:eastAsia="楷体"/>
                <w:sz w:val="32"/>
                <w:szCs w:val="32"/>
                <w:lang w:val="en-US" w:eastAsia="zh-CN"/>
              </w:rPr>
              <w:t>.08</w:t>
            </w:r>
          </w:p>
        </w:tc>
      </w:tr>
    </w:tbl>
    <w:p w14:paraId="70670CCF">
      <w:pPr>
        <w:rPr>
          <w:rFonts w:eastAsia="楷体"/>
          <w:sz w:val="32"/>
          <w:szCs w:val="32"/>
          <w:lang w:val="zh-CN"/>
        </w:rPr>
      </w:pPr>
    </w:p>
    <w:p w14:paraId="3066C010">
      <w:pPr>
        <w:rPr>
          <w:rFonts w:eastAsia="楷体_GB2312"/>
          <w:sz w:val="36"/>
          <w:lang w:val="zh-CN"/>
        </w:rPr>
      </w:pPr>
    </w:p>
    <w:p w14:paraId="76105572">
      <w:pPr>
        <w:rPr>
          <w:rFonts w:eastAsia="楷体_GB2312"/>
          <w:sz w:val="36"/>
          <w:lang w:val="zh-CN"/>
        </w:rPr>
      </w:pPr>
    </w:p>
    <w:p w14:paraId="6175B4CD">
      <w:pPr>
        <w:jc w:val="center"/>
        <w:rPr>
          <w:rFonts w:eastAsia="楷体"/>
          <w:sz w:val="36"/>
          <w:lang w:val="zh-CN"/>
        </w:rPr>
      </w:pPr>
    </w:p>
    <w:p w14:paraId="63BB568B">
      <w:pPr>
        <w:jc w:val="center"/>
        <w:rPr>
          <w:rFonts w:eastAsia="楷体"/>
          <w:sz w:val="36"/>
          <w:lang w:val="zh-CN"/>
        </w:rPr>
      </w:pPr>
    </w:p>
    <w:p w14:paraId="0165DEC6">
      <w:pPr>
        <w:jc w:val="center"/>
        <w:rPr>
          <w:rFonts w:eastAsia="楷体_GB2312"/>
          <w:sz w:val="36"/>
          <w:lang w:val="zh-CN"/>
        </w:rPr>
      </w:pPr>
    </w:p>
    <w:p w14:paraId="1AE0E9B9">
      <w:pPr>
        <w:jc w:val="center"/>
        <w:rPr>
          <w:rFonts w:eastAsia="华文中宋"/>
          <w:sz w:val="44"/>
          <w:szCs w:val="44"/>
          <w:lang w:val="zh-CN"/>
        </w:rPr>
      </w:pPr>
      <w:r>
        <w:rPr>
          <w:rFonts w:eastAsia="华文中宋"/>
          <w:sz w:val="44"/>
          <w:szCs w:val="44"/>
          <w:lang w:val="zh-CN"/>
        </w:rPr>
        <w:t>填 表 说 明</w:t>
      </w:r>
    </w:p>
    <w:p w14:paraId="14EBDE84">
      <w:pPr>
        <w:rPr>
          <w:rFonts w:eastAsia="楷体_GB2312"/>
          <w:sz w:val="32"/>
          <w:szCs w:val="32"/>
          <w:lang w:val="zh-CN"/>
        </w:rPr>
      </w:pPr>
    </w:p>
    <w:p w14:paraId="3133CA32">
      <w:pPr>
        <w:adjustRightInd w:val="0"/>
        <w:spacing w:line="590" w:lineRule="exact"/>
        <w:ind w:firstLine="640" w:firstLineChars="200"/>
        <w:rPr>
          <w:rFonts w:eastAsia="仿宋_GB2312"/>
          <w:sz w:val="32"/>
          <w:szCs w:val="32"/>
          <w:lang w:val="zh-CN"/>
        </w:rPr>
      </w:pPr>
      <w:r>
        <w:rPr>
          <w:rFonts w:eastAsia="仿宋_GB2312"/>
          <w:sz w:val="32"/>
          <w:szCs w:val="32"/>
          <w:lang w:val="zh-CN"/>
        </w:rPr>
        <w:t>1．本表供江苏省第十</w:t>
      </w:r>
      <w:r>
        <w:rPr>
          <w:rFonts w:hint="eastAsia" w:eastAsia="仿宋_GB2312"/>
          <w:sz w:val="32"/>
          <w:szCs w:val="32"/>
          <w:lang w:val="zh-CN"/>
        </w:rPr>
        <w:t>七</w:t>
      </w:r>
      <w:r>
        <w:rPr>
          <w:rFonts w:eastAsia="仿宋_GB2312"/>
          <w:sz w:val="32"/>
          <w:szCs w:val="32"/>
          <w:lang w:val="zh-CN"/>
        </w:rPr>
        <w:t>批特级教师申报人选使用。</w:t>
      </w:r>
    </w:p>
    <w:p w14:paraId="5615FAC5">
      <w:pPr>
        <w:adjustRightInd w:val="0"/>
        <w:spacing w:line="590" w:lineRule="exact"/>
        <w:ind w:firstLine="640" w:firstLineChars="200"/>
        <w:rPr>
          <w:rFonts w:eastAsia="仿宋_GB2312"/>
          <w:sz w:val="32"/>
          <w:szCs w:val="32"/>
          <w:lang w:val="zh-CN"/>
        </w:rPr>
      </w:pPr>
      <w:r>
        <w:rPr>
          <w:rFonts w:eastAsia="仿宋_GB2312"/>
          <w:sz w:val="32"/>
          <w:szCs w:val="32"/>
          <w:lang w:val="zh-CN"/>
        </w:rPr>
        <w:t>2．本表内容按要求填写，必须真实准确，具有代表性。内容较多填写不下时，可另附页，但本表格最后一页请勿变动。</w:t>
      </w:r>
    </w:p>
    <w:p w14:paraId="1FE34E78">
      <w:pPr>
        <w:adjustRightInd w:val="0"/>
        <w:spacing w:line="590" w:lineRule="exact"/>
        <w:ind w:firstLine="640" w:firstLineChars="200"/>
        <w:rPr>
          <w:rFonts w:eastAsia="仿宋_GB2312"/>
          <w:sz w:val="32"/>
          <w:szCs w:val="32"/>
          <w:lang w:val="zh-CN"/>
        </w:rPr>
      </w:pPr>
      <w:r>
        <w:rPr>
          <w:rFonts w:eastAsia="仿宋_GB2312"/>
          <w:sz w:val="32"/>
          <w:szCs w:val="32"/>
          <w:lang w:val="zh-CN"/>
        </w:rPr>
        <w:t>3．表中各类时间一律用6位数字表示，其中年份用4位数字表示</w:t>
      </w:r>
      <w:r>
        <w:rPr>
          <w:rFonts w:hint="eastAsia" w:eastAsia="仿宋_GB2312"/>
          <w:sz w:val="32"/>
          <w:szCs w:val="32"/>
          <w:lang w:val="zh-CN"/>
        </w:rPr>
        <w:t>，</w:t>
      </w:r>
      <w:r>
        <w:rPr>
          <w:rFonts w:eastAsia="仿宋_GB2312"/>
          <w:sz w:val="32"/>
          <w:szCs w:val="32"/>
          <w:lang w:val="zh-CN"/>
        </w:rPr>
        <w:t>月份用2位数字表示，如：“1965.02”。</w:t>
      </w:r>
    </w:p>
    <w:p w14:paraId="0B3FD83A">
      <w:pPr>
        <w:adjustRightInd w:val="0"/>
        <w:spacing w:line="590" w:lineRule="exact"/>
        <w:ind w:firstLine="640" w:firstLineChars="200"/>
        <w:rPr>
          <w:rFonts w:eastAsia="仿宋_GB2312"/>
          <w:sz w:val="32"/>
          <w:szCs w:val="32"/>
          <w:lang w:val="zh-CN"/>
        </w:rPr>
      </w:pPr>
      <w:r>
        <w:rPr>
          <w:rFonts w:eastAsia="仿宋_GB2312"/>
          <w:sz w:val="32"/>
          <w:szCs w:val="32"/>
          <w:lang w:val="zh-CN"/>
        </w:rPr>
        <w:t>4．现学科教学年限指专任教师从事本学科教学年限，可累计计算。</w:t>
      </w:r>
    </w:p>
    <w:p w14:paraId="64BE5087">
      <w:pPr>
        <w:adjustRightInd w:val="0"/>
        <w:spacing w:line="590" w:lineRule="exact"/>
        <w:ind w:firstLine="640" w:firstLineChars="200"/>
        <w:rPr>
          <w:rFonts w:eastAsia="仿宋_GB2312"/>
          <w:sz w:val="32"/>
          <w:szCs w:val="32"/>
          <w:lang w:val="zh-CN"/>
        </w:rPr>
      </w:pPr>
      <w:r>
        <w:rPr>
          <w:rFonts w:eastAsia="仿宋_GB2312"/>
          <w:sz w:val="32"/>
          <w:szCs w:val="32"/>
          <w:lang w:val="zh-CN"/>
        </w:rPr>
        <w:t>5．教育类别分为全日制教育和在职教育。</w:t>
      </w:r>
    </w:p>
    <w:p w14:paraId="32C1EDF7">
      <w:pPr>
        <w:adjustRightInd w:val="0"/>
        <w:spacing w:line="590" w:lineRule="exact"/>
        <w:ind w:firstLine="640" w:firstLineChars="200"/>
        <w:rPr>
          <w:rFonts w:eastAsia="仿宋_GB2312"/>
          <w:sz w:val="32"/>
          <w:szCs w:val="32"/>
          <w:lang w:val="zh-CN"/>
        </w:rPr>
      </w:pPr>
      <w:r>
        <w:rPr>
          <w:rFonts w:eastAsia="仿宋_GB2312"/>
          <w:sz w:val="32"/>
          <w:szCs w:val="32"/>
          <w:lang w:val="zh-CN"/>
        </w:rPr>
        <w:t>6</w:t>
      </w:r>
      <w:r>
        <w:rPr>
          <w:rFonts w:eastAsia="仿宋_GB2312"/>
          <w:sz w:val="32"/>
          <w:szCs w:val="32"/>
        </w:rPr>
        <w:t>．</w:t>
      </w:r>
      <w:r>
        <w:rPr>
          <w:rFonts w:eastAsia="仿宋_GB2312"/>
          <w:sz w:val="32"/>
          <w:szCs w:val="32"/>
          <w:lang w:val="zh-CN"/>
        </w:rPr>
        <w:t>“承诺书”内容不得作任何改动，必须为本人签名。填写本表即视为信守承诺。</w:t>
      </w:r>
    </w:p>
    <w:p w14:paraId="4CFB1E05">
      <w:pPr>
        <w:adjustRightInd w:val="0"/>
        <w:spacing w:line="590" w:lineRule="exact"/>
        <w:ind w:firstLine="640" w:firstLineChars="200"/>
        <w:rPr>
          <w:rFonts w:eastAsia="仿宋_GB2312"/>
          <w:sz w:val="32"/>
          <w:szCs w:val="32"/>
          <w:lang w:val="zh-CN"/>
        </w:rPr>
      </w:pPr>
      <w:r>
        <w:rPr>
          <w:rFonts w:eastAsia="仿宋_GB2312"/>
          <w:sz w:val="32"/>
          <w:szCs w:val="32"/>
          <w:lang w:val="zh-CN"/>
        </w:rPr>
        <w:t>7</w:t>
      </w:r>
      <w:r>
        <w:rPr>
          <w:rFonts w:eastAsia="仿宋_GB2312"/>
          <w:sz w:val="32"/>
          <w:szCs w:val="32"/>
        </w:rPr>
        <w:t>．</w:t>
      </w:r>
      <w:r>
        <w:rPr>
          <w:rFonts w:eastAsia="仿宋_GB2312"/>
          <w:sz w:val="32"/>
          <w:szCs w:val="32"/>
          <w:lang w:val="zh-CN"/>
        </w:rPr>
        <w:t>为便于存档，本表请用电脑正反打印在A4纸上。</w:t>
      </w:r>
    </w:p>
    <w:p w14:paraId="3151C0A5">
      <w:pPr>
        <w:adjustRightInd w:val="0"/>
        <w:spacing w:line="590" w:lineRule="exact"/>
        <w:ind w:firstLine="640" w:firstLineChars="200"/>
        <w:rPr>
          <w:rFonts w:eastAsia="仿宋_GB2312"/>
          <w:sz w:val="32"/>
          <w:szCs w:val="32"/>
          <w:lang w:val="zh-CN"/>
        </w:rPr>
      </w:pPr>
      <w:r>
        <w:rPr>
          <w:rFonts w:eastAsia="仿宋_GB2312"/>
          <w:sz w:val="32"/>
          <w:szCs w:val="32"/>
          <w:lang w:val="zh-CN"/>
        </w:rPr>
        <w:t>8．被推荐人选经评审被省人民政府审核批准后，本表连同证书复印件归入本人人事档案。</w:t>
      </w:r>
    </w:p>
    <w:p w14:paraId="0CB54B56">
      <w:pPr>
        <w:spacing w:line="400" w:lineRule="exact"/>
        <w:rPr>
          <w:rFonts w:eastAsia="黑体"/>
          <w:sz w:val="30"/>
          <w:szCs w:val="30"/>
          <w:lang w:val="zh-CN"/>
        </w:rPr>
      </w:pPr>
      <w:r>
        <w:rPr>
          <w:rFonts w:eastAsia="楷体_GB2312"/>
          <w:sz w:val="32"/>
          <w:szCs w:val="32"/>
          <w:lang w:val="zh-CN"/>
        </w:rPr>
        <w:br w:type="page"/>
      </w:r>
      <w:r>
        <w:rPr>
          <w:rFonts w:eastAsia="黑体"/>
          <w:sz w:val="30"/>
          <w:szCs w:val="30"/>
          <w:lang w:val="zh-CN"/>
        </w:rPr>
        <w:t>一、基本情况</w:t>
      </w:r>
    </w:p>
    <w:tbl>
      <w:tblPr>
        <w:tblStyle w:val="10"/>
        <w:tblW w:w="94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593"/>
        <w:gridCol w:w="260"/>
        <w:gridCol w:w="1157"/>
        <w:gridCol w:w="403"/>
        <w:gridCol w:w="879"/>
        <w:gridCol w:w="824"/>
        <w:gridCol w:w="853"/>
        <w:gridCol w:w="566"/>
        <w:gridCol w:w="995"/>
        <w:gridCol w:w="140"/>
        <w:gridCol w:w="1179"/>
        <w:gridCol w:w="969"/>
      </w:tblGrid>
      <w:tr w14:paraId="5B7E2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67" w:hRule="atLeast"/>
          <w:jc w:val="center"/>
        </w:trPr>
        <w:tc>
          <w:tcPr>
            <w:tcW w:w="1534" w:type="dxa"/>
            <w:gridSpan w:val="3"/>
            <w:vAlign w:val="center"/>
          </w:tcPr>
          <w:p w14:paraId="1ADB6E8F">
            <w:pPr>
              <w:jc w:val="center"/>
              <w:rPr>
                <w:rFonts w:eastAsia="仿宋_GB2312"/>
                <w:sz w:val="24"/>
              </w:rPr>
            </w:pPr>
            <w:r>
              <w:rPr>
                <w:rFonts w:eastAsia="仿宋_GB2312"/>
                <w:sz w:val="24"/>
              </w:rPr>
              <w:t>姓    名</w:t>
            </w:r>
          </w:p>
        </w:tc>
        <w:tc>
          <w:tcPr>
            <w:tcW w:w="2439" w:type="dxa"/>
            <w:gridSpan w:val="3"/>
            <w:vAlign w:val="center"/>
          </w:tcPr>
          <w:p w14:paraId="14B1C0BA">
            <w:pPr>
              <w:jc w:val="center"/>
              <w:rPr>
                <w:rFonts w:eastAsia="仿宋_GB2312"/>
                <w:sz w:val="21"/>
                <w:szCs w:val="21"/>
              </w:rPr>
            </w:pPr>
            <w:r>
              <w:rPr>
                <w:rFonts w:hint="eastAsia" w:eastAsia="仿宋_GB2312"/>
                <w:sz w:val="21"/>
                <w:szCs w:val="21"/>
              </w:rPr>
              <w:t>张洪安</w:t>
            </w:r>
          </w:p>
        </w:tc>
        <w:tc>
          <w:tcPr>
            <w:tcW w:w="1677" w:type="dxa"/>
            <w:gridSpan w:val="2"/>
            <w:vAlign w:val="center"/>
          </w:tcPr>
          <w:p w14:paraId="3E1C8164">
            <w:pPr>
              <w:jc w:val="center"/>
              <w:rPr>
                <w:rFonts w:eastAsia="仿宋_GB2312"/>
                <w:sz w:val="24"/>
              </w:rPr>
            </w:pPr>
            <w:r>
              <w:rPr>
                <w:rFonts w:eastAsia="仿宋_GB2312"/>
                <w:sz w:val="24"/>
              </w:rPr>
              <w:t>性    别</w:t>
            </w:r>
          </w:p>
        </w:tc>
        <w:tc>
          <w:tcPr>
            <w:tcW w:w="1561" w:type="dxa"/>
            <w:gridSpan w:val="2"/>
            <w:vAlign w:val="center"/>
          </w:tcPr>
          <w:p w14:paraId="71AE7D54">
            <w:pPr>
              <w:jc w:val="center"/>
              <w:rPr>
                <w:rFonts w:eastAsia="仿宋_GB2312"/>
                <w:sz w:val="21"/>
                <w:szCs w:val="21"/>
              </w:rPr>
            </w:pPr>
            <w:r>
              <w:rPr>
                <w:rFonts w:hint="eastAsia" w:eastAsia="仿宋_GB2312"/>
                <w:sz w:val="21"/>
                <w:szCs w:val="21"/>
              </w:rPr>
              <w:t>男</w:t>
            </w:r>
          </w:p>
        </w:tc>
        <w:tc>
          <w:tcPr>
            <w:tcW w:w="2288" w:type="dxa"/>
            <w:gridSpan w:val="3"/>
            <w:vMerge w:val="restart"/>
            <w:vAlign w:val="center"/>
          </w:tcPr>
          <w:p w14:paraId="204202EA">
            <w:pPr>
              <w:adjustRightInd w:val="0"/>
              <w:jc w:val="center"/>
              <w:rPr>
                <w:rFonts w:eastAsia="仿宋_GB2312"/>
                <w:sz w:val="24"/>
              </w:rPr>
            </w:pPr>
            <w:r>
              <w:drawing>
                <wp:anchor distT="0" distB="0" distL="0" distR="0" simplePos="0" relativeHeight="251659264" behindDoc="0" locked="0" layoutInCell="1" allowOverlap="1">
                  <wp:simplePos x="0" y="0"/>
                  <wp:positionH relativeFrom="column">
                    <wp:posOffset>-42545</wp:posOffset>
                  </wp:positionH>
                  <wp:positionV relativeFrom="paragraph">
                    <wp:posOffset>29845</wp:posOffset>
                  </wp:positionV>
                  <wp:extent cx="1384300" cy="1845310"/>
                  <wp:effectExtent l="0" t="0" r="6350" b="2540"/>
                  <wp:wrapNone/>
                  <wp:docPr id="1" name="IM 1"/>
                  <wp:cNvGraphicFramePr/>
                  <a:graphic xmlns:a="http://schemas.openxmlformats.org/drawingml/2006/main">
                    <a:graphicData uri="http://schemas.openxmlformats.org/drawingml/2006/picture">
                      <pic:pic xmlns:pic="http://schemas.openxmlformats.org/drawingml/2006/picture">
                        <pic:nvPicPr>
                          <pic:cNvPr id="1" name="IM 1"/>
                          <pic:cNvPicPr/>
                        </pic:nvPicPr>
                        <pic:blipFill>
                          <a:blip r:embed="rId6" cstate="print"/>
                          <a:stretch>
                            <a:fillRect/>
                          </a:stretch>
                        </pic:blipFill>
                        <pic:spPr>
                          <a:xfrm>
                            <a:off x="0" y="0"/>
                            <a:ext cx="1384300" cy="1845310"/>
                          </a:xfrm>
                          <a:prstGeom prst="rect">
                            <a:avLst/>
                          </a:prstGeom>
                        </pic:spPr>
                      </pic:pic>
                    </a:graphicData>
                  </a:graphic>
                </wp:anchor>
              </w:drawing>
            </w:r>
            <w:r>
              <w:rPr>
                <w:rFonts w:eastAsia="仿宋_GB2312"/>
                <w:sz w:val="24"/>
              </w:rPr>
              <w:t>2寸免冠照片</w:t>
            </w:r>
          </w:p>
          <w:p w14:paraId="2CA64489">
            <w:pPr>
              <w:adjustRightInd w:val="0"/>
              <w:jc w:val="center"/>
              <w:rPr>
                <w:rFonts w:eastAsia="仿宋_GB2312"/>
                <w:sz w:val="24"/>
              </w:rPr>
            </w:pPr>
            <w:r>
              <w:rPr>
                <w:rFonts w:eastAsia="仿宋_GB2312"/>
                <w:sz w:val="24"/>
              </w:rPr>
              <w:t>（只需电子照片，不要贴纸质照片）</w:t>
            </w:r>
          </w:p>
        </w:tc>
      </w:tr>
      <w:tr w14:paraId="5CFED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34" w:type="dxa"/>
            <w:gridSpan w:val="3"/>
            <w:vAlign w:val="center"/>
          </w:tcPr>
          <w:p w14:paraId="119D0189">
            <w:pPr>
              <w:jc w:val="center"/>
              <w:rPr>
                <w:rFonts w:eastAsia="仿宋_GB2312"/>
                <w:sz w:val="24"/>
              </w:rPr>
            </w:pPr>
            <w:r>
              <w:rPr>
                <w:rFonts w:eastAsia="仿宋_GB2312"/>
                <w:sz w:val="24"/>
              </w:rPr>
              <w:t>政治面貌</w:t>
            </w:r>
          </w:p>
        </w:tc>
        <w:tc>
          <w:tcPr>
            <w:tcW w:w="2439" w:type="dxa"/>
            <w:gridSpan w:val="3"/>
            <w:vAlign w:val="center"/>
          </w:tcPr>
          <w:p w14:paraId="17DA0F3D">
            <w:pPr>
              <w:jc w:val="center"/>
              <w:rPr>
                <w:rFonts w:eastAsia="仿宋_GB2312"/>
                <w:sz w:val="21"/>
                <w:szCs w:val="21"/>
              </w:rPr>
            </w:pPr>
            <w:r>
              <w:rPr>
                <w:rFonts w:hint="eastAsia" w:eastAsia="仿宋_GB2312"/>
                <w:sz w:val="21"/>
                <w:szCs w:val="21"/>
              </w:rPr>
              <w:t>群众</w:t>
            </w:r>
          </w:p>
        </w:tc>
        <w:tc>
          <w:tcPr>
            <w:tcW w:w="1677" w:type="dxa"/>
            <w:gridSpan w:val="2"/>
            <w:vAlign w:val="center"/>
          </w:tcPr>
          <w:p w14:paraId="3030E314">
            <w:pPr>
              <w:jc w:val="center"/>
              <w:rPr>
                <w:rFonts w:eastAsia="仿宋_GB2312"/>
                <w:sz w:val="24"/>
              </w:rPr>
            </w:pPr>
            <w:r>
              <w:rPr>
                <w:rFonts w:eastAsia="仿宋_GB2312"/>
                <w:sz w:val="24"/>
              </w:rPr>
              <w:t>出生年月</w:t>
            </w:r>
          </w:p>
        </w:tc>
        <w:tc>
          <w:tcPr>
            <w:tcW w:w="1561" w:type="dxa"/>
            <w:gridSpan w:val="2"/>
            <w:vAlign w:val="center"/>
          </w:tcPr>
          <w:p w14:paraId="32B8694B">
            <w:pPr>
              <w:jc w:val="center"/>
              <w:rPr>
                <w:rFonts w:eastAsia="仿宋_GB2312"/>
                <w:sz w:val="21"/>
                <w:szCs w:val="21"/>
              </w:rPr>
            </w:pPr>
            <w:r>
              <w:rPr>
                <w:rFonts w:hint="eastAsia" w:eastAsia="仿宋_GB2312"/>
                <w:sz w:val="21"/>
                <w:szCs w:val="21"/>
              </w:rPr>
              <w:t>1975.03</w:t>
            </w:r>
          </w:p>
        </w:tc>
        <w:tc>
          <w:tcPr>
            <w:tcW w:w="2288" w:type="dxa"/>
            <w:gridSpan w:val="3"/>
            <w:vMerge w:val="continue"/>
            <w:vAlign w:val="center"/>
          </w:tcPr>
          <w:p w14:paraId="29F325DA">
            <w:pPr>
              <w:jc w:val="center"/>
              <w:rPr>
                <w:rFonts w:eastAsia="仿宋_GB2312"/>
                <w:sz w:val="24"/>
              </w:rPr>
            </w:pPr>
          </w:p>
        </w:tc>
      </w:tr>
      <w:tr w14:paraId="36F9C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2" w:hRule="atLeast"/>
          <w:jc w:val="center"/>
        </w:trPr>
        <w:tc>
          <w:tcPr>
            <w:tcW w:w="1534" w:type="dxa"/>
            <w:gridSpan w:val="3"/>
            <w:vAlign w:val="center"/>
          </w:tcPr>
          <w:p w14:paraId="350B56D5">
            <w:pPr>
              <w:jc w:val="center"/>
              <w:rPr>
                <w:rFonts w:eastAsia="仿宋_GB2312"/>
                <w:sz w:val="24"/>
              </w:rPr>
            </w:pPr>
            <w:r>
              <w:rPr>
                <w:rFonts w:eastAsia="仿宋_GB2312"/>
                <w:sz w:val="24"/>
              </w:rPr>
              <w:t>现任党政</w:t>
            </w:r>
          </w:p>
          <w:p w14:paraId="238487A4">
            <w:pPr>
              <w:jc w:val="center"/>
              <w:rPr>
                <w:rFonts w:eastAsia="仿宋_GB2312"/>
                <w:sz w:val="24"/>
              </w:rPr>
            </w:pPr>
            <w:r>
              <w:rPr>
                <w:rFonts w:eastAsia="仿宋_GB2312"/>
                <w:sz w:val="24"/>
              </w:rPr>
              <w:t>职务及时间</w:t>
            </w:r>
          </w:p>
        </w:tc>
        <w:tc>
          <w:tcPr>
            <w:tcW w:w="2439" w:type="dxa"/>
            <w:gridSpan w:val="3"/>
            <w:vAlign w:val="center"/>
          </w:tcPr>
          <w:p w14:paraId="5B59C2F9">
            <w:pPr>
              <w:jc w:val="center"/>
              <w:rPr>
                <w:rFonts w:eastAsia="仿宋_GB2312"/>
                <w:sz w:val="21"/>
                <w:szCs w:val="21"/>
              </w:rPr>
            </w:pPr>
            <w:r>
              <w:rPr>
                <w:rFonts w:hint="eastAsia" w:eastAsia="仿宋_GB2312"/>
                <w:sz w:val="21"/>
                <w:szCs w:val="21"/>
              </w:rPr>
              <w:t>无</w:t>
            </w:r>
          </w:p>
        </w:tc>
        <w:tc>
          <w:tcPr>
            <w:tcW w:w="1677" w:type="dxa"/>
            <w:gridSpan w:val="2"/>
            <w:vAlign w:val="center"/>
          </w:tcPr>
          <w:p w14:paraId="1BD49D63">
            <w:pPr>
              <w:jc w:val="center"/>
              <w:rPr>
                <w:rFonts w:eastAsia="仿宋_GB2312"/>
                <w:sz w:val="24"/>
              </w:rPr>
            </w:pPr>
            <w:r>
              <w:rPr>
                <w:rFonts w:eastAsia="仿宋_GB2312"/>
                <w:sz w:val="24"/>
              </w:rPr>
              <w:t>参加工作</w:t>
            </w:r>
          </w:p>
          <w:p w14:paraId="25396900">
            <w:pPr>
              <w:jc w:val="center"/>
              <w:rPr>
                <w:rFonts w:eastAsia="仿宋_GB2312"/>
                <w:sz w:val="24"/>
              </w:rPr>
            </w:pPr>
            <w:r>
              <w:rPr>
                <w:rFonts w:eastAsia="仿宋_GB2312"/>
                <w:sz w:val="24"/>
              </w:rPr>
              <w:t>时    间</w:t>
            </w:r>
          </w:p>
        </w:tc>
        <w:tc>
          <w:tcPr>
            <w:tcW w:w="1561" w:type="dxa"/>
            <w:gridSpan w:val="2"/>
            <w:vAlign w:val="center"/>
          </w:tcPr>
          <w:p w14:paraId="0511FCB3">
            <w:pPr>
              <w:jc w:val="center"/>
              <w:rPr>
                <w:rFonts w:eastAsia="仿宋_GB2312"/>
                <w:sz w:val="21"/>
                <w:szCs w:val="21"/>
              </w:rPr>
            </w:pPr>
            <w:r>
              <w:rPr>
                <w:rFonts w:hint="eastAsia" w:eastAsia="仿宋_GB2312"/>
                <w:sz w:val="21"/>
                <w:szCs w:val="21"/>
              </w:rPr>
              <w:t>1996.08</w:t>
            </w:r>
          </w:p>
        </w:tc>
        <w:tc>
          <w:tcPr>
            <w:tcW w:w="2288" w:type="dxa"/>
            <w:gridSpan w:val="3"/>
            <w:vMerge w:val="continue"/>
            <w:vAlign w:val="center"/>
          </w:tcPr>
          <w:p w14:paraId="1F93B67C">
            <w:pPr>
              <w:jc w:val="center"/>
              <w:rPr>
                <w:rFonts w:eastAsia="仿宋_GB2312"/>
                <w:sz w:val="24"/>
              </w:rPr>
            </w:pPr>
          </w:p>
        </w:tc>
      </w:tr>
      <w:tr w14:paraId="6CDA2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2" w:hRule="atLeast"/>
          <w:jc w:val="center"/>
        </w:trPr>
        <w:tc>
          <w:tcPr>
            <w:tcW w:w="1534" w:type="dxa"/>
            <w:gridSpan w:val="3"/>
            <w:vAlign w:val="center"/>
          </w:tcPr>
          <w:p w14:paraId="02F367FB">
            <w:pPr>
              <w:jc w:val="center"/>
              <w:rPr>
                <w:rFonts w:eastAsia="仿宋_GB2312"/>
                <w:sz w:val="24"/>
              </w:rPr>
            </w:pPr>
            <w:r>
              <w:rPr>
                <w:rFonts w:eastAsia="仿宋_GB2312"/>
                <w:sz w:val="24"/>
              </w:rPr>
              <w:t>现职称及</w:t>
            </w:r>
          </w:p>
          <w:p w14:paraId="503DFCF1">
            <w:pPr>
              <w:jc w:val="center"/>
              <w:rPr>
                <w:rFonts w:eastAsia="仿宋_GB2312"/>
                <w:sz w:val="24"/>
              </w:rPr>
            </w:pPr>
            <w:r>
              <w:rPr>
                <w:rFonts w:eastAsia="仿宋_GB2312"/>
                <w:sz w:val="24"/>
              </w:rPr>
              <w:t>聘任时间</w:t>
            </w:r>
          </w:p>
        </w:tc>
        <w:tc>
          <w:tcPr>
            <w:tcW w:w="2439" w:type="dxa"/>
            <w:gridSpan w:val="3"/>
            <w:vAlign w:val="center"/>
          </w:tcPr>
          <w:p w14:paraId="7E5EF820">
            <w:pPr>
              <w:jc w:val="center"/>
              <w:rPr>
                <w:rFonts w:hint="eastAsia" w:eastAsia="仿宋_GB2312"/>
                <w:sz w:val="21"/>
                <w:szCs w:val="21"/>
                <w:lang w:eastAsia="zh-CN"/>
              </w:rPr>
            </w:pPr>
            <w:r>
              <w:rPr>
                <w:rFonts w:hint="eastAsia" w:eastAsia="仿宋_GB2312"/>
                <w:sz w:val="21"/>
                <w:szCs w:val="21"/>
                <w:lang w:eastAsia="zh-CN"/>
              </w:rPr>
              <w:t>中小学正高级教师</w:t>
            </w:r>
          </w:p>
          <w:p w14:paraId="5DCF3F22">
            <w:pPr>
              <w:jc w:val="center"/>
              <w:rPr>
                <w:rFonts w:hint="default" w:eastAsia="仿宋_GB2312"/>
                <w:sz w:val="21"/>
                <w:szCs w:val="21"/>
                <w:lang w:val="en-US" w:eastAsia="zh-CN"/>
              </w:rPr>
            </w:pPr>
            <w:r>
              <w:rPr>
                <w:rFonts w:hint="eastAsia" w:eastAsia="仿宋_GB2312"/>
                <w:sz w:val="21"/>
                <w:szCs w:val="21"/>
              </w:rPr>
              <w:t>202</w:t>
            </w:r>
            <w:r>
              <w:rPr>
                <w:rFonts w:hint="eastAsia" w:eastAsia="仿宋_GB2312"/>
                <w:sz w:val="21"/>
                <w:szCs w:val="21"/>
                <w:lang w:val="en-US" w:eastAsia="zh-CN"/>
              </w:rPr>
              <w:t>3.01</w:t>
            </w:r>
          </w:p>
        </w:tc>
        <w:tc>
          <w:tcPr>
            <w:tcW w:w="1677" w:type="dxa"/>
            <w:gridSpan w:val="2"/>
            <w:vAlign w:val="center"/>
          </w:tcPr>
          <w:p w14:paraId="7E4F4B65">
            <w:pPr>
              <w:jc w:val="center"/>
              <w:rPr>
                <w:rFonts w:eastAsia="仿宋_GB2312"/>
                <w:sz w:val="24"/>
              </w:rPr>
            </w:pPr>
            <w:r>
              <w:rPr>
                <w:rFonts w:eastAsia="仿宋_GB2312"/>
                <w:sz w:val="24"/>
              </w:rPr>
              <w:t>现从教学科</w:t>
            </w:r>
          </w:p>
          <w:p w14:paraId="613B7ECF">
            <w:pPr>
              <w:jc w:val="center"/>
              <w:rPr>
                <w:rFonts w:eastAsia="仿宋_GB2312"/>
                <w:sz w:val="24"/>
              </w:rPr>
            </w:pPr>
            <w:r>
              <w:rPr>
                <w:rFonts w:eastAsia="仿宋_GB2312"/>
                <w:sz w:val="24"/>
              </w:rPr>
              <w:t>及任教年限</w:t>
            </w:r>
          </w:p>
        </w:tc>
        <w:tc>
          <w:tcPr>
            <w:tcW w:w="1561" w:type="dxa"/>
            <w:gridSpan w:val="2"/>
            <w:vAlign w:val="center"/>
          </w:tcPr>
          <w:p w14:paraId="30AA33EC">
            <w:pPr>
              <w:jc w:val="center"/>
              <w:rPr>
                <w:rFonts w:eastAsia="仿宋_GB2312"/>
                <w:sz w:val="21"/>
                <w:szCs w:val="21"/>
              </w:rPr>
            </w:pPr>
            <w:r>
              <w:rPr>
                <w:rFonts w:hint="eastAsia" w:eastAsia="仿宋_GB2312"/>
                <w:sz w:val="21"/>
                <w:szCs w:val="21"/>
              </w:rPr>
              <w:t>高中语文</w:t>
            </w:r>
          </w:p>
          <w:p w14:paraId="7539FF73">
            <w:pPr>
              <w:jc w:val="center"/>
              <w:rPr>
                <w:rFonts w:eastAsia="仿宋_GB2312"/>
                <w:sz w:val="21"/>
                <w:szCs w:val="21"/>
              </w:rPr>
            </w:pPr>
            <w:r>
              <w:rPr>
                <w:rFonts w:hint="eastAsia" w:eastAsia="仿宋_GB2312"/>
                <w:sz w:val="21"/>
                <w:szCs w:val="21"/>
              </w:rPr>
              <w:t>30年</w:t>
            </w:r>
          </w:p>
        </w:tc>
        <w:tc>
          <w:tcPr>
            <w:tcW w:w="2288" w:type="dxa"/>
            <w:gridSpan w:val="3"/>
            <w:vMerge w:val="continue"/>
            <w:vAlign w:val="center"/>
          </w:tcPr>
          <w:p w14:paraId="533994F7">
            <w:pPr>
              <w:jc w:val="center"/>
              <w:rPr>
                <w:rFonts w:eastAsia="仿宋_GB2312"/>
                <w:sz w:val="24"/>
              </w:rPr>
            </w:pPr>
          </w:p>
        </w:tc>
      </w:tr>
      <w:tr w14:paraId="4BE9E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6" w:hRule="atLeast"/>
          <w:jc w:val="center"/>
        </w:trPr>
        <w:tc>
          <w:tcPr>
            <w:tcW w:w="1534" w:type="dxa"/>
            <w:gridSpan w:val="3"/>
            <w:vAlign w:val="center"/>
          </w:tcPr>
          <w:p w14:paraId="33569651">
            <w:pPr>
              <w:jc w:val="center"/>
              <w:rPr>
                <w:rFonts w:eastAsia="仿宋_GB2312"/>
                <w:sz w:val="24"/>
              </w:rPr>
            </w:pPr>
            <w:r>
              <w:rPr>
                <w:rFonts w:eastAsia="仿宋_GB2312"/>
                <w:sz w:val="24"/>
              </w:rPr>
              <w:t>教    龄</w:t>
            </w:r>
          </w:p>
        </w:tc>
        <w:tc>
          <w:tcPr>
            <w:tcW w:w="2439" w:type="dxa"/>
            <w:gridSpan w:val="3"/>
            <w:vAlign w:val="center"/>
          </w:tcPr>
          <w:p w14:paraId="4615E09E">
            <w:pPr>
              <w:jc w:val="center"/>
              <w:rPr>
                <w:rFonts w:eastAsia="仿宋_GB2312"/>
                <w:sz w:val="21"/>
                <w:szCs w:val="21"/>
              </w:rPr>
            </w:pPr>
            <w:r>
              <w:rPr>
                <w:rFonts w:hint="eastAsia" w:eastAsia="仿宋_GB2312"/>
                <w:sz w:val="21"/>
                <w:szCs w:val="21"/>
              </w:rPr>
              <w:t>30年</w:t>
            </w:r>
          </w:p>
        </w:tc>
        <w:tc>
          <w:tcPr>
            <w:tcW w:w="1677" w:type="dxa"/>
            <w:gridSpan w:val="2"/>
            <w:vAlign w:val="center"/>
          </w:tcPr>
          <w:p w14:paraId="31766F9A">
            <w:pPr>
              <w:jc w:val="center"/>
              <w:rPr>
                <w:rFonts w:eastAsia="仿宋_GB2312"/>
                <w:sz w:val="24"/>
              </w:rPr>
            </w:pPr>
            <w:r>
              <w:rPr>
                <w:rFonts w:eastAsia="仿宋_GB2312"/>
                <w:sz w:val="24"/>
              </w:rPr>
              <w:t>班主任年限</w:t>
            </w:r>
          </w:p>
        </w:tc>
        <w:tc>
          <w:tcPr>
            <w:tcW w:w="1561" w:type="dxa"/>
            <w:gridSpan w:val="2"/>
            <w:vAlign w:val="center"/>
          </w:tcPr>
          <w:p w14:paraId="06078DD4">
            <w:pPr>
              <w:jc w:val="center"/>
              <w:rPr>
                <w:rFonts w:eastAsia="仿宋_GB2312"/>
                <w:sz w:val="21"/>
                <w:szCs w:val="21"/>
              </w:rPr>
            </w:pPr>
            <w:r>
              <w:rPr>
                <w:rFonts w:hint="eastAsia" w:eastAsia="仿宋_GB2312"/>
                <w:sz w:val="21"/>
                <w:szCs w:val="21"/>
              </w:rPr>
              <w:t>22年</w:t>
            </w:r>
          </w:p>
        </w:tc>
        <w:tc>
          <w:tcPr>
            <w:tcW w:w="2288" w:type="dxa"/>
            <w:gridSpan w:val="3"/>
            <w:vMerge w:val="continue"/>
            <w:vAlign w:val="center"/>
          </w:tcPr>
          <w:p w14:paraId="5E68125E">
            <w:pPr>
              <w:jc w:val="center"/>
              <w:rPr>
                <w:rFonts w:eastAsia="仿宋_GB2312"/>
                <w:sz w:val="24"/>
              </w:rPr>
            </w:pPr>
          </w:p>
        </w:tc>
      </w:tr>
      <w:tr w14:paraId="44CDC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2" w:hRule="atLeast"/>
          <w:jc w:val="center"/>
        </w:trPr>
        <w:tc>
          <w:tcPr>
            <w:tcW w:w="1534" w:type="dxa"/>
            <w:gridSpan w:val="3"/>
            <w:vAlign w:val="center"/>
          </w:tcPr>
          <w:p w14:paraId="339B62EC">
            <w:pPr>
              <w:jc w:val="center"/>
              <w:rPr>
                <w:rFonts w:eastAsia="仿宋_GB2312"/>
                <w:sz w:val="24"/>
              </w:rPr>
            </w:pPr>
            <w:r>
              <w:rPr>
                <w:rFonts w:eastAsia="仿宋_GB2312"/>
                <w:sz w:val="24"/>
              </w:rPr>
              <w:t>最高学历</w:t>
            </w:r>
          </w:p>
          <w:p w14:paraId="3F9B94A2">
            <w:pPr>
              <w:jc w:val="center"/>
              <w:rPr>
                <w:rFonts w:eastAsia="仿宋_GB2312"/>
                <w:sz w:val="24"/>
              </w:rPr>
            </w:pPr>
            <w:r>
              <w:rPr>
                <w:rFonts w:eastAsia="仿宋_GB2312"/>
                <w:sz w:val="24"/>
              </w:rPr>
              <w:t>（学位）</w:t>
            </w:r>
          </w:p>
        </w:tc>
        <w:tc>
          <w:tcPr>
            <w:tcW w:w="2439" w:type="dxa"/>
            <w:gridSpan w:val="3"/>
            <w:vAlign w:val="center"/>
          </w:tcPr>
          <w:p w14:paraId="5CD54A41">
            <w:pPr>
              <w:jc w:val="center"/>
              <w:rPr>
                <w:rFonts w:hint="eastAsia" w:eastAsia="仿宋_GB2312"/>
                <w:sz w:val="21"/>
                <w:szCs w:val="21"/>
                <w:lang w:eastAsia="zh-CN"/>
              </w:rPr>
            </w:pPr>
            <w:r>
              <w:rPr>
                <w:rFonts w:hint="eastAsia" w:eastAsia="仿宋_GB2312"/>
                <w:sz w:val="21"/>
                <w:szCs w:val="21"/>
                <w:lang w:eastAsia="zh-CN"/>
              </w:rPr>
              <w:t>本科</w:t>
            </w:r>
          </w:p>
          <w:p w14:paraId="0722A76D">
            <w:pPr>
              <w:jc w:val="center"/>
              <w:rPr>
                <w:rFonts w:eastAsia="仿宋_GB2312"/>
                <w:sz w:val="21"/>
                <w:szCs w:val="21"/>
              </w:rPr>
            </w:pPr>
            <w:r>
              <w:rPr>
                <w:rFonts w:hint="eastAsia" w:eastAsia="仿宋_GB2312"/>
                <w:sz w:val="21"/>
                <w:szCs w:val="21"/>
              </w:rPr>
              <w:t>硕士</w:t>
            </w:r>
          </w:p>
        </w:tc>
        <w:tc>
          <w:tcPr>
            <w:tcW w:w="1677" w:type="dxa"/>
            <w:gridSpan w:val="2"/>
            <w:vAlign w:val="center"/>
          </w:tcPr>
          <w:p w14:paraId="533EE80D">
            <w:pPr>
              <w:jc w:val="center"/>
              <w:rPr>
                <w:rFonts w:eastAsia="仿宋_GB2312"/>
                <w:sz w:val="24"/>
              </w:rPr>
            </w:pPr>
            <w:r>
              <w:rPr>
                <w:rFonts w:eastAsia="仿宋_GB2312"/>
                <w:sz w:val="24"/>
              </w:rPr>
              <w:t>支教或乡村</w:t>
            </w:r>
          </w:p>
          <w:p w14:paraId="0D855B15">
            <w:pPr>
              <w:jc w:val="center"/>
              <w:rPr>
                <w:rFonts w:eastAsia="仿宋_GB2312"/>
                <w:sz w:val="24"/>
              </w:rPr>
            </w:pPr>
            <w:r>
              <w:rPr>
                <w:rFonts w:eastAsia="仿宋_GB2312"/>
                <w:sz w:val="24"/>
              </w:rPr>
              <w:t>任教合计年限</w:t>
            </w:r>
          </w:p>
        </w:tc>
        <w:tc>
          <w:tcPr>
            <w:tcW w:w="1561" w:type="dxa"/>
            <w:gridSpan w:val="2"/>
            <w:vAlign w:val="center"/>
          </w:tcPr>
          <w:p w14:paraId="6049DE53">
            <w:pPr>
              <w:jc w:val="center"/>
              <w:rPr>
                <w:rFonts w:eastAsia="仿宋_GB2312"/>
                <w:sz w:val="21"/>
                <w:szCs w:val="21"/>
              </w:rPr>
            </w:pPr>
            <w:r>
              <w:rPr>
                <w:rFonts w:hint="eastAsia" w:eastAsia="仿宋_GB2312"/>
                <w:sz w:val="21"/>
                <w:szCs w:val="21"/>
              </w:rPr>
              <w:t>1年</w:t>
            </w:r>
          </w:p>
        </w:tc>
        <w:tc>
          <w:tcPr>
            <w:tcW w:w="1319" w:type="dxa"/>
            <w:gridSpan w:val="2"/>
            <w:vAlign w:val="center"/>
          </w:tcPr>
          <w:p w14:paraId="08E3A792">
            <w:pPr>
              <w:jc w:val="center"/>
              <w:rPr>
                <w:rFonts w:eastAsia="仿宋_GB2312"/>
                <w:sz w:val="24"/>
              </w:rPr>
            </w:pPr>
            <w:r>
              <w:rPr>
                <w:rFonts w:eastAsia="仿宋_GB2312"/>
                <w:sz w:val="24"/>
              </w:rPr>
              <w:t>是    否</w:t>
            </w:r>
          </w:p>
          <w:p w14:paraId="77E54717">
            <w:pPr>
              <w:jc w:val="center"/>
              <w:rPr>
                <w:rFonts w:eastAsia="仿宋_GB2312"/>
                <w:sz w:val="24"/>
              </w:rPr>
            </w:pPr>
            <w:r>
              <w:rPr>
                <w:rFonts w:eastAsia="仿宋_GB2312"/>
                <w:sz w:val="24"/>
              </w:rPr>
              <w:t>乡村教师</w:t>
            </w:r>
          </w:p>
        </w:tc>
        <w:tc>
          <w:tcPr>
            <w:tcW w:w="969" w:type="dxa"/>
            <w:vAlign w:val="center"/>
          </w:tcPr>
          <w:p w14:paraId="1663F3DF">
            <w:pPr>
              <w:jc w:val="center"/>
              <w:rPr>
                <w:rFonts w:eastAsia="仿宋_GB2312"/>
                <w:sz w:val="24"/>
              </w:rPr>
            </w:pPr>
            <w:r>
              <w:rPr>
                <w:rFonts w:hint="eastAsia" w:eastAsia="仿宋_GB2312"/>
                <w:sz w:val="21"/>
                <w:szCs w:val="21"/>
              </w:rPr>
              <w:t>否</w:t>
            </w:r>
          </w:p>
        </w:tc>
      </w:tr>
      <w:tr w14:paraId="55559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2" w:hRule="atLeast"/>
          <w:jc w:val="center"/>
        </w:trPr>
        <w:tc>
          <w:tcPr>
            <w:tcW w:w="681" w:type="dxa"/>
            <w:vMerge w:val="restart"/>
            <w:textDirection w:val="tbRlV"/>
            <w:vAlign w:val="center"/>
          </w:tcPr>
          <w:p w14:paraId="2D632F54">
            <w:pPr>
              <w:spacing w:line="240" w:lineRule="exact"/>
              <w:jc w:val="center"/>
              <w:rPr>
                <w:rFonts w:eastAsia="仿宋_GB2312"/>
                <w:sz w:val="24"/>
              </w:rPr>
            </w:pPr>
            <w:r>
              <w:rPr>
                <w:rFonts w:eastAsia="仿宋_GB2312"/>
                <w:sz w:val="24"/>
              </w:rPr>
              <w:t>（从初中毕业后填起）</w:t>
            </w:r>
          </w:p>
          <w:p w14:paraId="7265D055">
            <w:pPr>
              <w:spacing w:line="240" w:lineRule="exact"/>
              <w:jc w:val="center"/>
              <w:rPr>
                <w:rFonts w:eastAsia="仿宋_GB2312"/>
                <w:sz w:val="24"/>
              </w:rPr>
            </w:pPr>
            <w:r>
              <w:rPr>
                <w:rFonts w:eastAsia="仿宋_GB2312"/>
                <w:sz w:val="24"/>
              </w:rPr>
              <w:t>主要学习经历</w:t>
            </w:r>
          </w:p>
        </w:tc>
        <w:tc>
          <w:tcPr>
            <w:tcW w:w="2413" w:type="dxa"/>
            <w:gridSpan w:val="4"/>
            <w:vAlign w:val="center"/>
          </w:tcPr>
          <w:p w14:paraId="005E17C3">
            <w:pPr>
              <w:jc w:val="center"/>
              <w:rPr>
                <w:rFonts w:eastAsia="仿宋_GB2312"/>
                <w:sz w:val="24"/>
              </w:rPr>
            </w:pPr>
            <w:r>
              <w:rPr>
                <w:rFonts w:eastAsia="仿宋_GB2312"/>
                <w:sz w:val="24"/>
              </w:rPr>
              <w:t>起止时间</w:t>
            </w:r>
          </w:p>
        </w:tc>
        <w:tc>
          <w:tcPr>
            <w:tcW w:w="1703" w:type="dxa"/>
            <w:gridSpan w:val="2"/>
            <w:vAlign w:val="center"/>
          </w:tcPr>
          <w:p w14:paraId="4002D917">
            <w:pPr>
              <w:jc w:val="center"/>
              <w:rPr>
                <w:rFonts w:eastAsia="仿宋_GB2312"/>
                <w:sz w:val="24"/>
              </w:rPr>
            </w:pPr>
            <w:r>
              <w:rPr>
                <w:rFonts w:eastAsia="仿宋_GB2312"/>
                <w:sz w:val="24"/>
              </w:rPr>
              <w:t>学校</w:t>
            </w:r>
          </w:p>
        </w:tc>
        <w:tc>
          <w:tcPr>
            <w:tcW w:w="1419" w:type="dxa"/>
            <w:gridSpan w:val="2"/>
            <w:vAlign w:val="center"/>
          </w:tcPr>
          <w:p w14:paraId="036F8F72">
            <w:pPr>
              <w:jc w:val="center"/>
              <w:rPr>
                <w:rFonts w:eastAsia="仿宋_GB2312"/>
                <w:sz w:val="24"/>
              </w:rPr>
            </w:pPr>
            <w:r>
              <w:rPr>
                <w:rFonts w:eastAsia="仿宋_GB2312"/>
                <w:sz w:val="24"/>
              </w:rPr>
              <w:t>所学专业</w:t>
            </w:r>
          </w:p>
        </w:tc>
        <w:tc>
          <w:tcPr>
            <w:tcW w:w="1135" w:type="dxa"/>
            <w:gridSpan w:val="2"/>
            <w:vAlign w:val="center"/>
          </w:tcPr>
          <w:p w14:paraId="1E8BD477">
            <w:pPr>
              <w:jc w:val="center"/>
              <w:rPr>
                <w:rFonts w:eastAsia="仿宋_GB2312"/>
                <w:sz w:val="24"/>
              </w:rPr>
            </w:pPr>
            <w:r>
              <w:rPr>
                <w:rFonts w:eastAsia="仿宋_GB2312"/>
                <w:sz w:val="24"/>
              </w:rPr>
              <w:t>教育</w:t>
            </w:r>
          </w:p>
          <w:p w14:paraId="05781209">
            <w:pPr>
              <w:jc w:val="center"/>
              <w:rPr>
                <w:rFonts w:eastAsia="仿宋_GB2312"/>
                <w:sz w:val="24"/>
              </w:rPr>
            </w:pPr>
            <w:r>
              <w:rPr>
                <w:rFonts w:eastAsia="仿宋_GB2312"/>
                <w:sz w:val="24"/>
              </w:rPr>
              <w:t>类别</w:t>
            </w:r>
          </w:p>
        </w:tc>
        <w:tc>
          <w:tcPr>
            <w:tcW w:w="1179" w:type="dxa"/>
            <w:vAlign w:val="center"/>
          </w:tcPr>
          <w:p w14:paraId="4E376758">
            <w:pPr>
              <w:jc w:val="center"/>
              <w:rPr>
                <w:rFonts w:eastAsia="仿宋_GB2312"/>
                <w:sz w:val="24"/>
              </w:rPr>
            </w:pPr>
            <w:r>
              <w:rPr>
                <w:rFonts w:eastAsia="仿宋_GB2312"/>
                <w:sz w:val="24"/>
              </w:rPr>
              <w:t>学历</w:t>
            </w:r>
          </w:p>
        </w:tc>
        <w:tc>
          <w:tcPr>
            <w:tcW w:w="969" w:type="dxa"/>
            <w:vAlign w:val="center"/>
          </w:tcPr>
          <w:p w14:paraId="2296D497">
            <w:pPr>
              <w:spacing w:line="240" w:lineRule="exact"/>
              <w:jc w:val="center"/>
              <w:rPr>
                <w:rFonts w:eastAsia="仿宋_GB2312"/>
                <w:sz w:val="24"/>
              </w:rPr>
            </w:pPr>
            <w:r>
              <w:rPr>
                <w:rFonts w:eastAsia="仿宋_GB2312"/>
                <w:sz w:val="24"/>
              </w:rPr>
              <w:t>学位</w:t>
            </w:r>
          </w:p>
        </w:tc>
      </w:tr>
      <w:tr w14:paraId="6ADA0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6" w:hRule="exact"/>
          <w:jc w:val="center"/>
        </w:trPr>
        <w:tc>
          <w:tcPr>
            <w:tcW w:w="681" w:type="dxa"/>
            <w:vMerge w:val="continue"/>
            <w:textDirection w:val="tbRlV"/>
            <w:vAlign w:val="center"/>
          </w:tcPr>
          <w:p w14:paraId="7CFE80D9">
            <w:pPr>
              <w:ind w:left="113" w:right="113"/>
              <w:jc w:val="center"/>
              <w:rPr>
                <w:rFonts w:eastAsia="仿宋_GB2312"/>
                <w:sz w:val="24"/>
              </w:rPr>
            </w:pPr>
          </w:p>
        </w:tc>
        <w:tc>
          <w:tcPr>
            <w:tcW w:w="2413" w:type="dxa"/>
            <w:gridSpan w:val="4"/>
            <w:vAlign w:val="center"/>
          </w:tcPr>
          <w:p w14:paraId="7D685EE4">
            <w:pPr>
              <w:jc w:val="center"/>
              <w:rPr>
                <w:rFonts w:eastAsia="仿宋_GB2312"/>
                <w:sz w:val="21"/>
                <w:szCs w:val="21"/>
              </w:rPr>
            </w:pPr>
            <w:r>
              <w:rPr>
                <w:rFonts w:hint="eastAsia" w:eastAsia="仿宋_GB2312"/>
                <w:sz w:val="21"/>
                <w:szCs w:val="21"/>
              </w:rPr>
              <w:t>1989.09－1992.07</w:t>
            </w:r>
          </w:p>
        </w:tc>
        <w:tc>
          <w:tcPr>
            <w:tcW w:w="1703" w:type="dxa"/>
            <w:gridSpan w:val="2"/>
            <w:vAlign w:val="center"/>
          </w:tcPr>
          <w:p w14:paraId="02FF4A85">
            <w:pPr>
              <w:jc w:val="center"/>
              <w:rPr>
                <w:rFonts w:eastAsia="仿宋_GB2312"/>
                <w:sz w:val="21"/>
                <w:szCs w:val="21"/>
              </w:rPr>
            </w:pPr>
            <w:r>
              <w:rPr>
                <w:rFonts w:hint="eastAsia" w:eastAsia="仿宋_GB2312"/>
                <w:sz w:val="21"/>
                <w:szCs w:val="21"/>
              </w:rPr>
              <w:t>淮安中学</w:t>
            </w:r>
          </w:p>
        </w:tc>
        <w:tc>
          <w:tcPr>
            <w:tcW w:w="1419" w:type="dxa"/>
            <w:gridSpan w:val="2"/>
            <w:vAlign w:val="center"/>
          </w:tcPr>
          <w:p w14:paraId="73E71D0C">
            <w:pPr>
              <w:jc w:val="center"/>
              <w:rPr>
                <w:rFonts w:eastAsia="仿宋_GB2312"/>
                <w:sz w:val="21"/>
                <w:szCs w:val="21"/>
              </w:rPr>
            </w:pPr>
          </w:p>
        </w:tc>
        <w:tc>
          <w:tcPr>
            <w:tcW w:w="1135" w:type="dxa"/>
            <w:gridSpan w:val="2"/>
            <w:vAlign w:val="center"/>
          </w:tcPr>
          <w:p w14:paraId="0E1E18D7">
            <w:pPr>
              <w:jc w:val="center"/>
              <w:rPr>
                <w:rFonts w:eastAsia="仿宋_GB2312"/>
                <w:sz w:val="21"/>
                <w:szCs w:val="21"/>
              </w:rPr>
            </w:pPr>
            <w:r>
              <w:rPr>
                <w:rFonts w:hint="eastAsia" w:eastAsia="仿宋_GB2312"/>
                <w:sz w:val="21"/>
                <w:szCs w:val="21"/>
              </w:rPr>
              <w:t>全日制</w:t>
            </w:r>
          </w:p>
        </w:tc>
        <w:tc>
          <w:tcPr>
            <w:tcW w:w="1179" w:type="dxa"/>
            <w:vAlign w:val="center"/>
          </w:tcPr>
          <w:p w14:paraId="3BE9061D">
            <w:pPr>
              <w:jc w:val="center"/>
              <w:rPr>
                <w:rFonts w:eastAsia="仿宋_GB2312"/>
                <w:sz w:val="21"/>
                <w:szCs w:val="21"/>
              </w:rPr>
            </w:pPr>
            <w:r>
              <w:rPr>
                <w:rFonts w:hint="eastAsia" w:eastAsia="仿宋_GB2312"/>
                <w:sz w:val="21"/>
                <w:szCs w:val="21"/>
              </w:rPr>
              <w:t>高中</w:t>
            </w:r>
          </w:p>
        </w:tc>
        <w:tc>
          <w:tcPr>
            <w:tcW w:w="969" w:type="dxa"/>
            <w:vAlign w:val="center"/>
          </w:tcPr>
          <w:p w14:paraId="6B8C4F0E">
            <w:pPr>
              <w:jc w:val="center"/>
              <w:rPr>
                <w:rFonts w:eastAsia="仿宋_GB2312"/>
                <w:sz w:val="21"/>
                <w:szCs w:val="21"/>
              </w:rPr>
            </w:pPr>
          </w:p>
        </w:tc>
      </w:tr>
      <w:tr w14:paraId="50EA1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exact"/>
          <w:jc w:val="center"/>
        </w:trPr>
        <w:tc>
          <w:tcPr>
            <w:tcW w:w="681" w:type="dxa"/>
            <w:vMerge w:val="continue"/>
            <w:textDirection w:val="tbRlV"/>
            <w:vAlign w:val="center"/>
          </w:tcPr>
          <w:p w14:paraId="2B39BD9F">
            <w:pPr>
              <w:ind w:left="113" w:right="113"/>
              <w:jc w:val="center"/>
              <w:rPr>
                <w:rFonts w:eastAsia="仿宋_GB2312"/>
                <w:sz w:val="24"/>
              </w:rPr>
            </w:pPr>
          </w:p>
        </w:tc>
        <w:tc>
          <w:tcPr>
            <w:tcW w:w="2413" w:type="dxa"/>
            <w:gridSpan w:val="4"/>
            <w:vAlign w:val="center"/>
          </w:tcPr>
          <w:p w14:paraId="0716A950">
            <w:pPr>
              <w:jc w:val="center"/>
              <w:rPr>
                <w:rFonts w:eastAsia="仿宋_GB2312"/>
                <w:sz w:val="21"/>
                <w:szCs w:val="21"/>
              </w:rPr>
            </w:pPr>
            <w:r>
              <w:rPr>
                <w:rFonts w:hint="eastAsia" w:eastAsia="仿宋_GB2312"/>
                <w:sz w:val="21"/>
                <w:szCs w:val="21"/>
              </w:rPr>
              <w:t>1992.09－1996.06</w:t>
            </w:r>
          </w:p>
        </w:tc>
        <w:tc>
          <w:tcPr>
            <w:tcW w:w="1703" w:type="dxa"/>
            <w:gridSpan w:val="2"/>
            <w:vAlign w:val="center"/>
          </w:tcPr>
          <w:p w14:paraId="4BC76758">
            <w:pPr>
              <w:jc w:val="center"/>
              <w:rPr>
                <w:rFonts w:eastAsia="仿宋_GB2312"/>
                <w:sz w:val="21"/>
                <w:szCs w:val="21"/>
              </w:rPr>
            </w:pPr>
            <w:r>
              <w:rPr>
                <w:rFonts w:hint="eastAsia" w:eastAsia="仿宋_GB2312"/>
                <w:sz w:val="21"/>
                <w:szCs w:val="21"/>
              </w:rPr>
              <w:t>扬州大学</w:t>
            </w:r>
          </w:p>
        </w:tc>
        <w:tc>
          <w:tcPr>
            <w:tcW w:w="1419" w:type="dxa"/>
            <w:gridSpan w:val="2"/>
            <w:vAlign w:val="center"/>
          </w:tcPr>
          <w:p w14:paraId="4C0E57DC">
            <w:pPr>
              <w:jc w:val="center"/>
              <w:rPr>
                <w:rFonts w:eastAsia="仿宋_GB2312"/>
                <w:sz w:val="21"/>
                <w:szCs w:val="21"/>
              </w:rPr>
            </w:pPr>
            <w:r>
              <w:rPr>
                <w:rFonts w:hint="eastAsia" w:eastAsia="仿宋_GB2312"/>
                <w:sz w:val="21"/>
                <w:szCs w:val="21"/>
              </w:rPr>
              <w:t>汉语言文学</w:t>
            </w:r>
          </w:p>
        </w:tc>
        <w:tc>
          <w:tcPr>
            <w:tcW w:w="1135" w:type="dxa"/>
            <w:gridSpan w:val="2"/>
            <w:vAlign w:val="center"/>
          </w:tcPr>
          <w:p w14:paraId="185B258D">
            <w:pPr>
              <w:jc w:val="center"/>
              <w:rPr>
                <w:rFonts w:eastAsia="仿宋_GB2312"/>
                <w:sz w:val="21"/>
                <w:szCs w:val="21"/>
              </w:rPr>
            </w:pPr>
            <w:r>
              <w:rPr>
                <w:rFonts w:hint="eastAsia" w:eastAsia="仿宋_GB2312"/>
                <w:sz w:val="21"/>
                <w:szCs w:val="21"/>
              </w:rPr>
              <w:t>全日制</w:t>
            </w:r>
          </w:p>
        </w:tc>
        <w:tc>
          <w:tcPr>
            <w:tcW w:w="1179" w:type="dxa"/>
            <w:vAlign w:val="center"/>
          </w:tcPr>
          <w:p w14:paraId="67E34A43">
            <w:pPr>
              <w:jc w:val="center"/>
              <w:rPr>
                <w:rFonts w:eastAsia="仿宋_GB2312"/>
                <w:sz w:val="21"/>
                <w:szCs w:val="21"/>
              </w:rPr>
            </w:pPr>
            <w:r>
              <w:rPr>
                <w:rFonts w:hint="eastAsia" w:eastAsia="仿宋_GB2312"/>
                <w:sz w:val="21"/>
                <w:szCs w:val="21"/>
              </w:rPr>
              <w:t>本科</w:t>
            </w:r>
          </w:p>
        </w:tc>
        <w:tc>
          <w:tcPr>
            <w:tcW w:w="969" w:type="dxa"/>
            <w:vAlign w:val="center"/>
          </w:tcPr>
          <w:p w14:paraId="468EEBB5">
            <w:pPr>
              <w:jc w:val="center"/>
              <w:rPr>
                <w:rFonts w:eastAsia="仿宋_GB2312"/>
                <w:sz w:val="21"/>
                <w:szCs w:val="21"/>
              </w:rPr>
            </w:pPr>
            <w:r>
              <w:rPr>
                <w:rFonts w:hint="eastAsia" w:eastAsia="仿宋_GB2312"/>
                <w:sz w:val="21"/>
                <w:szCs w:val="21"/>
              </w:rPr>
              <w:t>学士</w:t>
            </w:r>
          </w:p>
        </w:tc>
      </w:tr>
      <w:tr w14:paraId="5D910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7" w:hRule="exact"/>
          <w:jc w:val="center"/>
        </w:trPr>
        <w:tc>
          <w:tcPr>
            <w:tcW w:w="681" w:type="dxa"/>
            <w:vMerge w:val="continue"/>
            <w:vAlign w:val="center"/>
          </w:tcPr>
          <w:p w14:paraId="4AEE9E0A">
            <w:pPr>
              <w:jc w:val="left"/>
              <w:rPr>
                <w:rFonts w:eastAsia="仿宋_GB2312"/>
                <w:sz w:val="24"/>
              </w:rPr>
            </w:pPr>
          </w:p>
        </w:tc>
        <w:tc>
          <w:tcPr>
            <w:tcW w:w="2413" w:type="dxa"/>
            <w:gridSpan w:val="4"/>
            <w:vAlign w:val="center"/>
          </w:tcPr>
          <w:p w14:paraId="6B436772">
            <w:pPr>
              <w:jc w:val="center"/>
              <w:rPr>
                <w:rFonts w:eastAsia="仿宋_GB2312"/>
                <w:sz w:val="21"/>
                <w:szCs w:val="21"/>
              </w:rPr>
            </w:pPr>
            <w:r>
              <w:rPr>
                <w:rFonts w:hint="eastAsia" w:eastAsia="仿宋_GB2312"/>
                <w:sz w:val="21"/>
                <w:szCs w:val="21"/>
              </w:rPr>
              <w:t>2011.07－2014.06</w:t>
            </w:r>
          </w:p>
        </w:tc>
        <w:tc>
          <w:tcPr>
            <w:tcW w:w="1703" w:type="dxa"/>
            <w:gridSpan w:val="2"/>
            <w:vAlign w:val="center"/>
          </w:tcPr>
          <w:p w14:paraId="39BBFDD5">
            <w:pPr>
              <w:jc w:val="center"/>
              <w:rPr>
                <w:rFonts w:eastAsia="仿宋_GB2312"/>
                <w:sz w:val="21"/>
                <w:szCs w:val="21"/>
              </w:rPr>
            </w:pPr>
            <w:r>
              <w:rPr>
                <w:rFonts w:hint="eastAsia" w:eastAsia="仿宋_GB2312"/>
                <w:sz w:val="21"/>
                <w:szCs w:val="21"/>
              </w:rPr>
              <w:t>南京师范大学</w:t>
            </w:r>
          </w:p>
        </w:tc>
        <w:tc>
          <w:tcPr>
            <w:tcW w:w="1419" w:type="dxa"/>
            <w:gridSpan w:val="2"/>
            <w:vAlign w:val="center"/>
          </w:tcPr>
          <w:p w14:paraId="4363E6B4">
            <w:pPr>
              <w:jc w:val="center"/>
              <w:rPr>
                <w:rFonts w:hint="eastAsia" w:eastAsia="仿宋_GB2312"/>
                <w:sz w:val="21"/>
                <w:szCs w:val="21"/>
              </w:rPr>
            </w:pPr>
            <w:r>
              <w:rPr>
                <w:rFonts w:hint="eastAsia" w:eastAsia="仿宋_GB2312"/>
                <w:sz w:val="21"/>
                <w:szCs w:val="21"/>
              </w:rPr>
              <w:t>学科教学</w:t>
            </w:r>
          </w:p>
          <w:p w14:paraId="5A65B51B">
            <w:pPr>
              <w:jc w:val="center"/>
              <w:rPr>
                <w:rFonts w:eastAsia="仿宋_GB2312"/>
                <w:sz w:val="21"/>
                <w:szCs w:val="21"/>
              </w:rPr>
            </w:pPr>
            <w:r>
              <w:rPr>
                <w:rFonts w:hint="eastAsia" w:eastAsia="仿宋_GB2312"/>
                <w:sz w:val="21"/>
                <w:szCs w:val="21"/>
              </w:rPr>
              <w:t>（语文）</w:t>
            </w:r>
          </w:p>
        </w:tc>
        <w:tc>
          <w:tcPr>
            <w:tcW w:w="1135" w:type="dxa"/>
            <w:gridSpan w:val="2"/>
            <w:vAlign w:val="center"/>
          </w:tcPr>
          <w:p w14:paraId="399B76F0">
            <w:pPr>
              <w:jc w:val="center"/>
              <w:rPr>
                <w:rFonts w:eastAsia="仿宋_GB2312"/>
                <w:sz w:val="21"/>
                <w:szCs w:val="21"/>
              </w:rPr>
            </w:pPr>
            <w:r>
              <w:rPr>
                <w:rFonts w:hint="eastAsia" w:eastAsia="仿宋_GB2312"/>
                <w:sz w:val="21"/>
                <w:szCs w:val="21"/>
              </w:rPr>
              <w:t>在职</w:t>
            </w:r>
          </w:p>
        </w:tc>
        <w:tc>
          <w:tcPr>
            <w:tcW w:w="1179" w:type="dxa"/>
            <w:vAlign w:val="center"/>
          </w:tcPr>
          <w:p w14:paraId="356AF6C7">
            <w:pPr>
              <w:jc w:val="center"/>
              <w:rPr>
                <w:rFonts w:eastAsia="仿宋_GB2312"/>
                <w:sz w:val="21"/>
                <w:szCs w:val="21"/>
              </w:rPr>
            </w:pPr>
          </w:p>
        </w:tc>
        <w:tc>
          <w:tcPr>
            <w:tcW w:w="969" w:type="dxa"/>
            <w:vAlign w:val="center"/>
          </w:tcPr>
          <w:p w14:paraId="1E241B47">
            <w:pPr>
              <w:jc w:val="center"/>
              <w:rPr>
                <w:rFonts w:eastAsia="仿宋_GB2312"/>
                <w:sz w:val="21"/>
                <w:szCs w:val="21"/>
              </w:rPr>
            </w:pPr>
            <w:r>
              <w:rPr>
                <w:rFonts w:hint="eastAsia" w:eastAsia="仿宋_GB2312"/>
                <w:sz w:val="21"/>
                <w:szCs w:val="21"/>
              </w:rPr>
              <w:t>硕士</w:t>
            </w:r>
          </w:p>
        </w:tc>
      </w:tr>
      <w:tr w14:paraId="2C087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exact"/>
          <w:jc w:val="center"/>
        </w:trPr>
        <w:tc>
          <w:tcPr>
            <w:tcW w:w="681" w:type="dxa"/>
            <w:vMerge w:val="continue"/>
            <w:vAlign w:val="center"/>
          </w:tcPr>
          <w:p w14:paraId="5A9BD7BA">
            <w:pPr>
              <w:jc w:val="left"/>
              <w:rPr>
                <w:rFonts w:eastAsia="仿宋_GB2312"/>
                <w:sz w:val="24"/>
              </w:rPr>
            </w:pPr>
          </w:p>
        </w:tc>
        <w:tc>
          <w:tcPr>
            <w:tcW w:w="2413" w:type="dxa"/>
            <w:gridSpan w:val="4"/>
            <w:vAlign w:val="center"/>
          </w:tcPr>
          <w:p w14:paraId="717E4F61">
            <w:pPr>
              <w:jc w:val="center"/>
              <w:rPr>
                <w:rFonts w:eastAsia="仿宋_GB2312"/>
                <w:sz w:val="24"/>
              </w:rPr>
            </w:pPr>
          </w:p>
        </w:tc>
        <w:tc>
          <w:tcPr>
            <w:tcW w:w="1703" w:type="dxa"/>
            <w:gridSpan w:val="2"/>
            <w:vAlign w:val="center"/>
          </w:tcPr>
          <w:p w14:paraId="50689066">
            <w:pPr>
              <w:jc w:val="center"/>
              <w:rPr>
                <w:rFonts w:eastAsia="仿宋_GB2312"/>
                <w:sz w:val="24"/>
              </w:rPr>
            </w:pPr>
          </w:p>
        </w:tc>
        <w:tc>
          <w:tcPr>
            <w:tcW w:w="1419" w:type="dxa"/>
            <w:gridSpan w:val="2"/>
            <w:vAlign w:val="center"/>
          </w:tcPr>
          <w:p w14:paraId="5E47AF8E">
            <w:pPr>
              <w:jc w:val="center"/>
              <w:rPr>
                <w:rFonts w:eastAsia="仿宋_GB2312"/>
                <w:sz w:val="24"/>
              </w:rPr>
            </w:pPr>
          </w:p>
        </w:tc>
        <w:tc>
          <w:tcPr>
            <w:tcW w:w="1135" w:type="dxa"/>
            <w:gridSpan w:val="2"/>
            <w:vAlign w:val="center"/>
          </w:tcPr>
          <w:p w14:paraId="1CFFB7A6">
            <w:pPr>
              <w:jc w:val="center"/>
              <w:rPr>
                <w:rFonts w:eastAsia="仿宋_GB2312"/>
                <w:sz w:val="24"/>
              </w:rPr>
            </w:pPr>
          </w:p>
        </w:tc>
        <w:tc>
          <w:tcPr>
            <w:tcW w:w="1179" w:type="dxa"/>
            <w:vAlign w:val="center"/>
          </w:tcPr>
          <w:p w14:paraId="704E8EB3">
            <w:pPr>
              <w:jc w:val="center"/>
              <w:rPr>
                <w:rFonts w:eastAsia="仿宋_GB2312"/>
                <w:sz w:val="24"/>
              </w:rPr>
            </w:pPr>
          </w:p>
        </w:tc>
        <w:tc>
          <w:tcPr>
            <w:tcW w:w="969" w:type="dxa"/>
            <w:vAlign w:val="center"/>
          </w:tcPr>
          <w:p w14:paraId="561CF4B6">
            <w:pPr>
              <w:jc w:val="center"/>
              <w:rPr>
                <w:rFonts w:eastAsia="仿宋_GB2312"/>
                <w:sz w:val="24"/>
              </w:rPr>
            </w:pPr>
          </w:p>
        </w:tc>
      </w:tr>
      <w:tr w14:paraId="4C546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jc w:val="center"/>
        </w:trPr>
        <w:tc>
          <w:tcPr>
            <w:tcW w:w="9499" w:type="dxa"/>
            <w:gridSpan w:val="13"/>
            <w:vAlign w:val="center"/>
          </w:tcPr>
          <w:p w14:paraId="19A2F3A5">
            <w:pPr>
              <w:jc w:val="center"/>
              <w:rPr>
                <w:rFonts w:eastAsia="仿宋_GB2312"/>
                <w:sz w:val="24"/>
              </w:rPr>
            </w:pPr>
            <w:r>
              <w:rPr>
                <w:rFonts w:eastAsia="仿宋_GB2312"/>
                <w:sz w:val="24"/>
              </w:rPr>
              <w:t>工作简历</w:t>
            </w:r>
          </w:p>
        </w:tc>
      </w:tr>
      <w:tr w14:paraId="58E2E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74" w:type="dxa"/>
            <w:gridSpan w:val="2"/>
            <w:vAlign w:val="center"/>
          </w:tcPr>
          <w:p w14:paraId="39DCBB99">
            <w:pPr>
              <w:spacing w:line="240" w:lineRule="exact"/>
              <w:jc w:val="center"/>
              <w:rPr>
                <w:rFonts w:eastAsia="仿宋_GB2312"/>
                <w:sz w:val="24"/>
              </w:rPr>
            </w:pPr>
            <w:r>
              <w:rPr>
                <w:rFonts w:eastAsia="仿宋_GB2312"/>
              </w:rPr>
              <w:t>自何年何月</w:t>
            </w:r>
          </w:p>
        </w:tc>
        <w:tc>
          <w:tcPr>
            <w:tcW w:w="1417" w:type="dxa"/>
            <w:gridSpan w:val="2"/>
            <w:vAlign w:val="center"/>
          </w:tcPr>
          <w:p w14:paraId="400D46E9">
            <w:pPr>
              <w:jc w:val="center"/>
              <w:rPr>
                <w:rFonts w:eastAsia="仿宋_GB2312"/>
                <w:sz w:val="24"/>
              </w:rPr>
            </w:pPr>
            <w:r>
              <w:rPr>
                <w:rFonts w:eastAsia="仿宋_GB2312"/>
                <w:sz w:val="24"/>
              </w:rPr>
              <w:t>至何年何月</w:t>
            </w:r>
          </w:p>
        </w:tc>
        <w:tc>
          <w:tcPr>
            <w:tcW w:w="2106" w:type="dxa"/>
            <w:gridSpan w:val="3"/>
            <w:vAlign w:val="center"/>
          </w:tcPr>
          <w:p w14:paraId="5679A914">
            <w:pPr>
              <w:jc w:val="center"/>
              <w:rPr>
                <w:rFonts w:eastAsia="仿宋_GB2312"/>
                <w:sz w:val="24"/>
              </w:rPr>
            </w:pPr>
            <w:r>
              <w:rPr>
                <w:rFonts w:eastAsia="仿宋_GB2312"/>
                <w:sz w:val="24"/>
              </w:rPr>
              <w:t>单位</w:t>
            </w:r>
          </w:p>
        </w:tc>
        <w:tc>
          <w:tcPr>
            <w:tcW w:w="3733" w:type="dxa"/>
            <w:gridSpan w:val="5"/>
            <w:vAlign w:val="center"/>
          </w:tcPr>
          <w:p w14:paraId="0A43A97B">
            <w:pPr>
              <w:jc w:val="center"/>
              <w:rPr>
                <w:rFonts w:eastAsia="仿宋_GB2312"/>
                <w:sz w:val="24"/>
              </w:rPr>
            </w:pPr>
            <w:r>
              <w:rPr>
                <w:rFonts w:eastAsia="仿宋_GB2312"/>
                <w:sz w:val="24"/>
              </w:rPr>
              <w:t>职务（含班主任）</w:t>
            </w:r>
          </w:p>
        </w:tc>
        <w:tc>
          <w:tcPr>
            <w:tcW w:w="969" w:type="dxa"/>
            <w:vAlign w:val="center"/>
          </w:tcPr>
          <w:p w14:paraId="1B713942">
            <w:pPr>
              <w:adjustRightInd w:val="0"/>
              <w:jc w:val="center"/>
              <w:rPr>
                <w:rFonts w:eastAsia="仿宋_GB2312"/>
                <w:sz w:val="24"/>
              </w:rPr>
            </w:pPr>
            <w:r>
              <w:rPr>
                <w:rFonts w:eastAsia="仿宋_GB2312"/>
                <w:sz w:val="24"/>
              </w:rPr>
              <w:t>证明人</w:t>
            </w:r>
          </w:p>
        </w:tc>
      </w:tr>
      <w:tr w14:paraId="147B3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1274" w:type="dxa"/>
            <w:gridSpan w:val="2"/>
            <w:vAlign w:val="center"/>
          </w:tcPr>
          <w:p w14:paraId="0B94C5DD">
            <w:pPr>
              <w:jc w:val="center"/>
              <w:rPr>
                <w:rFonts w:eastAsia="仿宋_GB2312"/>
                <w:sz w:val="21"/>
                <w:szCs w:val="21"/>
              </w:rPr>
            </w:pPr>
            <w:r>
              <w:rPr>
                <w:rFonts w:hint="eastAsia" w:eastAsia="仿宋_GB2312"/>
                <w:sz w:val="21"/>
                <w:szCs w:val="21"/>
              </w:rPr>
              <w:t>1996.08</w:t>
            </w:r>
          </w:p>
        </w:tc>
        <w:tc>
          <w:tcPr>
            <w:tcW w:w="1417" w:type="dxa"/>
            <w:gridSpan w:val="2"/>
            <w:vAlign w:val="center"/>
          </w:tcPr>
          <w:p w14:paraId="6EAA0D93">
            <w:pPr>
              <w:jc w:val="center"/>
              <w:rPr>
                <w:rFonts w:eastAsia="仿宋_GB2312"/>
                <w:sz w:val="21"/>
                <w:szCs w:val="21"/>
              </w:rPr>
            </w:pPr>
            <w:r>
              <w:rPr>
                <w:rFonts w:hint="eastAsia" w:eastAsia="仿宋_GB2312"/>
                <w:sz w:val="21"/>
                <w:szCs w:val="21"/>
              </w:rPr>
              <w:t>2015.08</w:t>
            </w:r>
          </w:p>
        </w:tc>
        <w:tc>
          <w:tcPr>
            <w:tcW w:w="2106" w:type="dxa"/>
            <w:gridSpan w:val="3"/>
            <w:vAlign w:val="center"/>
          </w:tcPr>
          <w:p w14:paraId="25110735">
            <w:pPr>
              <w:jc w:val="center"/>
              <w:rPr>
                <w:rFonts w:eastAsia="仿宋_GB2312"/>
                <w:sz w:val="21"/>
                <w:szCs w:val="21"/>
              </w:rPr>
            </w:pPr>
            <w:r>
              <w:rPr>
                <w:rFonts w:hint="eastAsia" w:eastAsia="仿宋_GB2312"/>
                <w:sz w:val="21"/>
                <w:szCs w:val="21"/>
              </w:rPr>
              <w:t>淮安市楚州中学</w:t>
            </w:r>
          </w:p>
        </w:tc>
        <w:tc>
          <w:tcPr>
            <w:tcW w:w="3733" w:type="dxa"/>
            <w:gridSpan w:val="5"/>
            <w:vAlign w:val="center"/>
          </w:tcPr>
          <w:p w14:paraId="38286884">
            <w:pPr>
              <w:jc w:val="center"/>
              <w:rPr>
                <w:rFonts w:eastAsia="仿宋_GB2312"/>
                <w:sz w:val="21"/>
                <w:szCs w:val="21"/>
              </w:rPr>
            </w:pPr>
            <w:r>
              <w:rPr>
                <w:rFonts w:hint="eastAsia" w:eastAsia="仿宋_GB2312"/>
                <w:sz w:val="21"/>
                <w:szCs w:val="21"/>
              </w:rPr>
              <w:t>班主任、年级组副组长</w:t>
            </w:r>
          </w:p>
        </w:tc>
        <w:tc>
          <w:tcPr>
            <w:tcW w:w="969" w:type="dxa"/>
            <w:vAlign w:val="center"/>
          </w:tcPr>
          <w:p w14:paraId="4861C024">
            <w:pPr>
              <w:jc w:val="center"/>
              <w:rPr>
                <w:rFonts w:eastAsia="仿宋_GB2312"/>
                <w:sz w:val="21"/>
                <w:szCs w:val="21"/>
              </w:rPr>
            </w:pPr>
            <w:r>
              <w:rPr>
                <w:rFonts w:hint="eastAsia" w:eastAsia="仿宋_GB2312"/>
                <w:sz w:val="21"/>
                <w:szCs w:val="21"/>
              </w:rPr>
              <w:t>张乃宝</w:t>
            </w:r>
          </w:p>
        </w:tc>
      </w:tr>
      <w:tr w14:paraId="30B66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1274" w:type="dxa"/>
            <w:gridSpan w:val="2"/>
            <w:vAlign w:val="center"/>
          </w:tcPr>
          <w:p w14:paraId="25C9AD48">
            <w:pPr>
              <w:jc w:val="center"/>
              <w:rPr>
                <w:rFonts w:eastAsia="仿宋_GB2312"/>
                <w:sz w:val="21"/>
                <w:szCs w:val="21"/>
              </w:rPr>
            </w:pPr>
            <w:r>
              <w:rPr>
                <w:rFonts w:hint="eastAsia" w:eastAsia="仿宋_GB2312"/>
                <w:sz w:val="21"/>
                <w:szCs w:val="21"/>
              </w:rPr>
              <w:t>2015.09</w:t>
            </w:r>
          </w:p>
        </w:tc>
        <w:tc>
          <w:tcPr>
            <w:tcW w:w="1417" w:type="dxa"/>
            <w:gridSpan w:val="2"/>
            <w:vAlign w:val="center"/>
          </w:tcPr>
          <w:p w14:paraId="74CF98A8">
            <w:pPr>
              <w:jc w:val="center"/>
              <w:rPr>
                <w:rFonts w:eastAsia="仿宋_GB2312"/>
                <w:sz w:val="21"/>
                <w:szCs w:val="21"/>
              </w:rPr>
            </w:pPr>
            <w:r>
              <w:rPr>
                <w:rFonts w:hint="eastAsia" w:eastAsia="仿宋_GB2312"/>
                <w:sz w:val="21"/>
                <w:szCs w:val="21"/>
              </w:rPr>
              <w:t>2019.08</w:t>
            </w:r>
          </w:p>
        </w:tc>
        <w:tc>
          <w:tcPr>
            <w:tcW w:w="2106" w:type="dxa"/>
            <w:gridSpan w:val="3"/>
            <w:vAlign w:val="center"/>
          </w:tcPr>
          <w:p w14:paraId="0315B4E7">
            <w:pPr>
              <w:jc w:val="center"/>
              <w:rPr>
                <w:rFonts w:eastAsia="仿宋_GB2312"/>
                <w:sz w:val="21"/>
                <w:szCs w:val="21"/>
              </w:rPr>
            </w:pPr>
            <w:r>
              <w:rPr>
                <w:rFonts w:hint="eastAsia" w:eastAsia="仿宋_GB2312"/>
                <w:sz w:val="21"/>
                <w:szCs w:val="21"/>
              </w:rPr>
              <w:t>淮安市楚州中学</w:t>
            </w:r>
          </w:p>
        </w:tc>
        <w:tc>
          <w:tcPr>
            <w:tcW w:w="3733" w:type="dxa"/>
            <w:gridSpan w:val="5"/>
            <w:vAlign w:val="center"/>
          </w:tcPr>
          <w:p w14:paraId="012006D0">
            <w:pPr>
              <w:jc w:val="center"/>
              <w:rPr>
                <w:rFonts w:eastAsia="仿宋_GB2312"/>
                <w:sz w:val="21"/>
                <w:szCs w:val="21"/>
              </w:rPr>
            </w:pPr>
            <w:r>
              <w:rPr>
                <w:rFonts w:hint="eastAsia" w:eastAsia="仿宋_GB2312"/>
                <w:sz w:val="21"/>
                <w:szCs w:val="21"/>
              </w:rPr>
              <w:t>班主任、教务副主任</w:t>
            </w:r>
          </w:p>
        </w:tc>
        <w:tc>
          <w:tcPr>
            <w:tcW w:w="969" w:type="dxa"/>
            <w:vAlign w:val="center"/>
          </w:tcPr>
          <w:p w14:paraId="5822A00A">
            <w:pPr>
              <w:jc w:val="center"/>
              <w:rPr>
                <w:rFonts w:eastAsia="仿宋_GB2312"/>
                <w:sz w:val="21"/>
                <w:szCs w:val="21"/>
              </w:rPr>
            </w:pPr>
            <w:r>
              <w:rPr>
                <w:rFonts w:hint="eastAsia" w:eastAsia="仿宋_GB2312"/>
                <w:sz w:val="21"/>
                <w:szCs w:val="21"/>
              </w:rPr>
              <w:t>武龙宝</w:t>
            </w:r>
          </w:p>
        </w:tc>
      </w:tr>
      <w:tr w14:paraId="4D38B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1274" w:type="dxa"/>
            <w:gridSpan w:val="2"/>
            <w:vAlign w:val="center"/>
          </w:tcPr>
          <w:p w14:paraId="5F0B6A07">
            <w:pPr>
              <w:jc w:val="center"/>
              <w:rPr>
                <w:rFonts w:eastAsia="仿宋_GB2312"/>
                <w:sz w:val="21"/>
                <w:szCs w:val="21"/>
              </w:rPr>
            </w:pPr>
            <w:r>
              <w:rPr>
                <w:rFonts w:hint="eastAsia" w:eastAsia="仿宋_GB2312"/>
                <w:sz w:val="21"/>
                <w:szCs w:val="21"/>
              </w:rPr>
              <w:t>2019.09</w:t>
            </w:r>
          </w:p>
        </w:tc>
        <w:tc>
          <w:tcPr>
            <w:tcW w:w="1417" w:type="dxa"/>
            <w:gridSpan w:val="2"/>
            <w:vAlign w:val="center"/>
          </w:tcPr>
          <w:p w14:paraId="5D1DA1CC">
            <w:pPr>
              <w:jc w:val="center"/>
              <w:rPr>
                <w:rFonts w:eastAsia="仿宋_GB2312"/>
                <w:sz w:val="21"/>
                <w:szCs w:val="21"/>
              </w:rPr>
            </w:pPr>
            <w:r>
              <w:rPr>
                <w:rFonts w:hint="eastAsia" w:eastAsia="仿宋_GB2312"/>
                <w:sz w:val="21"/>
                <w:szCs w:val="21"/>
              </w:rPr>
              <w:t>2022.08</w:t>
            </w:r>
          </w:p>
        </w:tc>
        <w:tc>
          <w:tcPr>
            <w:tcW w:w="2106" w:type="dxa"/>
            <w:gridSpan w:val="3"/>
            <w:vAlign w:val="center"/>
          </w:tcPr>
          <w:p w14:paraId="3B7A1FF1">
            <w:pPr>
              <w:jc w:val="center"/>
              <w:rPr>
                <w:rFonts w:eastAsia="仿宋_GB2312"/>
                <w:sz w:val="21"/>
                <w:szCs w:val="21"/>
              </w:rPr>
            </w:pPr>
            <w:r>
              <w:rPr>
                <w:rFonts w:hint="eastAsia" w:eastAsia="仿宋_GB2312"/>
                <w:sz w:val="21"/>
                <w:szCs w:val="21"/>
              </w:rPr>
              <w:t>淮安市楚州中学</w:t>
            </w:r>
          </w:p>
        </w:tc>
        <w:tc>
          <w:tcPr>
            <w:tcW w:w="3733" w:type="dxa"/>
            <w:gridSpan w:val="5"/>
            <w:vAlign w:val="center"/>
          </w:tcPr>
          <w:p w14:paraId="4EC44B50">
            <w:pPr>
              <w:jc w:val="center"/>
              <w:rPr>
                <w:rFonts w:eastAsia="仿宋_GB2312"/>
                <w:sz w:val="21"/>
                <w:szCs w:val="21"/>
              </w:rPr>
            </w:pPr>
            <w:r>
              <w:rPr>
                <w:rFonts w:hint="eastAsia" w:eastAsia="仿宋_GB2312"/>
                <w:sz w:val="21"/>
                <w:szCs w:val="21"/>
              </w:rPr>
              <w:t>班主任、学科组长、教务副主任</w:t>
            </w:r>
          </w:p>
        </w:tc>
        <w:tc>
          <w:tcPr>
            <w:tcW w:w="969" w:type="dxa"/>
            <w:vAlign w:val="center"/>
          </w:tcPr>
          <w:p w14:paraId="6BE0D203">
            <w:pPr>
              <w:jc w:val="center"/>
              <w:rPr>
                <w:rFonts w:eastAsia="仿宋_GB2312"/>
                <w:sz w:val="21"/>
                <w:szCs w:val="21"/>
              </w:rPr>
            </w:pPr>
            <w:r>
              <w:rPr>
                <w:rFonts w:hint="eastAsia" w:eastAsia="仿宋_GB2312"/>
                <w:sz w:val="21"/>
                <w:szCs w:val="21"/>
              </w:rPr>
              <w:t>张乃宝</w:t>
            </w:r>
          </w:p>
        </w:tc>
      </w:tr>
      <w:tr w14:paraId="5F26C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1274" w:type="dxa"/>
            <w:gridSpan w:val="2"/>
            <w:vAlign w:val="center"/>
          </w:tcPr>
          <w:p w14:paraId="53968566">
            <w:pPr>
              <w:jc w:val="center"/>
              <w:rPr>
                <w:rFonts w:eastAsia="仿宋_GB2312"/>
                <w:sz w:val="21"/>
                <w:szCs w:val="21"/>
              </w:rPr>
            </w:pPr>
            <w:r>
              <w:rPr>
                <w:rFonts w:hint="eastAsia" w:eastAsia="仿宋_GB2312"/>
                <w:sz w:val="21"/>
                <w:szCs w:val="21"/>
              </w:rPr>
              <w:t>2022.09</w:t>
            </w:r>
          </w:p>
        </w:tc>
        <w:tc>
          <w:tcPr>
            <w:tcW w:w="1417" w:type="dxa"/>
            <w:gridSpan w:val="2"/>
            <w:vAlign w:val="center"/>
          </w:tcPr>
          <w:p w14:paraId="3B275701">
            <w:pPr>
              <w:jc w:val="center"/>
              <w:rPr>
                <w:rFonts w:eastAsia="仿宋_GB2312"/>
                <w:sz w:val="21"/>
                <w:szCs w:val="21"/>
              </w:rPr>
            </w:pPr>
            <w:r>
              <w:rPr>
                <w:rFonts w:hint="eastAsia" w:eastAsia="仿宋_GB2312"/>
                <w:sz w:val="21"/>
                <w:szCs w:val="21"/>
              </w:rPr>
              <w:t>2023.08</w:t>
            </w:r>
          </w:p>
        </w:tc>
        <w:tc>
          <w:tcPr>
            <w:tcW w:w="2106" w:type="dxa"/>
            <w:gridSpan w:val="3"/>
            <w:vAlign w:val="center"/>
          </w:tcPr>
          <w:p w14:paraId="564E3F87">
            <w:pPr>
              <w:jc w:val="center"/>
              <w:rPr>
                <w:rFonts w:eastAsia="仿宋_GB2312"/>
                <w:sz w:val="21"/>
                <w:szCs w:val="21"/>
              </w:rPr>
            </w:pPr>
            <w:r>
              <w:rPr>
                <w:rFonts w:hint="eastAsia" w:eastAsia="仿宋_GB2312"/>
                <w:sz w:val="21"/>
                <w:szCs w:val="21"/>
              </w:rPr>
              <w:t>淮安市楚州中学</w:t>
            </w:r>
          </w:p>
        </w:tc>
        <w:tc>
          <w:tcPr>
            <w:tcW w:w="3733" w:type="dxa"/>
            <w:gridSpan w:val="5"/>
            <w:vAlign w:val="center"/>
          </w:tcPr>
          <w:p w14:paraId="6D07A17F">
            <w:pPr>
              <w:jc w:val="center"/>
              <w:rPr>
                <w:rFonts w:eastAsia="仿宋_GB2312"/>
                <w:sz w:val="21"/>
                <w:szCs w:val="21"/>
              </w:rPr>
            </w:pPr>
            <w:r>
              <w:rPr>
                <w:rFonts w:hint="eastAsia" w:eastAsia="仿宋_GB2312"/>
                <w:sz w:val="21"/>
                <w:szCs w:val="21"/>
              </w:rPr>
              <w:t>班主任、兼职教研员</w:t>
            </w:r>
          </w:p>
        </w:tc>
        <w:tc>
          <w:tcPr>
            <w:tcW w:w="969" w:type="dxa"/>
            <w:vAlign w:val="center"/>
          </w:tcPr>
          <w:p w14:paraId="434C3966">
            <w:pPr>
              <w:jc w:val="center"/>
              <w:rPr>
                <w:rFonts w:eastAsia="仿宋_GB2312"/>
                <w:sz w:val="21"/>
                <w:szCs w:val="21"/>
              </w:rPr>
            </w:pPr>
            <w:r>
              <w:rPr>
                <w:rFonts w:hint="eastAsia" w:eastAsia="仿宋_GB2312"/>
                <w:sz w:val="21"/>
                <w:szCs w:val="21"/>
              </w:rPr>
              <w:t>张乃宝</w:t>
            </w:r>
          </w:p>
        </w:tc>
      </w:tr>
      <w:tr w14:paraId="235F4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1274" w:type="dxa"/>
            <w:gridSpan w:val="2"/>
            <w:vAlign w:val="center"/>
          </w:tcPr>
          <w:p w14:paraId="6F45A905">
            <w:pPr>
              <w:jc w:val="center"/>
              <w:rPr>
                <w:rFonts w:eastAsia="仿宋_GB2312"/>
                <w:sz w:val="21"/>
                <w:szCs w:val="21"/>
              </w:rPr>
            </w:pPr>
            <w:r>
              <w:rPr>
                <w:rFonts w:hint="eastAsia" w:eastAsia="仿宋_GB2312"/>
                <w:sz w:val="21"/>
                <w:szCs w:val="21"/>
              </w:rPr>
              <w:t>2023.09</w:t>
            </w:r>
          </w:p>
        </w:tc>
        <w:tc>
          <w:tcPr>
            <w:tcW w:w="1417" w:type="dxa"/>
            <w:gridSpan w:val="2"/>
            <w:vAlign w:val="center"/>
          </w:tcPr>
          <w:p w14:paraId="6BD77240">
            <w:pPr>
              <w:jc w:val="center"/>
              <w:rPr>
                <w:rFonts w:hint="default" w:eastAsia="仿宋_GB2312"/>
                <w:sz w:val="21"/>
                <w:szCs w:val="21"/>
                <w:lang w:val="en-US" w:eastAsia="zh-CN"/>
              </w:rPr>
            </w:pPr>
            <w:r>
              <w:rPr>
                <w:rFonts w:hint="eastAsia" w:eastAsia="仿宋_GB2312"/>
                <w:sz w:val="21"/>
                <w:szCs w:val="21"/>
                <w:lang w:val="en-US" w:eastAsia="zh-CN"/>
              </w:rPr>
              <w:t>2026.06</w:t>
            </w:r>
          </w:p>
        </w:tc>
        <w:tc>
          <w:tcPr>
            <w:tcW w:w="2106" w:type="dxa"/>
            <w:gridSpan w:val="3"/>
            <w:vAlign w:val="center"/>
          </w:tcPr>
          <w:p w14:paraId="63A7D7D5">
            <w:pPr>
              <w:jc w:val="center"/>
              <w:rPr>
                <w:rFonts w:eastAsia="仿宋_GB2312"/>
                <w:sz w:val="21"/>
                <w:szCs w:val="21"/>
              </w:rPr>
            </w:pPr>
            <w:r>
              <w:rPr>
                <w:rFonts w:hint="eastAsia" w:eastAsia="仿宋_GB2312"/>
                <w:sz w:val="21"/>
                <w:szCs w:val="21"/>
              </w:rPr>
              <w:t>淮安市楚州中学</w:t>
            </w:r>
          </w:p>
        </w:tc>
        <w:tc>
          <w:tcPr>
            <w:tcW w:w="3733" w:type="dxa"/>
            <w:gridSpan w:val="5"/>
            <w:vAlign w:val="center"/>
          </w:tcPr>
          <w:p w14:paraId="793EE79A">
            <w:pPr>
              <w:jc w:val="center"/>
              <w:rPr>
                <w:rFonts w:eastAsia="仿宋_GB2312"/>
                <w:sz w:val="21"/>
                <w:szCs w:val="21"/>
              </w:rPr>
            </w:pPr>
            <w:r>
              <w:rPr>
                <w:rFonts w:hint="eastAsia" w:eastAsia="仿宋_GB2312"/>
                <w:sz w:val="21"/>
                <w:szCs w:val="21"/>
              </w:rPr>
              <w:t>兼职教研员</w:t>
            </w:r>
          </w:p>
        </w:tc>
        <w:tc>
          <w:tcPr>
            <w:tcW w:w="969" w:type="dxa"/>
            <w:vAlign w:val="center"/>
          </w:tcPr>
          <w:p w14:paraId="7B6C17AA">
            <w:pPr>
              <w:jc w:val="center"/>
              <w:rPr>
                <w:rFonts w:eastAsia="仿宋_GB2312"/>
                <w:sz w:val="21"/>
                <w:szCs w:val="21"/>
              </w:rPr>
            </w:pPr>
            <w:r>
              <w:rPr>
                <w:rFonts w:hint="eastAsia" w:eastAsia="仿宋_GB2312"/>
                <w:sz w:val="21"/>
                <w:szCs w:val="21"/>
              </w:rPr>
              <w:t>张乃宝</w:t>
            </w:r>
          </w:p>
        </w:tc>
      </w:tr>
    </w:tbl>
    <w:p w14:paraId="1C173C76">
      <w:pPr>
        <w:spacing w:line="400" w:lineRule="exact"/>
        <w:rPr>
          <w:rFonts w:eastAsia="黑体"/>
          <w:sz w:val="30"/>
          <w:szCs w:val="30"/>
          <w:lang w:val="zh-CN"/>
        </w:rPr>
      </w:pPr>
    </w:p>
    <w:p w14:paraId="665C1689">
      <w:pPr>
        <w:spacing w:line="40" w:lineRule="exact"/>
      </w:pPr>
    </w:p>
    <w:p w14:paraId="578A0DFB">
      <w:pPr>
        <w:spacing w:line="560" w:lineRule="exact"/>
        <w:rPr>
          <w:rFonts w:eastAsia="黑体"/>
          <w:sz w:val="28"/>
          <w:szCs w:val="28"/>
        </w:rPr>
      </w:pPr>
    </w:p>
    <w:p w14:paraId="7AF3A7AE">
      <w:pPr>
        <w:spacing w:line="560" w:lineRule="exact"/>
        <w:rPr>
          <w:rFonts w:eastAsia="黑体"/>
          <w:sz w:val="28"/>
          <w:szCs w:val="28"/>
        </w:rPr>
      </w:pPr>
      <w:r>
        <w:rPr>
          <w:rFonts w:eastAsia="黑体"/>
          <w:sz w:val="28"/>
          <w:szCs w:val="28"/>
        </w:rPr>
        <w:t>二、近6年教学工作情况</w:t>
      </w:r>
    </w:p>
    <w:tbl>
      <w:tblPr>
        <w:tblStyle w:val="10"/>
        <w:tblW w:w="93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134"/>
        <w:gridCol w:w="1843"/>
        <w:gridCol w:w="850"/>
        <w:gridCol w:w="851"/>
        <w:gridCol w:w="1674"/>
        <w:gridCol w:w="1303"/>
      </w:tblGrid>
      <w:tr w14:paraId="36FF8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1702" w:type="dxa"/>
            <w:vAlign w:val="center"/>
          </w:tcPr>
          <w:p w14:paraId="04E31532">
            <w:pPr>
              <w:spacing w:line="280" w:lineRule="exact"/>
              <w:jc w:val="center"/>
              <w:rPr>
                <w:rFonts w:eastAsia="仿宋_GB2312"/>
                <w:sz w:val="28"/>
                <w:szCs w:val="28"/>
              </w:rPr>
            </w:pPr>
            <w:r>
              <w:rPr>
                <w:rFonts w:eastAsia="仿宋_GB2312"/>
                <w:sz w:val="24"/>
                <w:szCs w:val="28"/>
              </w:rPr>
              <w:t>学期</w:t>
            </w:r>
          </w:p>
        </w:tc>
        <w:tc>
          <w:tcPr>
            <w:tcW w:w="1134" w:type="dxa"/>
            <w:vAlign w:val="center"/>
          </w:tcPr>
          <w:p w14:paraId="1D784FD5">
            <w:pPr>
              <w:spacing w:line="280" w:lineRule="exact"/>
              <w:jc w:val="center"/>
              <w:rPr>
                <w:rFonts w:eastAsia="仿宋_GB2312"/>
                <w:sz w:val="24"/>
                <w:szCs w:val="28"/>
              </w:rPr>
            </w:pPr>
            <w:r>
              <w:rPr>
                <w:rFonts w:eastAsia="仿宋_GB2312"/>
                <w:sz w:val="24"/>
                <w:szCs w:val="28"/>
              </w:rPr>
              <w:t>年级</w:t>
            </w:r>
          </w:p>
        </w:tc>
        <w:tc>
          <w:tcPr>
            <w:tcW w:w="1843" w:type="dxa"/>
            <w:vAlign w:val="center"/>
          </w:tcPr>
          <w:p w14:paraId="3BDB4973">
            <w:pPr>
              <w:spacing w:line="280" w:lineRule="exact"/>
              <w:jc w:val="center"/>
              <w:rPr>
                <w:rFonts w:eastAsia="仿宋_GB2312"/>
                <w:sz w:val="24"/>
                <w:szCs w:val="28"/>
              </w:rPr>
            </w:pPr>
            <w:r>
              <w:rPr>
                <w:rFonts w:eastAsia="仿宋_GB2312"/>
                <w:sz w:val="24"/>
                <w:szCs w:val="28"/>
              </w:rPr>
              <w:t>任教学科</w:t>
            </w:r>
          </w:p>
        </w:tc>
        <w:tc>
          <w:tcPr>
            <w:tcW w:w="850" w:type="dxa"/>
            <w:vAlign w:val="center"/>
          </w:tcPr>
          <w:p w14:paraId="2848626F">
            <w:pPr>
              <w:spacing w:line="280" w:lineRule="exact"/>
              <w:jc w:val="center"/>
              <w:rPr>
                <w:rFonts w:eastAsia="仿宋_GB2312"/>
                <w:sz w:val="24"/>
                <w:szCs w:val="28"/>
              </w:rPr>
            </w:pPr>
            <w:r>
              <w:rPr>
                <w:rFonts w:eastAsia="仿宋_GB2312"/>
                <w:sz w:val="24"/>
                <w:szCs w:val="28"/>
              </w:rPr>
              <w:t>周课</w:t>
            </w:r>
          </w:p>
          <w:p w14:paraId="53A06C12">
            <w:pPr>
              <w:spacing w:line="280" w:lineRule="exact"/>
              <w:jc w:val="center"/>
              <w:rPr>
                <w:rFonts w:eastAsia="仿宋_GB2312"/>
                <w:sz w:val="24"/>
                <w:szCs w:val="28"/>
              </w:rPr>
            </w:pPr>
            <w:r>
              <w:rPr>
                <w:rFonts w:eastAsia="仿宋_GB2312"/>
                <w:sz w:val="24"/>
                <w:szCs w:val="28"/>
              </w:rPr>
              <w:t>时数</w:t>
            </w:r>
          </w:p>
        </w:tc>
        <w:tc>
          <w:tcPr>
            <w:tcW w:w="851" w:type="dxa"/>
            <w:vAlign w:val="center"/>
          </w:tcPr>
          <w:p w14:paraId="0CF2C95D">
            <w:pPr>
              <w:spacing w:line="280" w:lineRule="exact"/>
              <w:jc w:val="center"/>
              <w:rPr>
                <w:rFonts w:eastAsia="仿宋_GB2312"/>
                <w:sz w:val="24"/>
                <w:szCs w:val="28"/>
              </w:rPr>
            </w:pPr>
            <w:r>
              <w:rPr>
                <w:rFonts w:eastAsia="仿宋_GB2312"/>
                <w:sz w:val="24"/>
                <w:szCs w:val="28"/>
              </w:rPr>
              <w:t>总课</w:t>
            </w:r>
          </w:p>
          <w:p w14:paraId="11530882">
            <w:pPr>
              <w:spacing w:line="280" w:lineRule="exact"/>
              <w:jc w:val="center"/>
              <w:rPr>
                <w:rFonts w:eastAsia="仿宋_GB2312"/>
                <w:sz w:val="24"/>
                <w:szCs w:val="28"/>
              </w:rPr>
            </w:pPr>
            <w:r>
              <w:rPr>
                <w:rFonts w:eastAsia="仿宋_GB2312"/>
                <w:sz w:val="24"/>
                <w:szCs w:val="28"/>
              </w:rPr>
              <w:t>时数</w:t>
            </w:r>
          </w:p>
        </w:tc>
        <w:tc>
          <w:tcPr>
            <w:tcW w:w="1674" w:type="dxa"/>
            <w:vAlign w:val="center"/>
          </w:tcPr>
          <w:p w14:paraId="1B2861A4">
            <w:pPr>
              <w:spacing w:line="280" w:lineRule="exact"/>
              <w:jc w:val="center"/>
              <w:rPr>
                <w:rFonts w:eastAsia="仿宋_GB2312"/>
                <w:sz w:val="24"/>
                <w:szCs w:val="28"/>
              </w:rPr>
            </w:pPr>
            <w:r>
              <w:rPr>
                <w:rFonts w:eastAsia="仿宋_GB2312"/>
                <w:sz w:val="24"/>
                <w:szCs w:val="28"/>
              </w:rPr>
              <w:t>授课班级</w:t>
            </w:r>
          </w:p>
        </w:tc>
        <w:tc>
          <w:tcPr>
            <w:tcW w:w="1303" w:type="dxa"/>
            <w:vAlign w:val="center"/>
          </w:tcPr>
          <w:p w14:paraId="218973DB">
            <w:pPr>
              <w:spacing w:line="280" w:lineRule="exact"/>
              <w:jc w:val="center"/>
              <w:rPr>
                <w:rFonts w:eastAsia="仿宋_GB2312"/>
                <w:sz w:val="24"/>
                <w:szCs w:val="28"/>
              </w:rPr>
            </w:pPr>
            <w:r>
              <w:rPr>
                <w:rFonts w:eastAsia="仿宋_GB2312"/>
                <w:sz w:val="24"/>
                <w:szCs w:val="28"/>
              </w:rPr>
              <w:t>听课节数</w:t>
            </w:r>
          </w:p>
        </w:tc>
      </w:tr>
      <w:tr w14:paraId="7C665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26E697E0">
            <w:pPr>
              <w:spacing w:line="280" w:lineRule="exact"/>
              <w:jc w:val="center"/>
              <w:rPr>
                <w:rFonts w:eastAsia="仿宋_GB2312"/>
                <w:sz w:val="21"/>
                <w:szCs w:val="21"/>
              </w:rPr>
            </w:pPr>
            <w:r>
              <w:rPr>
                <w:rFonts w:eastAsia="仿宋_GB2312"/>
                <w:sz w:val="21"/>
                <w:szCs w:val="21"/>
              </w:rPr>
              <w:t>20</w:t>
            </w:r>
            <w:r>
              <w:rPr>
                <w:rFonts w:hint="eastAsia" w:eastAsia="仿宋_GB2312"/>
                <w:sz w:val="21"/>
                <w:szCs w:val="21"/>
              </w:rPr>
              <w:t>20</w:t>
            </w:r>
            <w:r>
              <w:rPr>
                <w:rFonts w:eastAsia="仿宋_GB2312"/>
                <w:sz w:val="21"/>
                <w:szCs w:val="21"/>
              </w:rPr>
              <w:t>年春学期</w:t>
            </w:r>
          </w:p>
        </w:tc>
        <w:tc>
          <w:tcPr>
            <w:tcW w:w="1134" w:type="dxa"/>
            <w:vAlign w:val="center"/>
          </w:tcPr>
          <w:p w14:paraId="27577B14">
            <w:pPr>
              <w:spacing w:line="280" w:lineRule="exact"/>
              <w:jc w:val="center"/>
              <w:rPr>
                <w:rFonts w:eastAsia="仿宋_GB2312"/>
                <w:sz w:val="21"/>
                <w:szCs w:val="21"/>
              </w:rPr>
            </w:pPr>
            <w:r>
              <w:rPr>
                <w:rFonts w:hint="eastAsia" w:eastAsia="仿宋_GB2312"/>
                <w:sz w:val="21"/>
                <w:szCs w:val="21"/>
              </w:rPr>
              <w:t>高三</w:t>
            </w:r>
          </w:p>
        </w:tc>
        <w:tc>
          <w:tcPr>
            <w:tcW w:w="1843" w:type="dxa"/>
            <w:vAlign w:val="center"/>
          </w:tcPr>
          <w:p w14:paraId="53CD31E4">
            <w:pPr>
              <w:spacing w:line="280" w:lineRule="exact"/>
              <w:jc w:val="center"/>
              <w:rPr>
                <w:rFonts w:eastAsia="仿宋_GB2312"/>
                <w:sz w:val="21"/>
                <w:szCs w:val="21"/>
              </w:rPr>
            </w:pPr>
            <w:r>
              <w:rPr>
                <w:rFonts w:hint="eastAsia" w:eastAsia="仿宋_GB2312"/>
                <w:sz w:val="21"/>
                <w:szCs w:val="21"/>
              </w:rPr>
              <w:t>语文</w:t>
            </w:r>
          </w:p>
        </w:tc>
        <w:tc>
          <w:tcPr>
            <w:tcW w:w="850" w:type="dxa"/>
            <w:vAlign w:val="center"/>
          </w:tcPr>
          <w:p w14:paraId="21A8493A">
            <w:pPr>
              <w:spacing w:line="280" w:lineRule="exact"/>
              <w:jc w:val="center"/>
              <w:rPr>
                <w:rFonts w:hint="default" w:eastAsia="仿宋_GB2312"/>
                <w:sz w:val="21"/>
                <w:szCs w:val="21"/>
                <w:lang w:val="en-US" w:eastAsia="zh-CN"/>
              </w:rPr>
            </w:pPr>
            <w:r>
              <w:rPr>
                <w:rFonts w:hint="eastAsia" w:eastAsia="仿宋_GB2312"/>
                <w:sz w:val="21"/>
                <w:szCs w:val="21"/>
                <w:lang w:val="en-US" w:eastAsia="zh-CN"/>
              </w:rPr>
              <w:t>11</w:t>
            </w:r>
          </w:p>
        </w:tc>
        <w:tc>
          <w:tcPr>
            <w:tcW w:w="851" w:type="dxa"/>
            <w:vAlign w:val="center"/>
          </w:tcPr>
          <w:p w14:paraId="425AB4C0">
            <w:pPr>
              <w:spacing w:line="280" w:lineRule="exact"/>
              <w:jc w:val="center"/>
              <w:rPr>
                <w:rFonts w:hint="default" w:eastAsia="仿宋_GB2312"/>
                <w:sz w:val="21"/>
                <w:szCs w:val="21"/>
                <w:lang w:val="en-US" w:eastAsia="zh-CN"/>
              </w:rPr>
            </w:pPr>
            <w:r>
              <w:rPr>
                <w:rFonts w:hint="eastAsia" w:eastAsia="仿宋_GB2312"/>
                <w:sz w:val="21"/>
                <w:szCs w:val="21"/>
                <w:lang w:val="en-US" w:eastAsia="zh-CN"/>
              </w:rPr>
              <w:t>195</w:t>
            </w:r>
          </w:p>
        </w:tc>
        <w:tc>
          <w:tcPr>
            <w:tcW w:w="1674" w:type="dxa"/>
            <w:vAlign w:val="center"/>
          </w:tcPr>
          <w:p w14:paraId="7E1608DE">
            <w:pPr>
              <w:spacing w:line="280" w:lineRule="exact"/>
              <w:jc w:val="center"/>
              <w:rPr>
                <w:rFonts w:eastAsia="仿宋_GB2312"/>
                <w:sz w:val="21"/>
                <w:szCs w:val="21"/>
              </w:rPr>
            </w:pPr>
            <w:r>
              <w:rPr>
                <w:rFonts w:hint="eastAsia" w:eastAsia="仿宋_GB2312"/>
                <w:sz w:val="21"/>
                <w:szCs w:val="21"/>
              </w:rPr>
              <w:t>高三（4）</w:t>
            </w:r>
          </w:p>
        </w:tc>
        <w:tc>
          <w:tcPr>
            <w:tcW w:w="1303" w:type="dxa"/>
            <w:vAlign w:val="center"/>
          </w:tcPr>
          <w:p w14:paraId="10911090">
            <w:pPr>
              <w:spacing w:line="280" w:lineRule="exact"/>
              <w:rPr>
                <w:rFonts w:eastAsia="仿宋_GB2312"/>
                <w:sz w:val="24"/>
                <w:szCs w:val="28"/>
              </w:rPr>
            </w:pPr>
          </w:p>
        </w:tc>
      </w:tr>
      <w:tr w14:paraId="2DC38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35B12CBA">
            <w:pPr>
              <w:spacing w:line="280" w:lineRule="exact"/>
              <w:jc w:val="center"/>
              <w:rPr>
                <w:rFonts w:eastAsia="仿宋_GB2312"/>
                <w:sz w:val="21"/>
                <w:szCs w:val="21"/>
              </w:rPr>
            </w:pPr>
            <w:r>
              <w:rPr>
                <w:rFonts w:eastAsia="仿宋_GB2312"/>
                <w:sz w:val="21"/>
                <w:szCs w:val="21"/>
              </w:rPr>
              <w:t>20</w:t>
            </w:r>
            <w:r>
              <w:rPr>
                <w:rFonts w:hint="eastAsia" w:eastAsia="仿宋_GB2312"/>
                <w:sz w:val="21"/>
                <w:szCs w:val="21"/>
              </w:rPr>
              <w:t>20</w:t>
            </w:r>
            <w:r>
              <w:rPr>
                <w:rFonts w:eastAsia="仿宋_GB2312"/>
                <w:sz w:val="21"/>
                <w:szCs w:val="21"/>
              </w:rPr>
              <w:t>年秋学期</w:t>
            </w:r>
          </w:p>
        </w:tc>
        <w:tc>
          <w:tcPr>
            <w:tcW w:w="1134" w:type="dxa"/>
            <w:vAlign w:val="center"/>
          </w:tcPr>
          <w:p w14:paraId="6D4DFF4D">
            <w:pPr>
              <w:spacing w:line="280" w:lineRule="exact"/>
              <w:jc w:val="center"/>
              <w:rPr>
                <w:rFonts w:eastAsia="仿宋_GB2312"/>
                <w:sz w:val="21"/>
                <w:szCs w:val="21"/>
              </w:rPr>
            </w:pPr>
            <w:r>
              <w:rPr>
                <w:rFonts w:hint="eastAsia" w:eastAsia="仿宋_GB2312"/>
                <w:sz w:val="21"/>
                <w:szCs w:val="21"/>
              </w:rPr>
              <w:t>高三</w:t>
            </w:r>
          </w:p>
        </w:tc>
        <w:tc>
          <w:tcPr>
            <w:tcW w:w="1843" w:type="dxa"/>
            <w:vAlign w:val="center"/>
          </w:tcPr>
          <w:p w14:paraId="20091B12">
            <w:pPr>
              <w:spacing w:line="280" w:lineRule="exact"/>
              <w:jc w:val="center"/>
              <w:rPr>
                <w:rFonts w:eastAsia="仿宋_GB2312"/>
                <w:sz w:val="21"/>
                <w:szCs w:val="21"/>
              </w:rPr>
            </w:pPr>
            <w:r>
              <w:rPr>
                <w:rFonts w:hint="eastAsia" w:eastAsia="仿宋_GB2312"/>
                <w:sz w:val="21"/>
                <w:szCs w:val="21"/>
              </w:rPr>
              <w:t>语文</w:t>
            </w:r>
          </w:p>
        </w:tc>
        <w:tc>
          <w:tcPr>
            <w:tcW w:w="850" w:type="dxa"/>
            <w:vAlign w:val="center"/>
          </w:tcPr>
          <w:p w14:paraId="618003B8">
            <w:pPr>
              <w:spacing w:line="280" w:lineRule="exact"/>
              <w:jc w:val="center"/>
              <w:rPr>
                <w:rFonts w:eastAsia="仿宋_GB2312"/>
                <w:sz w:val="21"/>
                <w:szCs w:val="21"/>
              </w:rPr>
            </w:pPr>
            <w:r>
              <w:rPr>
                <w:rFonts w:hint="eastAsia" w:eastAsia="仿宋_GB2312"/>
                <w:sz w:val="21"/>
                <w:szCs w:val="21"/>
              </w:rPr>
              <w:t>11</w:t>
            </w:r>
          </w:p>
        </w:tc>
        <w:tc>
          <w:tcPr>
            <w:tcW w:w="851" w:type="dxa"/>
            <w:vAlign w:val="center"/>
          </w:tcPr>
          <w:p w14:paraId="7200450D">
            <w:pPr>
              <w:spacing w:line="280" w:lineRule="exact"/>
              <w:jc w:val="center"/>
              <w:rPr>
                <w:rFonts w:hint="default" w:eastAsia="仿宋_GB2312"/>
                <w:sz w:val="21"/>
                <w:szCs w:val="21"/>
                <w:lang w:val="en-US" w:eastAsia="zh-CN"/>
              </w:rPr>
            </w:pPr>
            <w:r>
              <w:rPr>
                <w:rFonts w:hint="eastAsia" w:eastAsia="仿宋_GB2312"/>
                <w:sz w:val="21"/>
                <w:szCs w:val="21"/>
                <w:lang w:val="en-US" w:eastAsia="zh-CN"/>
              </w:rPr>
              <w:t>204</w:t>
            </w:r>
          </w:p>
        </w:tc>
        <w:tc>
          <w:tcPr>
            <w:tcW w:w="1674" w:type="dxa"/>
            <w:vAlign w:val="center"/>
          </w:tcPr>
          <w:p w14:paraId="092CB153">
            <w:pPr>
              <w:spacing w:line="280" w:lineRule="exact"/>
              <w:jc w:val="center"/>
              <w:rPr>
                <w:rFonts w:eastAsia="仿宋_GB2312"/>
                <w:sz w:val="21"/>
                <w:szCs w:val="21"/>
              </w:rPr>
            </w:pPr>
            <w:r>
              <w:rPr>
                <w:rFonts w:hint="eastAsia" w:eastAsia="仿宋_GB2312"/>
                <w:sz w:val="21"/>
                <w:szCs w:val="21"/>
              </w:rPr>
              <w:t>高三（7）</w:t>
            </w:r>
          </w:p>
        </w:tc>
        <w:tc>
          <w:tcPr>
            <w:tcW w:w="1303" w:type="dxa"/>
            <w:vAlign w:val="center"/>
          </w:tcPr>
          <w:p w14:paraId="43C6EC4C">
            <w:pPr>
              <w:spacing w:line="280" w:lineRule="exact"/>
              <w:rPr>
                <w:rFonts w:eastAsia="仿宋_GB2312"/>
                <w:sz w:val="24"/>
                <w:szCs w:val="28"/>
              </w:rPr>
            </w:pPr>
          </w:p>
        </w:tc>
      </w:tr>
      <w:tr w14:paraId="1E932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5ABC3E5A">
            <w:pPr>
              <w:spacing w:line="280" w:lineRule="exact"/>
              <w:jc w:val="center"/>
              <w:rPr>
                <w:rFonts w:eastAsia="仿宋_GB2312"/>
                <w:sz w:val="21"/>
                <w:szCs w:val="21"/>
              </w:rPr>
            </w:pPr>
            <w:r>
              <w:rPr>
                <w:rFonts w:eastAsia="仿宋_GB2312"/>
                <w:sz w:val="21"/>
                <w:szCs w:val="21"/>
              </w:rPr>
              <w:t>20</w:t>
            </w:r>
            <w:r>
              <w:rPr>
                <w:rFonts w:hint="eastAsia" w:eastAsia="仿宋_GB2312"/>
                <w:sz w:val="21"/>
                <w:szCs w:val="21"/>
              </w:rPr>
              <w:t>21</w:t>
            </w:r>
            <w:r>
              <w:rPr>
                <w:rFonts w:eastAsia="仿宋_GB2312"/>
                <w:sz w:val="21"/>
                <w:szCs w:val="21"/>
              </w:rPr>
              <w:t>年春学期</w:t>
            </w:r>
          </w:p>
        </w:tc>
        <w:tc>
          <w:tcPr>
            <w:tcW w:w="1134" w:type="dxa"/>
            <w:vAlign w:val="center"/>
          </w:tcPr>
          <w:p w14:paraId="14BB5390">
            <w:pPr>
              <w:spacing w:line="280" w:lineRule="exact"/>
              <w:jc w:val="center"/>
              <w:rPr>
                <w:rFonts w:eastAsia="仿宋_GB2312"/>
                <w:sz w:val="21"/>
                <w:szCs w:val="21"/>
              </w:rPr>
            </w:pPr>
            <w:r>
              <w:rPr>
                <w:rFonts w:hint="eastAsia" w:eastAsia="仿宋_GB2312"/>
                <w:sz w:val="21"/>
                <w:szCs w:val="21"/>
              </w:rPr>
              <w:t>高三</w:t>
            </w:r>
          </w:p>
        </w:tc>
        <w:tc>
          <w:tcPr>
            <w:tcW w:w="1843" w:type="dxa"/>
            <w:vAlign w:val="center"/>
          </w:tcPr>
          <w:p w14:paraId="45487360">
            <w:pPr>
              <w:spacing w:line="280" w:lineRule="exact"/>
              <w:jc w:val="center"/>
              <w:rPr>
                <w:rFonts w:eastAsia="仿宋_GB2312"/>
                <w:sz w:val="21"/>
                <w:szCs w:val="21"/>
              </w:rPr>
            </w:pPr>
            <w:r>
              <w:rPr>
                <w:rFonts w:hint="eastAsia" w:eastAsia="仿宋_GB2312"/>
                <w:sz w:val="21"/>
                <w:szCs w:val="21"/>
              </w:rPr>
              <w:t>语文</w:t>
            </w:r>
          </w:p>
        </w:tc>
        <w:tc>
          <w:tcPr>
            <w:tcW w:w="850" w:type="dxa"/>
            <w:vAlign w:val="center"/>
          </w:tcPr>
          <w:p w14:paraId="2838BC1B">
            <w:pPr>
              <w:spacing w:line="280" w:lineRule="exact"/>
              <w:jc w:val="center"/>
              <w:rPr>
                <w:rFonts w:eastAsia="仿宋_GB2312"/>
                <w:sz w:val="21"/>
                <w:szCs w:val="21"/>
              </w:rPr>
            </w:pPr>
            <w:r>
              <w:rPr>
                <w:rFonts w:hint="eastAsia" w:eastAsia="仿宋_GB2312"/>
                <w:sz w:val="21"/>
                <w:szCs w:val="21"/>
              </w:rPr>
              <w:t>11</w:t>
            </w:r>
          </w:p>
        </w:tc>
        <w:tc>
          <w:tcPr>
            <w:tcW w:w="851" w:type="dxa"/>
            <w:vAlign w:val="center"/>
          </w:tcPr>
          <w:p w14:paraId="1118FA03">
            <w:pPr>
              <w:spacing w:line="280" w:lineRule="exact"/>
              <w:jc w:val="center"/>
              <w:rPr>
                <w:rFonts w:hint="default" w:eastAsia="仿宋_GB2312"/>
                <w:sz w:val="21"/>
                <w:szCs w:val="21"/>
                <w:lang w:val="en-US" w:eastAsia="zh-CN"/>
              </w:rPr>
            </w:pPr>
            <w:r>
              <w:rPr>
                <w:rFonts w:hint="eastAsia" w:eastAsia="仿宋_GB2312"/>
                <w:sz w:val="21"/>
                <w:szCs w:val="21"/>
                <w:lang w:val="en-US" w:eastAsia="zh-CN"/>
              </w:rPr>
              <w:t>198</w:t>
            </w:r>
          </w:p>
        </w:tc>
        <w:tc>
          <w:tcPr>
            <w:tcW w:w="1674" w:type="dxa"/>
            <w:vAlign w:val="center"/>
          </w:tcPr>
          <w:p w14:paraId="62F44A35">
            <w:pPr>
              <w:spacing w:line="280" w:lineRule="exact"/>
              <w:jc w:val="center"/>
              <w:rPr>
                <w:rFonts w:eastAsia="仿宋_GB2312"/>
                <w:sz w:val="21"/>
                <w:szCs w:val="21"/>
              </w:rPr>
            </w:pPr>
            <w:r>
              <w:rPr>
                <w:rFonts w:hint="eastAsia" w:eastAsia="仿宋_GB2312"/>
                <w:sz w:val="21"/>
                <w:szCs w:val="21"/>
              </w:rPr>
              <w:t>高三（7）</w:t>
            </w:r>
          </w:p>
        </w:tc>
        <w:tc>
          <w:tcPr>
            <w:tcW w:w="1303" w:type="dxa"/>
            <w:vAlign w:val="center"/>
          </w:tcPr>
          <w:p w14:paraId="74D115C1">
            <w:pPr>
              <w:spacing w:line="280" w:lineRule="exact"/>
              <w:rPr>
                <w:rFonts w:eastAsia="仿宋_GB2312"/>
                <w:sz w:val="24"/>
                <w:szCs w:val="28"/>
              </w:rPr>
            </w:pPr>
          </w:p>
        </w:tc>
      </w:tr>
      <w:tr w14:paraId="062C6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1E50687A">
            <w:pPr>
              <w:spacing w:line="280" w:lineRule="exact"/>
              <w:jc w:val="center"/>
              <w:rPr>
                <w:rFonts w:eastAsia="仿宋_GB2312"/>
                <w:sz w:val="21"/>
                <w:szCs w:val="21"/>
              </w:rPr>
            </w:pPr>
            <w:r>
              <w:rPr>
                <w:rFonts w:eastAsia="仿宋_GB2312"/>
                <w:sz w:val="21"/>
                <w:szCs w:val="21"/>
              </w:rPr>
              <w:t>20</w:t>
            </w:r>
            <w:r>
              <w:rPr>
                <w:rFonts w:hint="eastAsia" w:eastAsia="仿宋_GB2312"/>
                <w:sz w:val="21"/>
                <w:szCs w:val="21"/>
              </w:rPr>
              <w:t>21</w:t>
            </w:r>
            <w:r>
              <w:rPr>
                <w:rFonts w:eastAsia="仿宋_GB2312"/>
                <w:sz w:val="21"/>
                <w:szCs w:val="21"/>
              </w:rPr>
              <w:t>年秋学期</w:t>
            </w:r>
          </w:p>
        </w:tc>
        <w:tc>
          <w:tcPr>
            <w:tcW w:w="1134" w:type="dxa"/>
            <w:vAlign w:val="center"/>
          </w:tcPr>
          <w:p w14:paraId="1B109379">
            <w:pPr>
              <w:spacing w:line="280" w:lineRule="exact"/>
              <w:jc w:val="center"/>
              <w:rPr>
                <w:rFonts w:eastAsia="仿宋_GB2312"/>
                <w:sz w:val="21"/>
                <w:szCs w:val="21"/>
              </w:rPr>
            </w:pPr>
            <w:r>
              <w:rPr>
                <w:rFonts w:hint="eastAsia" w:eastAsia="仿宋_GB2312"/>
                <w:sz w:val="21"/>
                <w:szCs w:val="21"/>
              </w:rPr>
              <w:t>高三</w:t>
            </w:r>
          </w:p>
        </w:tc>
        <w:tc>
          <w:tcPr>
            <w:tcW w:w="1843" w:type="dxa"/>
            <w:vAlign w:val="center"/>
          </w:tcPr>
          <w:p w14:paraId="2E6D28C0">
            <w:pPr>
              <w:spacing w:line="280" w:lineRule="exact"/>
              <w:jc w:val="center"/>
              <w:rPr>
                <w:rFonts w:eastAsia="仿宋_GB2312"/>
                <w:sz w:val="21"/>
                <w:szCs w:val="21"/>
              </w:rPr>
            </w:pPr>
            <w:r>
              <w:rPr>
                <w:rFonts w:hint="eastAsia" w:eastAsia="仿宋_GB2312"/>
                <w:sz w:val="21"/>
                <w:szCs w:val="21"/>
              </w:rPr>
              <w:t>语文</w:t>
            </w:r>
          </w:p>
        </w:tc>
        <w:tc>
          <w:tcPr>
            <w:tcW w:w="850" w:type="dxa"/>
            <w:vAlign w:val="center"/>
          </w:tcPr>
          <w:p w14:paraId="178DF695">
            <w:pPr>
              <w:spacing w:line="280" w:lineRule="exact"/>
              <w:jc w:val="center"/>
              <w:rPr>
                <w:rFonts w:hint="default" w:eastAsia="仿宋_GB2312"/>
                <w:sz w:val="21"/>
                <w:szCs w:val="21"/>
                <w:lang w:val="en-US" w:eastAsia="zh-CN"/>
              </w:rPr>
            </w:pPr>
            <w:r>
              <w:rPr>
                <w:rFonts w:hint="eastAsia" w:eastAsia="仿宋_GB2312"/>
                <w:sz w:val="21"/>
                <w:szCs w:val="21"/>
                <w:lang w:val="en-US" w:eastAsia="zh-CN"/>
              </w:rPr>
              <w:t>11</w:t>
            </w:r>
          </w:p>
        </w:tc>
        <w:tc>
          <w:tcPr>
            <w:tcW w:w="851" w:type="dxa"/>
            <w:vAlign w:val="center"/>
          </w:tcPr>
          <w:p w14:paraId="1C7BD5DB">
            <w:pPr>
              <w:spacing w:line="280" w:lineRule="exact"/>
              <w:jc w:val="center"/>
              <w:rPr>
                <w:rFonts w:hint="default" w:eastAsia="仿宋_GB2312"/>
                <w:sz w:val="21"/>
                <w:szCs w:val="21"/>
                <w:lang w:val="en-US" w:eastAsia="zh-CN"/>
              </w:rPr>
            </w:pPr>
            <w:r>
              <w:rPr>
                <w:rFonts w:hint="eastAsia" w:eastAsia="仿宋_GB2312"/>
                <w:sz w:val="21"/>
                <w:szCs w:val="21"/>
                <w:lang w:val="en-US" w:eastAsia="zh-CN"/>
              </w:rPr>
              <w:t>206</w:t>
            </w:r>
          </w:p>
        </w:tc>
        <w:tc>
          <w:tcPr>
            <w:tcW w:w="1674" w:type="dxa"/>
            <w:vAlign w:val="center"/>
          </w:tcPr>
          <w:p w14:paraId="240BDF51">
            <w:pPr>
              <w:spacing w:line="280" w:lineRule="exact"/>
              <w:jc w:val="center"/>
              <w:rPr>
                <w:rFonts w:eastAsia="仿宋_GB2312"/>
                <w:sz w:val="21"/>
                <w:szCs w:val="21"/>
              </w:rPr>
            </w:pPr>
            <w:r>
              <w:rPr>
                <w:rFonts w:hint="eastAsia" w:eastAsia="仿宋_GB2312"/>
                <w:sz w:val="21"/>
                <w:szCs w:val="21"/>
              </w:rPr>
              <w:t>高三（5）</w:t>
            </w:r>
          </w:p>
        </w:tc>
        <w:tc>
          <w:tcPr>
            <w:tcW w:w="1303" w:type="dxa"/>
            <w:vAlign w:val="center"/>
          </w:tcPr>
          <w:p w14:paraId="553D540B">
            <w:pPr>
              <w:spacing w:line="280" w:lineRule="exact"/>
              <w:rPr>
                <w:rFonts w:eastAsia="仿宋_GB2312"/>
                <w:sz w:val="24"/>
                <w:szCs w:val="28"/>
              </w:rPr>
            </w:pPr>
          </w:p>
        </w:tc>
      </w:tr>
      <w:tr w14:paraId="75370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458FA265">
            <w:pPr>
              <w:spacing w:line="280" w:lineRule="exact"/>
              <w:jc w:val="center"/>
              <w:rPr>
                <w:rFonts w:eastAsia="仿宋_GB2312"/>
                <w:sz w:val="21"/>
                <w:szCs w:val="21"/>
              </w:rPr>
            </w:pPr>
            <w:r>
              <w:rPr>
                <w:rFonts w:eastAsia="仿宋_GB2312"/>
                <w:sz w:val="21"/>
                <w:szCs w:val="21"/>
              </w:rPr>
              <w:t>20</w:t>
            </w:r>
            <w:r>
              <w:rPr>
                <w:rFonts w:hint="eastAsia" w:eastAsia="仿宋_GB2312"/>
                <w:sz w:val="21"/>
                <w:szCs w:val="21"/>
              </w:rPr>
              <w:t>22</w:t>
            </w:r>
            <w:r>
              <w:rPr>
                <w:rFonts w:eastAsia="仿宋_GB2312"/>
                <w:sz w:val="21"/>
                <w:szCs w:val="21"/>
              </w:rPr>
              <w:t>年春学期</w:t>
            </w:r>
          </w:p>
        </w:tc>
        <w:tc>
          <w:tcPr>
            <w:tcW w:w="1134" w:type="dxa"/>
            <w:vAlign w:val="center"/>
          </w:tcPr>
          <w:p w14:paraId="0F226553">
            <w:pPr>
              <w:spacing w:line="280" w:lineRule="exact"/>
              <w:jc w:val="center"/>
              <w:rPr>
                <w:rFonts w:eastAsia="仿宋_GB2312"/>
                <w:sz w:val="21"/>
                <w:szCs w:val="21"/>
              </w:rPr>
            </w:pPr>
            <w:r>
              <w:rPr>
                <w:rFonts w:hint="eastAsia" w:eastAsia="仿宋_GB2312"/>
                <w:sz w:val="21"/>
                <w:szCs w:val="21"/>
              </w:rPr>
              <w:t>高三</w:t>
            </w:r>
          </w:p>
        </w:tc>
        <w:tc>
          <w:tcPr>
            <w:tcW w:w="1843" w:type="dxa"/>
            <w:vAlign w:val="center"/>
          </w:tcPr>
          <w:p w14:paraId="4198DF84">
            <w:pPr>
              <w:spacing w:line="280" w:lineRule="exact"/>
              <w:jc w:val="center"/>
              <w:rPr>
                <w:rFonts w:eastAsia="仿宋_GB2312"/>
                <w:sz w:val="21"/>
                <w:szCs w:val="21"/>
              </w:rPr>
            </w:pPr>
            <w:r>
              <w:rPr>
                <w:rFonts w:hint="eastAsia" w:eastAsia="仿宋_GB2312"/>
                <w:sz w:val="21"/>
                <w:szCs w:val="21"/>
              </w:rPr>
              <w:t>语文</w:t>
            </w:r>
          </w:p>
        </w:tc>
        <w:tc>
          <w:tcPr>
            <w:tcW w:w="850" w:type="dxa"/>
            <w:vAlign w:val="center"/>
          </w:tcPr>
          <w:p w14:paraId="655475BF">
            <w:pPr>
              <w:spacing w:line="280" w:lineRule="exact"/>
              <w:jc w:val="center"/>
              <w:rPr>
                <w:rFonts w:hint="default" w:eastAsia="仿宋_GB2312"/>
                <w:sz w:val="21"/>
                <w:szCs w:val="21"/>
                <w:lang w:val="en-US" w:eastAsia="zh-CN"/>
              </w:rPr>
            </w:pPr>
            <w:r>
              <w:rPr>
                <w:rFonts w:hint="eastAsia" w:eastAsia="仿宋_GB2312"/>
                <w:sz w:val="21"/>
                <w:szCs w:val="21"/>
                <w:lang w:val="en-US" w:eastAsia="zh-CN"/>
              </w:rPr>
              <w:t>11</w:t>
            </w:r>
          </w:p>
        </w:tc>
        <w:tc>
          <w:tcPr>
            <w:tcW w:w="851" w:type="dxa"/>
            <w:vAlign w:val="center"/>
          </w:tcPr>
          <w:p w14:paraId="0B0ACADC">
            <w:pPr>
              <w:spacing w:line="280" w:lineRule="exact"/>
              <w:jc w:val="center"/>
              <w:rPr>
                <w:rFonts w:hint="default" w:eastAsia="仿宋_GB2312"/>
                <w:sz w:val="21"/>
                <w:szCs w:val="21"/>
                <w:lang w:val="en-US" w:eastAsia="zh-CN"/>
              </w:rPr>
            </w:pPr>
            <w:r>
              <w:rPr>
                <w:rFonts w:hint="eastAsia" w:eastAsia="仿宋_GB2312"/>
                <w:sz w:val="21"/>
                <w:szCs w:val="21"/>
                <w:lang w:val="en-US" w:eastAsia="zh-CN"/>
              </w:rPr>
              <w:t>196</w:t>
            </w:r>
          </w:p>
        </w:tc>
        <w:tc>
          <w:tcPr>
            <w:tcW w:w="1674" w:type="dxa"/>
            <w:vAlign w:val="center"/>
          </w:tcPr>
          <w:p w14:paraId="39ACBE54">
            <w:pPr>
              <w:spacing w:line="280" w:lineRule="exact"/>
              <w:jc w:val="center"/>
              <w:rPr>
                <w:rFonts w:eastAsia="仿宋_GB2312"/>
                <w:sz w:val="21"/>
                <w:szCs w:val="21"/>
              </w:rPr>
            </w:pPr>
            <w:r>
              <w:rPr>
                <w:rFonts w:hint="eastAsia" w:eastAsia="仿宋_GB2312"/>
                <w:sz w:val="21"/>
                <w:szCs w:val="21"/>
              </w:rPr>
              <w:t>高三（5）</w:t>
            </w:r>
          </w:p>
        </w:tc>
        <w:tc>
          <w:tcPr>
            <w:tcW w:w="1303" w:type="dxa"/>
            <w:vAlign w:val="center"/>
          </w:tcPr>
          <w:p w14:paraId="6B856917">
            <w:pPr>
              <w:spacing w:line="280" w:lineRule="exact"/>
              <w:rPr>
                <w:rFonts w:eastAsia="仿宋_GB2312"/>
                <w:sz w:val="24"/>
                <w:szCs w:val="28"/>
              </w:rPr>
            </w:pPr>
          </w:p>
        </w:tc>
      </w:tr>
      <w:tr w14:paraId="3D5D5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420289D0">
            <w:pPr>
              <w:spacing w:line="280" w:lineRule="exact"/>
              <w:jc w:val="center"/>
              <w:rPr>
                <w:rFonts w:eastAsia="仿宋_GB2312"/>
                <w:sz w:val="21"/>
                <w:szCs w:val="21"/>
              </w:rPr>
            </w:pPr>
            <w:r>
              <w:rPr>
                <w:rFonts w:eastAsia="仿宋_GB2312"/>
                <w:sz w:val="21"/>
                <w:szCs w:val="21"/>
              </w:rPr>
              <w:t>20</w:t>
            </w:r>
            <w:r>
              <w:rPr>
                <w:rFonts w:hint="eastAsia" w:eastAsia="仿宋_GB2312"/>
                <w:sz w:val="21"/>
                <w:szCs w:val="21"/>
              </w:rPr>
              <w:t>22</w:t>
            </w:r>
            <w:r>
              <w:rPr>
                <w:rFonts w:eastAsia="仿宋_GB2312"/>
                <w:sz w:val="21"/>
                <w:szCs w:val="21"/>
              </w:rPr>
              <w:t>年秋学期</w:t>
            </w:r>
          </w:p>
        </w:tc>
        <w:tc>
          <w:tcPr>
            <w:tcW w:w="1134" w:type="dxa"/>
            <w:vAlign w:val="center"/>
          </w:tcPr>
          <w:p w14:paraId="3EBFC35A">
            <w:pPr>
              <w:spacing w:line="280" w:lineRule="exact"/>
              <w:jc w:val="center"/>
              <w:rPr>
                <w:rFonts w:eastAsia="仿宋_GB2312"/>
                <w:sz w:val="21"/>
                <w:szCs w:val="21"/>
              </w:rPr>
            </w:pPr>
            <w:r>
              <w:rPr>
                <w:rFonts w:hint="eastAsia" w:eastAsia="仿宋_GB2312"/>
                <w:sz w:val="21"/>
                <w:szCs w:val="21"/>
              </w:rPr>
              <w:t>高三</w:t>
            </w:r>
          </w:p>
        </w:tc>
        <w:tc>
          <w:tcPr>
            <w:tcW w:w="1843" w:type="dxa"/>
            <w:vAlign w:val="center"/>
          </w:tcPr>
          <w:p w14:paraId="7813EFD8">
            <w:pPr>
              <w:spacing w:line="280" w:lineRule="exact"/>
              <w:jc w:val="center"/>
              <w:rPr>
                <w:rFonts w:eastAsia="仿宋_GB2312"/>
                <w:sz w:val="21"/>
                <w:szCs w:val="21"/>
              </w:rPr>
            </w:pPr>
            <w:r>
              <w:rPr>
                <w:rFonts w:hint="eastAsia" w:eastAsia="仿宋_GB2312"/>
                <w:sz w:val="21"/>
                <w:szCs w:val="21"/>
              </w:rPr>
              <w:t>语文</w:t>
            </w:r>
          </w:p>
        </w:tc>
        <w:tc>
          <w:tcPr>
            <w:tcW w:w="850" w:type="dxa"/>
            <w:vAlign w:val="center"/>
          </w:tcPr>
          <w:p w14:paraId="3559B532">
            <w:pPr>
              <w:spacing w:line="280" w:lineRule="exact"/>
              <w:jc w:val="center"/>
              <w:rPr>
                <w:rFonts w:hint="default" w:eastAsia="仿宋_GB2312"/>
                <w:sz w:val="21"/>
                <w:szCs w:val="21"/>
                <w:lang w:val="en-US" w:eastAsia="zh-CN"/>
              </w:rPr>
            </w:pPr>
            <w:r>
              <w:rPr>
                <w:rFonts w:hint="eastAsia" w:eastAsia="仿宋_GB2312"/>
                <w:sz w:val="21"/>
                <w:szCs w:val="21"/>
                <w:lang w:val="en-US" w:eastAsia="zh-CN"/>
              </w:rPr>
              <w:t>11</w:t>
            </w:r>
          </w:p>
        </w:tc>
        <w:tc>
          <w:tcPr>
            <w:tcW w:w="851" w:type="dxa"/>
            <w:vAlign w:val="center"/>
          </w:tcPr>
          <w:p w14:paraId="08F3A92F">
            <w:pPr>
              <w:spacing w:line="280" w:lineRule="exact"/>
              <w:jc w:val="center"/>
              <w:rPr>
                <w:rFonts w:hint="default" w:eastAsia="仿宋_GB2312"/>
                <w:sz w:val="21"/>
                <w:szCs w:val="21"/>
                <w:lang w:val="en-US" w:eastAsia="zh-CN"/>
              </w:rPr>
            </w:pPr>
            <w:r>
              <w:rPr>
                <w:rFonts w:hint="eastAsia" w:eastAsia="仿宋_GB2312"/>
                <w:sz w:val="21"/>
                <w:szCs w:val="21"/>
                <w:lang w:val="en-US" w:eastAsia="zh-CN"/>
              </w:rPr>
              <w:t>203</w:t>
            </w:r>
          </w:p>
        </w:tc>
        <w:tc>
          <w:tcPr>
            <w:tcW w:w="1674" w:type="dxa"/>
            <w:vAlign w:val="center"/>
          </w:tcPr>
          <w:p w14:paraId="04AA7AFD">
            <w:pPr>
              <w:spacing w:line="280" w:lineRule="exact"/>
              <w:jc w:val="center"/>
              <w:rPr>
                <w:rFonts w:eastAsia="仿宋_GB2312"/>
                <w:sz w:val="21"/>
                <w:szCs w:val="21"/>
              </w:rPr>
            </w:pPr>
            <w:r>
              <w:rPr>
                <w:rFonts w:hint="eastAsia" w:eastAsia="仿宋_GB2312"/>
                <w:sz w:val="21"/>
                <w:szCs w:val="21"/>
              </w:rPr>
              <w:t>高三（18）</w:t>
            </w:r>
          </w:p>
        </w:tc>
        <w:tc>
          <w:tcPr>
            <w:tcW w:w="1303" w:type="dxa"/>
            <w:vAlign w:val="center"/>
          </w:tcPr>
          <w:p w14:paraId="55FD9C97">
            <w:pPr>
              <w:spacing w:line="280" w:lineRule="exact"/>
              <w:rPr>
                <w:rFonts w:eastAsia="仿宋_GB2312"/>
                <w:sz w:val="24"/>
                <w:szCs w:val="28"/>
              </w:rPr>
            </w:pPr>
          </w:p>
        </w:tc>
      </w:tr>
      <w:tr w14:paraId="177D3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187F5C2B">
            <w:pPr>
              <w:spacing w:line="280" w:lineRule="exact"/>
              <w:jc w:val="center"/>
              <w:rPr>
                <w:rFonts w:eastAsia="仿宋_GB2312"/>
                <w:sz w:val="21"/>
                <w:szCs w:val="21"/>
              </w:rPr>
            </w:pPr>
            <w:bookmarkStart w:id="0" w:name="_Hlk226900618"/>
            <w:r>
              <w:rPr>
                <w:rFonts w:eastAsia="仿宋_GB2312"/>
                <w:sz w:val="21"/>
                <w:szCs w:val="21"/>
              </w:rPr>
              <w:t>202</w:t>
            </w:r>
            <w:r>
              <w:rPr>
                <w:rFonts w:hint="eastAsia" w:eastAsia="仿宋_GB2312"/>
                <w:sz w:val="21"/>
                <w:szCs w:val="21"/>
              </w:rPr>
              <w:t>3</w:t>
            </w:r>
            <w:r>
              <w:rPr>
                <w:rFonts w:eastAsia="仿宋_GB2312"/>
                <w:sz w:val="21"/>
                <w:szCs w:val="21"/>
              </w:rPr>
              <w:t>年春学期</w:t>
            </w:r>
          </w:p>
        </w:tc>
        <w:tc>
          <w:tcPr>
            <w:tcW w:w="1134" w:type="dxa"/>
            <w:vAlign w:val="center"/>
          </w:tcPr>
          <w:p w14:paraId="7E444694">
            <w:pPr>
              <w:spacing w:line="280" w:lineRule="exact"/>
              <w:jc w:val="center"/>
              <w:rPr>
                <w:rFonts w:eastAsia="仿宋_GB2312"/>
                <w:sz w:val="21"/>
                <w:szCs w:val="21"/>
              </w:rPr>
            </w:pPr>
            <w:r>
              <w:rPr>
                <w:rFonts w:hint="eastAsia" w:eastAsia="仿宋_GB2312"/>
                <w:sz w:val="21"/>
                <w:szCs w:val="21"/>
              </w:rPr>
              <w:t>高三</w:t>
            </w:r>
          </w:p>
        </w:tc>
        <w:tc>
          <w:tcPr>
            <w:tcW w:w="1843" w:type="dxa"/>
            <w:vAlign w:val="center"/>
          </w:tcPr>
          <w:p w14:paraId="1A03A67F">
            <w:pPr>
              <w:spacing w:line="280" w:lineRule="exact"/>
              <w:jc w:val="center"/>
              <w:rPr>
                <w:rFonts w:eastAsia="仿宋_GB2312"/>
                <w:sz w:val="21"/>
                <w:szCs w:val="21"/>
              </w:rPr>
            </w:pPr>
            <w:r>
              <w:rPr>
                <w:rFonts w:hint="eastAsia" w:eastAsia="仿宋_GB2312"/>
                <w:sz w:val="21"/>
                <w:szCs w:val="21"/>
              </w:rPr>
              <w:t>语文</w:t>
            </w:r>
          </w:p>
        </w:tc>
        <w:tc>
          <w:tcPr>
            <w:tcW w:w="850" w:type="dxa"/>
            <w:vAlign w:val="center"/>
          </w:tcPr>
          <w:p w14:paraId="1CB0C8F5">
            <w:pPr>
              <w:spacing w:line="280" w:lineRule="exact"/>
              <w:jc w:val="center"/>
              <w:rPr>
                <w:rFonts w:hint="default" w:eastAsia="仿宋_GB2312"/>
                <w:sz w:val="21"/>
                <w:szCs w:val="21"/>
                <w:lang w:val="en-US" w:eastAsia="zh-CN"/>
              </w:rPr>
            </w:pPr>
            <w:r>
              <w:rPr>
                <w:rFonts w:hint="eastAsia" w:eastAsia="仿宋_GB2312"/>
                <w:sz w:val="21"/>
                <w:szCs w:val="21"/>
                <w:lang w:val="en-US" w:eastAsia="zh-CN"/>
              </w:rPr>
              <w:t>11</w:t>
            </w:r>
          </w:p>
        </w:tc>
        <w:tc>
          <w:tcPr>
            <w:tcW w:w="851" w:type="dxa"/>
            <w:vAlign w:val="center"/>
          </w:tcPr>
          <w:p w14:paraId="37A692E4">
            <w:pPr>
              <w:spacing w:line="280" w:lineRule="exact"/>
              <w:jc w:val="center"/>
              <w:rPr>
                <w:rFonts w:hint="default" w:eastAsia="仿宋_GB2312"/>
                <w:sz w:val="21"/>
                <w:szCs w:val="21"/>
                <w:lang w:val="en-US" w:eastAsia="zh-CN"/>
              </w:rPr>
            </w:pPr>
            <w:r>
              <w:rPr>
                <w:rFonts w:hint="eastAsia" w:eastAsia="仿宋_GB2312"/>
                <w:sz w:val="21"/>
                <w:szCs w:val="21"/>
                <w:lang w:val="en-US" w:eastAsia="zh-CN"/>
              </w:rPr>
              <w:t>197</w:t>
            </w:r>
          </w:p>
        </w:tc>
        <w:tc>
          <w:tcPr>
            <w:tcW w:w="1674" w:type="dxa"/>
            <w:vAlign w:val="center"/>
          </w:tcPr>
          <w:p w14:paraId="7C0868E5">
            <w:pPr>
              <w:spacing w:line="280" w:lineRule="exact"/>
              <w:jc w:val="center"/>
              <w:rPr>
                <w:rFonts w:eastAsia="仿宋_GB2312"/>
                <w:sz w:val="21"/>
                <w:szCs w:val="21"/>
              </w:rPr>
            </w:pPr>
            <w:r>
              <w:rPr>
                <w:rFonts w:hint="eastAsia" w:eastAsia="仿宋_GB2312"/>
                <w:sz w:val="21"/>
                <w:szCs w:val="21"/>
              </w:rPr>
              <w:t>高三（18）</w:t>
            </w:r>
          </w:p>
        </w:tc>
        <w:tc>
          <w:tcPr>
            <w:tcW w:w="1303" w:type="dxa"/>
            <w:vAlign w:val="center"/>
          </w:tcPr>
          <w:p w14:paraId="6A890BBC">
            <w:pPr>
              <w:spacing w:line="280" w:lineRule="exact"/>
              <w:rPr>
                <w:rFonts w:eastAsia="仿宋_GB2312"/>
                <w:sz w:val="24"/>
                <w:szCs w:val="28"/>
              </w:rPr>
            </w:pPr>
          </w:p>
        </w:tc>
      </w:tr>
      <w:bookmarkEnd w:id="0"/>
      <w:tr w14:paraId="4F508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7098B704">
            <w:pPr>
              <w:spacing w:line="280" w:lineRule="exact"/>
              <w:jc w:val="center"/>
              <w:rPr>
                <w:rFonts w:eastAsia="仿宋_GB2312"/>
                <w:sz w:val="21"/>
                <w:szCs w:val="21"/>
              </w:rPr>
            </w:pPr>
            <w:bookmarkStart w:id="1" w:name="_Hlk226900640"/>
            <w:r>
              <w:rPr>
                <w:rFonts w:eastAsia="仿宋_GB2312"/>
                <w:sz w:val="21"/>
                <w:szCs w:val="21"/>
              </w:rPr>
              <w:t>202</w:t>
            </w:r>
            <w:r>
              <w:rPr>
                <w:rFonts w:hint="eastAsia" w:eastAsia="仿宋_GB2312"/>
                <w:sz w:val="21"/>
                <w:szCs w:val="21"/>
              </w:rPr>
              <w:t>3</w:t>
            </w:r>
            <w:r>
              <w:rPr>
                <w:rFonts w:eastAsia="仿宋_GB2312"/>
                <w:sz w:val="21"/>
                <w:szCs w:val="21"/>
              </w:rPr>
              <w:t>年秋学期</w:t>
            </w:r>
          </w:p>
        </w:tc>
        <w:tc>
          <w:tcPr>
            <w:tcW w:w="1134" w:type="dxa"/>
            <w:vAlign w:val="center"/>
          </w:tcPr>
          <w:p w14:paraId="54A8F636">
            <w:pPr>
              <w:spacing w:line="280" w:lineRule="exact"/>
              <w:jc w:val="center"/>
              <w:rPr>
                <w:rFonts w:eastAsia="仿宋_GB2312"/>
                <w:sz w:val="21"/>
                <w:szCs w:val="21"/>
              </w:rPr>
            </w:pPr>
            <w:r>
              <w:rPr>
                <w:rFonts w:hint="eastAsia" w:eastAsia="仿宋_GB2312"/>
                <w:sz w:val="21"/>
                <w:szCs w:val="21"/>
              </w:rPr>
              <w:t>高三</w:t>
            </w:r>
          </w:p>
        </w:tc>
        <w:tc>
          <w:tcPr>
            <w:tcW w:w="1843" w:type="dxa"/>
            <w:vAlign w:val="center"/>
          </w:tcPr>
          <w:p w14:paraId="60F7F97E">
            <w:pPr>
              <w:spacing w:line="280" w:lineRule="exact"/>
              <w:jc w:val="center"/>
              <w:rPr>
                <w:rFonts w:eastAsia="仿宋_GB2312"/>
                <w:sz w:val="21"/>
                <w:szCs w:val="21"/>
              </w:rPr>
            </w:pPr>
            <w:r>
              <w:rPr>
                <w:rFonts w:hint="eastAsia" w:eastAsia="仿宋_GB2312"/>
                <w:sz w:val="21"/>
                <w:szCs w:val="21"/>
              </w:rPr>
              <w:t>语文</w:t>
            </w:r>
          </w:p>
        </w:tc>
        <w:tc>
          <w:tcPr>
            <w:tcW w:w="850" w:type="dxa"/>
            <w:vAlign w:val="center"/>
          </w:tcPr>
          <w:p w14:paraId="5EDD7C2F">
            <w:pPr>
              <w:spacing w:line="280" w:lineRule="exact"/>
              <w:jc w:val="center"/>
              <w:rPr>
                <w:rFonts w:hint="eastAsia" w:eastAsia="仿宋_GB2312"/>
                <w:sz w:val="21"/>
                <w:szCs w:val="21"/>
                <w:lang w:eastAsia="zh-CN"/>
              </w:rPr>
            </w:pPr>
            <w:r>
              <w:rPr>
                <w:rFonts w:hint="eastAsia" w:eastAsia="仿宋_GB2312"/>
                <w:sz w:val="21"/>
                <w:szCs w:val="21"/>
                <w:lang w:val="en-US" w:eastAsia="zh-CN"/>
              </w:rPr>
              <w:t>9</w:t>
            </w:r>
          </w:p>
        </w:tc>
        <w:tc>
          <w:tcPr>
            <w:tcW w:w="851" w:type="dxa"/>
            <w:vAlign w:val="center"/>
          </w:tcPr>
          <w:p w14:paraId="7A156D69">
            <w:pPr>
              <w:spacing w:line="280" w:lineRule="exact"/>
              <w:jc w:val="center"/>
              <w:rPr>
                <w:rFonts w:hint="default" w:eastAsia="仿宋_GB2312"/>
                <w:sz w:val="21"/>
                <w:szCs w:val="21"/>
                <w:lang w:val="en-US" w:eastAsia="zh-CN"/>
              </w:rPr>
            </w:pPr>
            <w:r>
              <w:rPr>
                <w:rFonts w:hint="eastAsia" w:eastAsia="仿宋_GB2312"/>
                <w:sz w:val="21"/>
                <w:szCs w:val="21"/>
                <w:lang w:val="en-US" w:eastAsia="zh-CN"/>
              </w:rPr>
              <w:t>170</w:t>
            </w:r>
          </w:p>
        </w:tc>
        <w:tc>
          <w:tcPr>
            <w:tcW w:w="1674" w:type="dxa"/>
            <w:vAlign w:val="center"/>
          </w:tcPr>
          <w:p w14:paraId="73D4C29A">
            <w:pPr>
              <w:spacing w:line="280" w:lineRule="exact"/>
              <w:jc w:val="center"/>
              <w:rPr>
                <w:rFonts w:eastAsia="仿宋_GB2312"/>
                <w:sz w:val="21"/>
                <w:szCs w:val="21"/>
              </w:rPr>
            </w:pPr>
            <w:r>
              <w:rPr>
                <w:rFonts w:hint="eastAsia" w:eastAsia="仿宋_GB2312"/>
                <w:sz w:val="21"/>
                <w:szCs w:val="21"/>
              </w:rPr>
              <w:t>高三（9）</w:t>
            </w:r>
          </w:p>
        </w:tc>
        <w:tc>
          <w:tcPr>
            <w:tcW w:w="1303" w:type="dxa"/>
            <w:vAlign w:val="center"/>
          </w:tcPr>
          <w:p w14:paraId="74ADF389">
            <w:pPr>
              <w:spacing w:line="280" w:lineRule="exact"/>
              <w:rPr>
                <w:rFonts w:eastAsia="仿宋_GB2312"/>
                <w:sz w:val="24"/>
                <w:szCs w:val="28"/>
              </w:rPr>
            </w:pPr>
          </w:p>
        </w:tc>
      </w:tr>
      <w:bookmarkEnd w:id="1"/>
      <w:tr w14:paraId="0B20A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3EAF18ED">
            <w:pPr>
              <w:spacing w:line="280" w:lineRule="exact"/>
              <w:jc w:val="center"/>
              <w:rPr>
                <w:rFonts w:eastAsia="仿宋_GB2312"/>
                <w:sz w:val="21"/>
                <w:szCs w:val="21"/>
              </w:rPr>
            </w:pPr>
            <w:bookmarkStart w:id="2" w:name="_Hlk226900662"/>
            <w:r>
              <w:rPr>
                <w:rFonts w:eastAsia="仿宋_GB2312"/>
                <w:sz w:val="21"/>
                <w:szCs w:val="21"/>
              </w:rPr>
              <w:t>202</w:t>
            </w:r>
            <w:r>
              <w:rPr>
                <w:rFonts w:hint="eastAsia" w:eastAsia="仿宋_GB2312"/>
                <w:sz w:val="21"/>
                <w:szCs w:val="21"/>
              </w:rPr>
              <w:t>4年春学期</w:t>
            </w:r>
          </w:p>
        </w:tc>
        <w:tc>
          <w:tcPr>
            <w:tcW w:w="1134" w:type="dxa"/>
            <w:vAlign w:val="center"/>
          </w:tcPr>
          <w:p w14:paraId="29124CA6">
            <w:pPr>
              <w:spacing w:line="280" w:lineRule="exact"/>
              <w:jc w:val="center"/>
              <w:rPr>
                <w:rFonts w:eastAsia="仿宋_GB2312"/>
                <w:sz w:val="21"/>
                <w:szCs w:val="21"/>
              </w:rPr>
            </w:pPr>
            <w:r>
              <w:rPr>
                <w:rFonts w:hint="eastAsia" w:eastAsia="仿宋_GB2312"/>
                <w:sz w:val="21"/>
                <w:szCs w:val="21"/>
              </w:rPr>
              <w:t>高三</w:t>
            </w:r>
          </w:p>
        </w:tc>
        <w:tc>
          <w:tcPr>
            <w:tcW w:w="1843" w:type="dxa"/>
            <w:vAlign w:val="center"/>
          </w:tcPr>
          <w:p w14:paraId="2AD6540D">
            <w:pPr>
              <w:spacing w:line="280" w:lineRule="exact"/>
              <w:jc w:val="center"/>
              <w:rPr>
                <w:rFonts w:eastAsia="仿宋_GB2312"/>
                <w:sz w:val="21"/>
                <w:szCs w:val="21"/>
              </w:rPr>
            </w:pPr>
            <w:r>
              <w:rPr>
                <w:rFonts w:hint="eastAsia" w:eastAsia="仿宋_GB2312"/>
                <w:sz w:val="21"/>
                <w:szCs w:val="21"/>
              </w:rPr>
              <w:t>语文</w:t>
            </w:r>
          </w:p>
        </w:tc>
        <w:tc>
          <w:tcPr>
            <w:tcW w:w="850" w:type="dxa"/>
            <w:vAlign w:val="center"/>
          </w:tcPr>
          <w:p w14:paraId="0E991955">
            <w:pPr>
              <w:spacing w:line="280" w:lineRule="exact"/>
              <w:jc w:val="center"/>
              <w:rPr>
                <w:rFonts w:hint="eastAsia" w:eastAsia="仿宋_GB2312"/>
                <w:sz w:val="21"/>
                <w:szCs w:val="21"/>
                <w:lang w:eastAsia="zh-CN"/>
              </w:rPr>
            </w:pPr>
            <w:r>
              <w:rPr>
                <w:rFonts w:hint="eastAsia" w:eastAsia="仿宋_GB2312"/>
                <w:sz w:val="21"/>
                <w:szCs w:val="21"/>
                <w:lang w:val="en-US" w:eastAsia="zh-CN"/>
              </w:rPr>
              <w:t>9</w:t>
            </w:r>
          </w:p>
        </w:tc>
        <w:tc>
          <w:tcPr>
            <w:tcW w:w="851" w:type="dxa"/>
            <w:vAlign w:val="center"/>
          </w:tcPr>
          <w:p w14:paraId="7148FC24">
            <w:pPr>
              <w:spacing w:line="280" w:lineRule="exact"/>
              <w:jc w:val="center"/>
              <w:rPr>
                <w:rFonts w:hint="default" w:eastAsia="仿宋_GB2312"/>
                <w:sz w:val="21"/>
                <w:szCs w:val="21"/>
                <w:lang w:val="en-US" w:eastAsia="zh-CN"/>
              </w:rPr>
            </w:pPr>
            <w:r>
              <w:rPr>
                <w:rFonts w:hint="eastAsia" w:eastAsia="仿宋_GB2312"/>
                <w:sz w:val="21"/>
                <w:szCs w:val="21"/>
                <w:lang w:val="en-US" w:eastAsia="zh-CN"/>
              </w:rPr>
              <w:t>161</w:t>
            </w:r>
          </w:p>
        </w:tc>
        <w:tc>
          <w:tcPr>
            <w:tcW w:w="1674" w:type="dxa"/>
            <w:vAlign w:val="center"/>
          </w:tcPr>
          <w:p w14:paraId="484312F9">
            <w:pPr>
              <w:spacing w:line="280" w:lineRule="exact"/>
              <w:jc w:val="center"/>
              <w:rPr>
                <w:rFonts w:eastAsia="仿宋_GB2312"/>
                <w:sz w:val="21"/>
                <w:szCs w:val="21"/>
              </w:rPr>
            </w:pPr>
            <w:r>
              <w:rPr>
                <w:rFonts w:hint="eastAsia" w:eastAsia="仿宋_GB2312"/>
                <w:sz w:val="21"/>
                <w:szCs w:val="21"/>
              </w:rPr>
              <w:t>高三（9）</w:t>
            </w:r>
          </w:p>
        </w:tc>
        <w:tc>
          <w:tcPr>
            <w:tcW w:w="1303" w:type="dxa"/>
            <w:vAlign w:val="center"/>
          </w:tcPr>
          <w:p w14:paraId="6BF266BF">
            <w:pPr>
              <w:spacing w:line="280" w:lineRule="exact"/>
              <w:rPr>
                <w:rFonts w:eastAsia="仿宋_GB2312"/>
                <w:sz w:val="24"/>
                <w:szCs w:val="28"/>
              </w:rPr>
            </w:pPr>
          </w:p>
        </w:tc>
      </w:tr>
      <w:bookmarkEnd w:id="2"/>
      <w:tr w14:paraId="21229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4004F1E5">
            <w:pPr>
              <w:spacing w:line="280" w:lineRule="exact"/>
              <w:jc w:val="center"/>
              <w:rPr>
                <w:rFonts w:eastAsia="仿宋_GB2312"/>
                <w:sz w:val="21"/>
                <w:szCs w:val="21"/>
              </w:rPr>
            </w:pPr>
            <w:bookmarkStart w:id="3" w:name="_Hlk226900678"/>
            <w:r>
              <w:rPr>
                <w:rFonts w:eastAsia="仿宋_GB2312"/>
                <w:sz w:val="21"/>
                <w:szCs w:val="21"/>
              </w:rPr>
              <w:t>202</w:t>
            </w:r>
            <w:r>
              <w:rPr>
                <w:rFonts w:hint="eastAsia" w:eastAsia="仿宋_GB2312"/>
                <w:sz w:val="21"/>
                <w:szCs w:val="21"/>
              </w:rPr>
              <w:t>4年秋学期</w:t>
            </w:r>
          </w:p>
        </w:tc>
        <w:tc>
          <w:tcPr>
            <w:tcW w:w="1134" w:type="dxa"/>
            <w:vAlign w:val="center"/>
          </w:tcPr>
          <w:p w14:paraId="3BF560F8">
            <w:pPr>
              <w:spacing w:line="280" w:lineRule="exact"/>
              <w:jc w:val="center"/>
              <w:rPr>
                <w:rFonts w:eastAsia="仿宋_GB2312"/>
                <w:sz w:val="21"/>
                <w:szCs w:val="21"/>
              </w:rPr>
            </w:pPr>
            <w:r>
              <w:rPr>
                <w:rFonts w:hint="eastAsia" w:eastAsia="仿宋_GB2312"/>
                <w:sz w:val="21"/>
                <w:szCs w:val="21"/>
              </w:rPr>
              <w:t>高三</w:t>
            </w:r>
          </w:p>
        </w:tc>
        <w:tc>
          <w:tcPr>
            <w:tcW w:w="1843" w:type="dxa"/>
            <w:vAlign w:val="center"/>
          </w:tcPr>
          <w:p w14:paraId="38BDB341">
            <w:pPr>
              <w:spacing w:line="280" w:lineRule="exact"/>
              <w:jc w:val="center"/>
              <w:rPr>
                <w:rFonts w:eastAsia="仿宋_GB2312"/>
                <w:sz w:val="21"/>
                <w:szCs w:val="21"/>
              </w:rPr>
            </w:pPr>
            <w:r>
              <w:rPr>
                <w:rFonts w:hint="eastAsia" w:eastAsia="仿宋_GB2312"/>
                <w:sz w:val="21"/>
                <w:szCs w:val="21"/>
              </w:rPr>
              <w:t>语文</w:t>
            </w:r>
          </w:p>
        </w:tc>
        <w:tc>
          <w:tcPr>
            <w:tcW w:w="850" w:type="dxa"/>
            <w:vAlign w:val="center"/>
          </w:tcPr>
          <w:p w14:paraId="384476B9">
            <w:pPr>
              <w:spacing w:line="280" w:lineRule="exact"/>
              <w:jc w:val="center"/>
              <w:rPr>
                <w:rFonts w:hint="eastAsia" w:eastAsia="仿宋_GB2312"/>
                <w:sz w:val="21"/>
                <w:szCs w:val="21"/>
                <w:lang w:eastAsia="zh-CN"/>
              </w:rPr>
            </w:pPr>
            <w:r>
              <w:rPr>
                <w:rFonts w:hint="eastAsia" w:eastAsia="仿宋_GB2312"/>
                <w:sz w:val="21"/>
                <w:szCs w:val="21"/>
                <w:lang w:val="en-US" w:eastAsia="zh-CN"/>
              </w:rPr>
              <w:t>9</w:t>
            </w:r>
          </w:p>
        </w:tc>
        <w:tc>
          <w:tcPr>
            <w:tcW w:w="851" w:type="dxa"/>
            <w:vAlign w:val="center"/>
          </w:tcPr>
          <w:p w14:paraId="586ADE2A">
            <w:pPr>
              <w:spacing w:line="280" w:lineRule="exact"/>
              <w:jc w:val="center"/>
              <w:rPr>
                <w:rFonts w:hint="default" w:eastAsia="仿宋_GB2312"/>
                <w:sz w:val="21"/>
                <w:szCs w:val="21"/>
                <w:lang w:val="en-US" w:eastAsia="zh-CN"/>
              </w:rPr>
            </w:pPr>
            <w:r>
              <w:rPr>
                <w:rFonts w:hint="eastAsia" w:eastAsia="仿宋_GB2312"/>
                <w:sz w:val="21"/>
                <w:szCs w:val="21"/>
                <w:lang w:val="en-US" w:eastAsia="zh-CN"/>
              </w:rPr>
              <w:t>172</w:t>
            </w:r>
          </w:p>
        </w:tc>
        <w:tc>
          <w:tcPr>
            <w:tcW w:w="1674" w:type="dxa"/>
            <w:vAlign w:val="center"/>
          </w:tcPr>
          <w:p w14:paraId="450865B6">
            <w:pPr>
              <w:spacing w:line="280" w:lineRule="exact"/>
              <w:jc w:val="center"/>
              <w:rPr>
                <w:rFonts w:eastAsia="仿宋_GB2312"/>
                <w:sz w:val="21"/>
                <w:szCs w:val="21"/>
              </w:rPr>
            </w:pPr>
            <w:r>
              <w:rPr>
                <w:rFonts w:hint="eastAsia" w:eastAsia="仿宋_GB2312"/>
                <w:sz w:val="21"/>
                <w:szCs w:val="21"/>
              </w:rPr>
              <w:t>高三（20）</w:t>
            </w:r>
          </w:p>
        </w:tc>
        <w:tc>
          <w:tcPr>
            <w:tcW w:w="1303" w:type="dxa"/>
            <w:vAlign w:val="center"/>
          </w:tcPr>
          <w:p w14:paraId="20972E98">
            <w:pPr>
              <w:spacing w:line="280" w:lineRule="exact"/>
              <w:rPr>
                <w:rFonts w:eastAsia="仿宋_GB2312"/>
                <w:sz w:val="24"/>
                <w:szCs w:val="28"/>
              </w:rPr>
            </w:pPr>
          </w:p>
        </w:tc>
      </w:tr>
      <w:bookmarkEnd w:id="3"/>
      <w:tr w14:paraId="1ABA6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4B1CAB50">
            <w:pPr>
              <w:spacing w:line="280" w:lineRule="exact"/>
              <w:jc w:val="center"/>
              <w:rPr>
                <w:rFonts w:eastAsia="仿宋_GB2312"/>
                <w:sz w:val="21"/>
                <w:szCs w:val="21"/>
              </w:rPr>
            </w:pPr>
            <w:r>
              <w:rPr>
                <w:rFonts w:eastAsia="仿宋_GB2312"/>
                <w:sz w:val="21"/>
                <w:szCs w:val="21"/>
              </w:rPr>
              <w:t>202</w:t>
            </w:r>
            <w:r>
              <w:rPr>
                <w:rFonts w:hint="eastAsia" w:eastAsia="仿宋_GB2312"/>
                <w:sz w:val="21"/>
                <w:szCs w:val="21"/>
              </w:rPr>
              <w:t>5年春学期</w:t>
            </w:r>
          </w:p>
        </w:tc>
        <w:tc>
          <w:tcPr>
            <w:tcW w:w="1134" w:type="dxa"/>
            <w:vAlign w:val="center"/>
          </w:tcPr>
          <w:p w14:paraId="03788994">
            <w:pPr>
              <w:spacing w:line="280" w:lineRule="exact"/>
              <w:jc w:val="center"/>
              <w:rPr>
                <w:rFonts w:eastAsia="仿宋_GB2312"/>
                <w:sz w:val="21"/>
                <w:szCs w:val="21"/>
              </w:rPr>
            </w:pPr>
            <w:r>
              <w:rPr>
                <w:rFonts w:hint="eastAsia" w:eastAsia="仿宋_GB2312"/>
                <w:sz w:val="21"/>
                <w:szCs w:val="21"/>
              </w:rPr>
              <w:t>高三</w:t>
            </w:r>
          </w:p>
        </w:tc>
        <w:tc>
          <w:tcPr>
            <w:tcW w:w="1843" w:type="dxa"/>
            <w:vAlign w:val="center"/>
          </w:tcPr>
          <w:p w14:paraId="7E9AFBFC">
            <w:pPr>
              <w:spacing w:line="280" w:lineRule="exact"/>
              <w:jc w:val="center"/>
              <w:rPr>
                <w:rFonts w:eastAsia="仿宋_GB2312"/>
                <w:sz w:val="21"/>
                <w:szCs w:val="21"/>
              </w:rPr>
            </w:pPr>
            <w:r>
              <w:rPr>
                <w:rFonts w:hint="eastAsia" w:eastAsia="仿宋_GB2312"/>
                <w:sz w:val="21"/>
                <w:szCs w:val="21"/>
              </w:rPr>
              <w:t>语文</w:t>
            </w:r>
          </w:p>
        </w:tc>
        <w:tc>
          <w:tcPr>
            <w:tcW w:w="850" w:type="dxa"/>
            <w:vAlign w:val="center"/>
          </w:tcPr>
          <w:p w14:paraId="6CBE6DB6">
            <w:pPr>
              <w:spacing w:line="280" w:lineRule="exact"/>
              <w:jc w:val="center"/>
              <w:rPr>
                <w:rFonts w:hint="eastAsia" w:eastAsia="仿宋_GB2312"/>
                <w:sz w:val="21"/>
                <w:szCs w:val="21"/>
                <w:lang w:eastAsia="zh-CN"/>
              </w:rPr>
            </w:pPr>
            <w:r>
              <w:rPr>
                <w:rFonts w:hint="eastAsia" w:eastAsia="仿宋_GB2312"/>
                <w:sz w:val="21"/>
                <w:szCs w:val="21"/>
                <w:lang w:val="en-US" w:eastAsia="zh-CN"/>
              </w:rPr>
              <w:t>9</w:t>
            </w:r>
          </w:p>
        </w:tc>
        <w:tc>
          <w:tcPr>
            <w:tcW w:w="851" w:type="dxa"/>
            <w:vAlign w:val="center"/>
          </w:tcPr>
          <w:p w14:paraId="74B5FF99">
            <w:pPr>
              <w:spacing w:line="280" w:lineRule="exact"/>
              <w:jc w:val="center"/>
              <w:rPr>
                <w:rFonts w:hint="default" w:eastAsia="仿宋_GB2312"/>
                <w:sz w:val="21"/>
                <w:szCs w:val="21"/>
                <w:lang w:val="en-US" w:eastAsia="zh-CN"/>
              </w:rPr>
            </w:pPr>
            <w:r>
              <w:rPr>
                <w:rFonts w:hint="eastAsia" w:eastAsia="仿宋_GB2312"/>
                <w:sz w:val="21"/>
                <w:szCs w:val="21"/>
                <w:lang w:val="en-US" w:eastAsia="zh-CN"/>
              </w:rPr>
              <w:t>160</w:t>
            </w:r>
          </w:p>
        </w:tc>
        <w:tc>
          <w:tcPr>
            <w:tcW w:w="1674" w:type="dxa"/>
            <w:vAlign w:val="center"/>
          </w:tcPr>
          <w:p w14:paraId="3D5F6454">
            <w:pPr>
              <w:spacing w:line="280" w:lineRule="exact"/>
              <w:jc w:val="center"/>
              <w:rPr>
                <w:rFonts w:eastAsia="仿宋_GB2312"/>
                <w:sz w:val="21"/>
                <w:szCs w:val="21"/>
              </w:rPr>
            </w:pPr>
            <w:r>
              <w:rPr>
                <w:rFonts w:hint="eastAsia" w:eastAsia="仿宋_GB2312"/>
                <w:sz w:val="21"/>
                <w:szCs w:val="21"/>
              </w:rPr>
              <w:t>高三（20）</w:t>
            </w:r>
          </w:p>
        </w:tc>
        <w:tc>
          <w:tcPr>
            <w:tcW w:w="1303" w:type="dxa"/>
            <w:vAlign w:val="center"/>
          </w:tcPr>
          <w:p w14:paraId="25302B2A">
            <w:pPr>
              <w:spacing w:line="280" w:lineRule="exact"/>
              <w:rPr>
                <w:rFonts w:eastAsia="仿宋_GB2312"/>
                <w:sz w:val="24"/>
                <w:szCs w:val="28"/>
              </w:rPr>
            </w:pPr>
          </w:p>
        </w:tc>
      </w:tr>
      <w:tr w14:paraId="4397A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4552604D">
            <w:pPr>
              <w:spacing w:line="280" w:lineRule="exact"/>
              <w:jc w:val="center"/>
              <w:rPr>
                <w:rFonts w:eastAsia="仿宋_GB2312"/>
                <w:sz w:val="21"/>
                <w:szCs w:val="21"/>
              </w:rPr>
            </w:pPr>
            <w:r>
              <w:rPr>
                <w:rFonts w:eastAsia="仿宋_GB2312"/>
                <w:sz w:val="21"/>
                <w:szCs w:val="21"/>
              </w:rPr>
              <w:t>202</w:t>
            </w:r>
            <w:r>
              <w:rPr>
                <w:rFonts w:hint="eastAsia" w:eastAsia="仿宋_GB2312"/>
                <w:sz w:val="21"/>
                <w:szCs w:val="21"/>
              </w:rPr>
              <w:t>5年秋学期</w:t>
            </w:r>
          </w:p>
        </w:tc>
        <w:tc>
          <w:tcPr>
            <w:tcW w:w="1134" w:type="dxa"/>
            <w:vAlign w:val="center"/>
          </w:tcPr>
          <w:p w14:paraId="2AF2E42C">
            <w:pPr>
              <w:spacing w:line="280" w:lineRule="exact"/>
              <w:jc w:val="center"/>
              <w:rPr>
                <w:rFonts w:eastAsia="仿宋_GB2312"/>
                <w:sz w:val="21"/>
                <w:szCs w:val="21"/>
              </w:rPr>
            </w:pPr>
            <w:r>
              <w:rPr>
                <w:rFonts w:hint="eastAsia" w:eastAsia="仿宋_GB2312"/>
                <w:sz w:val="21"/>
                <w:szCs w:val="21"/>
              </w:rPr>
              <w:t>高二</w:t>
            </w:r>
          </w:p>
        </w:tc>
        <w:tc>
          <w:tcPr>
            <w:tcW w:w="1843" w:type="dxa"/>
            <w:vAlign w:val="center"/>
          </w:tcPr>
          <w:p w14:paraId="610D8A07">
            <w:pPr>
              <w:spacing w:line="280" w:lineRule="exact"/>
              <w:jc w:val="center"/>
              <w:rPr>
                <w:rFonts w:eastAsia="仿宋_GB2312"/>
                <w:sz w:val="21"/>
                <w:szCs w:val="21"/>
              </w:rPr>
            </w:pPr>
            <w:r>
              <w:rPr>
                <w:rFonts w:hint="eastAsia" w:eastAsia="仿宋_GB2312"/>
                <w:sz w:val="21"/>
                <w:szCs w:val="21"/>
              </w:rPr>
              <w:t>语文</w:t>
            </w:r>
          </w:p>
        </w:tc>
        <w:tc>
          <w:tcPr>
            <w:tcW w:w="850" w:type="dxa"/>
            <w:vAlign w:val="center"/>
          </w:tcPr>
          <w:p w14:paraId="42733777">
            <w:pPr>
              <w:spacing w:line="280" w:lineRule="exact"/>
              <w:jc w:val="center"/>
              <w:rPr>
                <w:rFonts w:hint="eastAsia" w:eastAsia="仿宋_GB2312"/>
                <w:sz w:val="21"/>
                <w:szCs w:val="21"/>
                <w:lang w:eastAsia="zh-CN"/>
              </w:rPr>
            </w:pPr>
            <w:r>
              <w:rPr>
                <w:rFonts w:hint="eastAsia" w:eastAsia="仿宋_GB2312"/>
                <w:sz w:val="21"/>
                <w:szCs w:val="21"/>
                <w:lang w:val="en-US" w:eastAsia="zh-CN"/>
              </w:rPr>
              <w:t>9</w:t>
            </w:r>
          </w:p>
        </w:tc>
        <w:tc>
          <w:tcPr>
            <w:tcW w:w="851" w:type="dxa"/>
            <w:vAlign w:val="center"/>
          </w:tcPr>
          <w:p w14:paraId="56D5FDD2">
            <w:pPr>
              <w:spacing w:line="280" w:lineRule="exact"/>
              <w:jc w:val="center"/>
              <w:rPr>
                <w:rFonts w:hint="default" w:eastAsia="仿宋_GB2312"/>
                <w:sz w:val="21"/>
                <w:szCs w:val="21"/>
                <w:lang w:val="en-US" w:eastAsia="zh-CN"/>
              </w:rPr>
            </w:pPr>
            <w:r>
              <w:rPr>
                <w:rFonts w:hint="eastAsia" w:eastAsia="仿宋_GB2312"/>
                <w:sz w:val="21"/>
                <w:szCs w:val="21"/>
                <w:lang w:val="en-US" w:eastAsia="zh-CN"/>
              </w:rPr>
              <w:t>171</w:t>
            </w:r>
          </w:p>
        </w:tc>
        <w:tc>
          <w:tcPr>
            <w:tcW w:w="1674" w:type="dxa"/>
            <w:vAlign w:val="center"/>
          </w:tcPr>
          <w:p w14:paraId="13D66EC8">
            <w:pPr>
              <w:spacing w:line="280" w:lineRule="exact"/>
              <w:jc w:val="center"/>
              <w:rPr>
                <w:rFonts w:eastAsia="仿宋_GB2312"/>
                <w:sz w:val="21"/>
                <w:szCs w:val="21"/>
              </w:rPr>
            </w:pPr>
            <w:r>
              <w:rPr>
                <w:rFonts w:hint="eastAsia" w:eastAsia="仿宋_GB2312"/>
                <w:sz w:val="21"/>
                <w:szCs w:val="21"/>
              </w:rPr>
              <w:t>高二（18）</w:t>
            </w:r>
          </w:p>
        </w:tc>
        <w:tc>
          <w:tcPr>
            <w:tcW w:w="1303" w:type="dxa"/>
            <w:vAlign w:val="center"/>
          </w:tcPr>
          <w:p w14:paraId="03715C90">
            <w:pPr>
              <w:spacing w:line="280" w:lineRule="exact"/>
              <w:rPr>
                <w:rFonts w:eastAsia="仿宋_GB2312"/>
                <w:sz w:val="24"/>
                <w:szCs w:val="28"/>
              </w:rPr>
            </w:pPr>
          </w:p>
        </w:tc>
      </w:tr>
    </w:tbl>
    <w:p w14:paraId="1BCA0AA5">
      <w:pPr>
        <w:spacing w:line="400" w:lineRule="exact"/>
        <w:ind w:left="958" w:hanging="957" w:hangingChars="342"/>
        <w:rPr>
          <w:rFonts w:eastAsia="楷体_GB2312"/>
          <w:sz w:val="24"/>
          <w:szCs w:val="28"/>
        </w:rPr>
      </w:pPr>
      <w:r>
        <w:rPr>
          <w:rFonts w:eastAsia="黑体"/>
          <w:sz w:val="28"/>
          <w:szCs w:val="28"/>
        </w:rPr>
        <w:t>备注：</w:t>
      </w:r>
      <w:r>
        <w:rPr>
          <w:rFonts w:eastAsia="楷体_GB2312"/>
          <w:sz w:val="24"/>
          <w:szCs w:val="28"/>
        </w:rPr>
        <w:t>1.周课时数和总学时数应以实际课堂教学时数填写。</w:t>
      </w:r>
    </w:p>
    <w:p w14:paraId="6AAAE5C2">
      <w:pPr>
        <w:spacing w:line="400" w:lineRule="exact"/>
        <w:ind w:left="1014" w:leftChars="380" w:hanging="216" w:hangingChars="90"/>
        <w:rPr>
          <w:rFonts w:eastAsia="楷体_GB2312"/>
          <w:sz w:val="24"/>
          <w:szCs w:val="28"/>
        </w:rPr>
      </w:pPr>
      <w:r>
        <w:rPr>
          <w:rFonts w:eastAsia="楷体_GB2312"/>
          <w:sz w:val="24"/>
          <w:szCs w:val="28"/>
        </w:rPr>
        <w:t>2.学校行政人员和教研员填写听课节数。</w:t>
      </w:r>
    </w:p>
    <w:p w14:paraId="5F4D1D25">
      <w:pPr>
        <w:spacing w:line="100" w:lineRule="exact"/>
      </w:pPr>
    </w:p>
    <w:p w14:paraId="0783AA0B">
      <w:pPr>
        <w:numPr>
          <w:ilvl w:val="0"/>
          <w:numId w:val="1"/>
        </w:numPr>
        <w:spacing w:line="560" w:lineRule="exact"/>
        <w:rPr>
          <w:rFonts w:eastAsia="黑体"/>
          <w:sz w:val="28"/>
          <w:szCs w:val="28"/>
        </w:rPr>
      </w:pPr>
      <w:r>
        <w:rPr>
          <w:rFonts w:eastAsia="黑体"/>
          <w:sz w:val="28"/>
          <w:szCs w:val="28"/>
        </w:rPr>
        <w:t>近6年育人案例</w:t>
      </w:r>
    </w:p>
    <w:tbl>
      <w:tblPr>
        <w:tblStyle w:val="11"/>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22"/>
      </w:tblGrid>
      <w:tr w14:paraId="0E4CD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22" w:type="dxa"/>
          </w:tcPr>
          <w:p w14:paraId="28837EFD">
            <w:pPr>
              <w:keepNext w:val="0"/>
              <w:keepLines w:val="0"/>
              <w:pageBreakBefore w:val="0"/>
              <w:widowControl/>
              <w:kinsoku w:val="0"/>
              <w:wordWrap/>
              <w:overflowPunct/>
              <w:topLinePunct w:val="0"/>
              <w:autoSpaceDE w:val="0"/>
              <w:autoSpaceDN w:val="0"/>
              <w:bidi w:val="0"/>
              <w:adjustRightInd w:val="0"/>
              <w:snapToGrid w:val="0"/>
              <w:spacing w:line="312" w:lineRule="auto"/>
              <w:ind w:firstLine="420" w:firstLineChars="200"/>
              <w:textAlignment w:val="baseline"/>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近6年，我做了3年半班主任，一直关爱学生，尤其是一些有特殊情况的学生，帮助他们健康成长；坚持学科育人的理念，利用语文学科人文性的特质，寓教于文，晓之以理，动之以情，发挥以文化人的教育功能；坚持管理育人，以民主与精细的管理，培植学生的美好品性，实现立德树人的育人宗旨。</w:t>
            </w:r>
          </w:p>
          <w:p w14:paraId="301F56DE">
            <w:pPr>
              <w:keepNext w:val="0"/>
              <w:keepLines w:val="0"/>
              <w:pageBreakBefore w:val="0"/>
              <w:widowControl/>
              <w:kinsoku w:val="0"/>
              <w:wordWrap/>
              <w:overflowPunct/>
              <w:topLinePunct w:val="0"/>
              <w:autoSpaceDE w:val="0"/>
              <w:autoSpaceDN w:val="0"/>
              <w:bidi w:val="0"/>
              <w:adjustRightInd w:val="0"/>
              <w:snapToGrid w:val="0"/>
              <w:spacing w:line="312" w:lineRule="auto"/>
              <w:ind w:firstLine="420" w:firstLineChars="200"/>
              <w:textAlignment w:val="baseline"/>
              <w:rPr>
                <w:rFonts w:hint="eastAsia" w:ascii="方正仿宋_GBK" w:hAnsi="方正仿宋_GBK" w:eastAsia="方正仿宋_GBK" w:cs="方正仿宋_GBK"/>
                <w:szCs w:val="21"/>
              </w:rPr>
            </w:pPr>
            <w:bookmarkStart w:id="4" w:name="OLE_LINK9"/>
            <w:r>
              <w:rPr>
                <w:rFonts w:hint="eastAsia" w:ascii="方正仿宋_GBK" w:hAnsi="方正仿宋_GBK" w:eastAsia="方正仿宋_GBK" w:cs="方正仿宋_GBK"/>
                <w:szCs w:val="21"/>
              </w:rPr>
              <w:t>2023届高三（18）班</w:t>
            </w:r>
            <w:bookmarkEnd w:id="4"/>
            <w:r>
              <w:rPr>
                <w:rFonts w:hint="eastAsia" w:ascii="方正仿宋_GBK" w:hAnsi="方正仿宋_GBK" w:eastAsia="方正仿宋_GBK" w:cs="方正仿宋_GBK"/>
                <w:szCs w:val="21"/>
              </w:rPr>
              <w:t>，有个女生是从外市来复读的，成绩一般，但很上进，家里条件不好，有时连生活费都凑不齐。我了解情况后，主动向级部领导汇报，帮她减免部分费用。看她冬天衣衫单薄，我于心不忍，回去和妻子商量，让她将不穿的棉衣、羊毛衫等洗洗，送给她穿。妻子听了我的描述后也非常同情，连夜翻箱倒柜，生怕小孩嫌弃破旧，特地挑了大半新的衣服，有的只穿过一两水。第二天我又买了护手霜、围巾、棉手套等塞进包袱里，为了不伤小孩自尊心，我趁着晚自习下放到其学桌下。小孩感受到老师的温暖，学习格外用功，后来顺利考取一所理想的高校。</w:t>
            </w:r>
          </w:p>
          <w:p w14:paraId="4D332FA6">
            <w:pPr>
              <w:keepNext w:val="0"/>
              <w:keepLines w:val="0"/>
              <w:pageBreakBefore w:val="0"/>
              <w:widowControl/>
              <w:kinsoku w:val="0"/>
              <w:wordWrap/>
              <w:overflowPunct w:val="0"/>
              <w:topLinePunct w:val="0"/>
              <w:autoSpaceDE w:val="0"/>
              <w:autoSpaceDN w:val="0"/>
              <w:bidi w:val="0"/>
              <w:adjustRightInd w:val="0"/>
              <w:snapToGrid w:val="0"/>
              <w:spacing w:line="312" w:lineRule="auto"/>
              <w:ind w:firstLine="420" w:firstLineChars="200"/>
              <w:textAlignment w:val="baseline"/>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2022届高三（5）班，有个男生因为心理有问题，只要一点不如意，就会离家出走，在班级也会和同学闹矛盾。周边同学对他意见很大，经常向我告状，要求不让他来校上学。我一方面安抚同学们的情绪，向他们耐心解释这是严重的心理问题，该同学不是有意的，他也是受害者；一方面联系其父母，带他去看心理医生。我经常找该同学谈心，多次家访，进行心理疏导，鼓励赏识，帮他重建认知。另外请班级和他相处较好的同学常陪伴，平时陪他散散步，打打球，不孤立他。随着高考的临近，</w:t>
            </w:r>
            <w:bookmarkStart w:id="5" w:name="OLE_LINK16"/>
            <w:r>
              <w:rPr>
                <w:rFonts w:hint="eastAsia" w:ascii="方正仿宋_GBK" w:hAnsi="方正仿宋_GBK" w:eastAsia="方正仿宋_GBK" w:cs="方正仿宋_GBK"/>
                <w:szCs w:val="21"/>
              </w:rPr>
              <w:t>该同学</w:t>
            </w:r>
            <w:bookmarkEnd w:id="5"/>
            <w:r>
              <w:rPr>
                <w:rFonts w:hint="eastAsia" w:ascii="方正仿宋_GBK" w:hAnsi="方正仿宋_GBK" w:eastAsia="方正仿宋_GBK" w:cs="方正仿宋_GBK"/>
                <w:szCs w:val="21"/>
              </w:rPr>
              <w:t>情绪时而焦躁，时而抑郁，征得小孩同意后，我协助家长办理了休学手续。休学期间，我仍经常和该同学及其父母联系，时刻关心小孩的身心健康。一年下来，我吃了不少苦，也受了不少委屈，但看到该同学能平稳过渡，第二年顺利考上高校，又觉得一切付出都是值得的。</w:t>
            </w:r>
          </w:p>
          <w:p w14:paraId="5858E283">
            <w:pPr>
              <w:keepNext w:val="0"/>
              <w:keepLines w:val="0"/>
              <w:pageBreakBefore w:val="0"/>
              <w:wordWrap/>
              <w:overflowPunct w:val="0"/>
              <w:topLinePunct w:val="0"/>
              <w:bidi w:val="0"/>
              <w:spacing w:line="312" w:lineRule="auto"/>
              <w:ind w:firstLine="420" w:firstLineChars="200"/>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多年来，我坚持学科育人，致力于以文化人。我利用教材文本提升学生“文化传承与理解”这一学科核心素养，使学生深刻体认并丰富积淀三类文化（中华优秀传统文化、革命文化、社会主义先进文化），从而树立文化自信，拥有家国情怀。如引导学生学习《青蒿素：人类征服疾病的一小步》，让学生品读文本，通过播放纪录片《抗虐记》，以及让学生集体观看2015年感动中国人物颁奖典礼等，运用跨媒介阅读方式，深刻领会屠呦呦依靠科技力量解决人民群众的饥饿与疾病问题的爱国爱民的思想，以及利用传统中医学文化，创造性转化，创新性发展，为世界人类医药发展作出巨大的贡献的“青蒿素精神”。另外，更让学生体认科学实践的重要性，更加坚定“实践是检验真理的唯一标准”这一信念，树立科教兴国、报效祖国的思想。2021届高三（7）班毕业生林加成、贺望两位同学深为屠呦呦的科学家精神所感召，毅然以高分报考新疆大学与石河子大学，并表达了要扎根边疆、科技兴疆的志向与情怀。</w:t>
            </w:r>
          </w:p>
          <w:p w14:paraId="424452A3">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“不以规矩，不能成方圆”， 我一直坚持管理育人，通过严格的管理，将学生培养成德智体美劳全面发展的人。2022届高三（5）班学生玩手机现象特别严重，晚上熬夜，白天瞌睡，为了整治这一乱象，我每天晚上都去查宿舍，不该我值班也去查，有时查到夜里11：30，经常杀个回马枪，周日放假搞突然袭击，前前后后收了十几部手机，班级再也没人敢玩手机了。我又加强正面引导，给全班同学写了一封信，标题是“别让手机绑架了你的梦想”，引导学生将注意力集中到学习中来。还利用班会课放了电影《高考1977》，寓教于乐，潜移默化中让他们珍惜难得的学习机会。在我的“软硬兼施”下，那年班级高考成绩不错，尤其是王同学，长年沉迷于打游戏，本来升学无望，最后竟考上了武汉一所理想的高校。</w:t>
            </w:r>
          </w:p>
          <w:p w14:paraId="0FBDEC46">
            <w:pPr>
              <w:keepNext w:val="0"/>
              <w:keepLines w:val="0"/>
              <w:pageBreakBefore w:val="0"/>
              <w:wordWrap/>
              <w:topLinePunct w:val="0"/>
              <w:bidi w:val="0"/>
              <w:spacing w:line="312" w:lineRule="auto"/>
              <w:rPr>
                <w:rFonts w:eastAsia="黑体"/>
                <w:sz w:val="28"/>
                <w:szCs w:val="28"/>
                <w:vertAlign w:val="baseline"/>
              </w:rPr>
            </w:pPr>
            <w:r>
              <w:rPr>
                <w:rFonts w:hint="eastAsia" w:ascii="方正仿宋_GBK" w:hAnsi="方正仿宋_GBK" w:eastAsia="方正仿宋_GBK" w:cs="方正仿宋_GBK"/>
                <w:szCs w:val="21"/>
              </w:rPr>
              <w:t xml:space="preserve">    任时光流转，任世事繁杂，我将以火热的爱心与高度的责任心，为党育</w:t>
            </w:r>
            <w:r>
              <w:rPr>
                <w:rFonts w:hint="eastAsia" w:ascii="方正仿宋_GBK" w:hAnsi="方正仿宋_GBK" w:eastAsia="方正仿宋_GBK" w:cs="方正仿宋_GBK"/>
                <w:szCs w:val="21"/>
                <w:lang w:eastAsia="zh-CN"/>
              </w:rPr>
              <w:t>人</w:t>
            </w:r>
            <w:r>
              <w:rPr>
                <w:rFonts w:hint="eastAsia" w:ascii="方正仿宋_GBK" w:hAnsi="方正仿宋_GBK" w:eastAsia="方正仿宋_GBK" w:cs="方正仿宋_GBK"/>
                <w:szCs w:val="21"/>
              </w:rPr>
              <w:t>，为国育</w:t>
            </w:r>
            <w:r>
              <w:rPr>
                <w:rFonts w:hint="eastAsia" w:ascii="方正仿宋_GBK" w:hAnsi="方正仿宋_GBK" w:eastAsia="方正仿宋_GBK" w:cs="方正仿宋_GBK"/>
                <w:szCs w:val="21"/>
                <w:lang w:eastAsia="zh-CN"/>
              </w:rPr>
              <w:t>才</w:t>
            </w:r>
            <w:r>
              <w:rPr>
                <w:rFonts w:hint="eastAsia" w:ascii="方正仿宋_GBK" w:hAnsi="方正仿宋_GBK" w:eastAsia="方正仿宋_GBK" w:cs="方正仿宋_GBK"/>
                <w:szCs w:val="21"/>
              </w:rPr>
              <w:t>，书写我的教育故事！</w:t>
            </w:r>
          </w:p>
        </w:tc>
      </w:tr>
      <w:tr w14:paraId="3E393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5" w:hRule="atLeast"/>
        </w:trPr>
        <w:tc>
          <w:tcPr>
            <w:tcW w:w="9322" w:type="dxa"/>
          </w:tcPr>
          <w:p w14:paraId="76A92A9B">
            <w:pPr>
              <w:rPr>
                <w:rFonts w:eastAsia="仿宋_GB2312"/>
                <w:sz w:val="24"/>
              </w:rPr>
            </w:pPr>
          </w:p>
          <w:p w14:paraId="40415F27">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default" w:eastAsia="仿宋_GB2312"/>
                <w:sz w:val="21"/>
                <w:szCs w:val="21"/>
                <w:lang w:val="en-US" w:eastAsia="zh-CN"/>
              </w:rPr>
            </w:pPr>
            <w:r>
              <w:rPr>
                <w:rFonts w:hint="eastAsia" w:eastAsia="仿宋_GB2312"/>
                <w:sz w:val="21"/>
                <w:szCs w:val="21"/>
                <w:lang w:val="en-US" w:eastAsia="zh-CN"/>
              </w:rPr>
              <w:t>该教师近6年育人案例真实感人，育人理念科学先进，育人成效显著突出，在校内及区域教育系统有一定的影响力和示范价值。</w:t>
            </w:r>
          </w:p>
          <w:p w14:paraId="11BFA94B">
            <w:pPr>
              <w:ind w:firstLine="5342" w:firstLineChars="2226"/>
              <w:rPr>
                <w:rFonts w:eastAsia="仿宋_GB2312"/>
                <w:sz w:val="24"/>
              </w:rPr>
            </w:pPr>
          </w:p>
          <w:p w14:paraId="464C5569">
            <w:pPr>
              <w:rPr>
                <w:rFonts w:eastAsia="仿宋_GB2312"/>
                <w:sz w:val="24"/>
              </w:rPr>
            </w:pPr>
          </w:p>
          <w:p w14:paraId="1D7C0D64">
            <w:pPr>
              <w:keepNext w:val="0"/>
              <w:keepLines w:val="0"/>
              <w:pageBreakBefore w:val="0"/>
              <w:wordWrap/>
              <w:topLinePunct w:val="0"/>
              <w:bidi w:val="0"/>
              <w:spacing w:line="312" w:lineRule="auto"/>
              <w:ind w:firstLine="4800" w:firstLineChars="2000"/>
              <w:rPr>
                <w:rFonts w:hint="eastAsia" w:ascii="方正仿宋_GBK" w:hAnsi="方正仿宋_GBK" w:eastAsia="方正仿宋_GBK" w:cs="方正仿宋_GBK"/>
                <w:szCs w:val="21"/>
              </w:rPr>
            </w:pPr>
            <w:r>
              <w:rPr>
                <w:rFonts w:eastAsia="仿宋_GB2312"/>
                <w:sz w:val="24"/>
              </w:rPr>
              <w:t>单位主要负责人签名：</w:t>
            </w:r>
          </w:p>
        </w:tc>
      </w:tr>
    </w:tbl>
    <w:p w14:paraId="3E43C504">
      <w:pPr>
        <w:spacing w:line="560" w:lineRule="exact"/>
        <w:rPr>
          <w:rFonts w:eastAsia="黑体"/>
          <w:sz w:val="28"/>
          <w:szCs w:val="28"/>
        </w:rPr>
      </w:pPr>
      <w:r>
        <w:rPr>
          <w:rFonts w:eastAsia="黑体"/>
          <w:sz w:val="28"/>
          <w:szCs w:val="28"/>
        </w:rPr>
        <w:t>四、任教以来获奖情况</w:t>
      </w:r>
    </w:p>
    <w:tbl>
      <w:tblPr>
        <w:tblStyle w:val="10"/>
        <w:tblW w:w="90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3423"/>
        <w:gridCol w:w="1260"/>
        <w:gridCol w:w="2520"/>
        <w:gridCol w:w="1177"/>
      </w:tblGrid>
      <w:tr w14:paraId="19FDE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trPr>
        <w:tc>
          <w:tcPr>
            <w:tcW w:w="675" w:type="dxa"/>
            <w:vMerge w:val="restart"/>
            <w:textDirection w:val="tbRlV"/>
            <w:vAlign w:val="center"/>
          </w:tcPr>
          <w:p w14:paraId="2D9B5D7C">
            <w:pPr>
              <w:spacing w:line="300" w:lineRule="exact"/>
              <w:jc w:val="center"/>
              <w:rPr>
                <w:rFonts w:eastAsia="仿宋_GB2312"/>
                <w:sz w:val="24"/>
              </w:rPr>
            </w:pPr>
            <w:r>
              <w:rPr>
                <w:rFonts w:eastAsia="仿宋_GB2312"/>
                <w:sz w:val="24"/>
              </w:rPr>
              <w:t>表彰奖励情况</w:t>
            </w:r>
          </w:p>
        </w:tc>
        <w:tc>
          <w:tcPr>
            <w:tcW w:w="3423" w:type="dxa"/>
            <w:vAlign w:val="center"/>
          </w:tcPr>
          <w:p w14:paraId="1B98B470">
            <w:pPr>
              <w:jc w:val="center"/>
              <w:rPr>
                <w:rFonts w:eastAsia="仿宋_GB2312"/>
                <w:sz w:val="24"/>
              </w:rPr>
            </w:pPr>
            <w:r>
              <w:rPr>
                <w:rFonts w:eastAsia="仿宋_GB2312"/>
                <w:sz w:val="24"/>
              </w:rPr>
              <w:t>荣誉称号</w:t>
            </w:r>
          </w:p>
        </w:tc>
        <w:tc>
          <w:tcPr>
            <w:tcW w:w="1260" w:type="dxa"/>
            <w:vAlign w:val="center"/>
          </w:tcPr>
          <w:p w14:paraId="49AB8AC1">
            <w:pPr>
              <w:jc w:val="center"/>
              <w:rPr>
                <w:rFonts w:eastAsia="仿宋_GB2312"/>
                <w:sz w:val="24"/>
              </w:rPr>
            </w:pPr>
            <w:r>
              <w:rPr>
                <w:rFonts w:eastAsia="仿宋_GB2312"/>
                <w:sz w:val="24"/>
              </w:rPr>
              <w:t>时间</w:t>
            </w:r>
          </w:p>
        </w:tc>
        <w:tc>
          <w:tcPr>
            <w:tcW w:w="2520" w:type="dxa"/>
            <w:vAlign w:val="center"/>
          </w:tcPr>
          <w:p w14:paraId="0C7BF934">
            <w:pPr>
              <w:jc w:val="center"/>
              <w:rPr>
                <w:rFonts w:eastAsia="仿宋_GB2312"/>
                <w:sz w:val="24"/>
              </w:rPr>
            </w:pPr>
            <w:r>
              <w:rPr>
                <w:rFonts w:eastAsia="仿宋_GB2312"/>
                <w:sz w:val="24"/>
              </w:rPr>
              <w:t>颁奖单位</w:t>
            </w:r>
          </w:p>
        </w:tc>
        <w:tc>
          <w:tcPr>
            <w:tcW w:w="1177" w:type="dxa"/>
            <w:vAlign w:val="center"/>
          </w:tcPr>
          <w:p w14:paraId="2B9D8471">
            <w:pPr>
              <w:jc w:val="center"/>
              <w:rPr>
                <w:rFonts w:eastAsia="仿宋_GB2312"/>
                <w:sz w:val="24"/>
              </w:rPr>
            </w:pPr>
            <w:r>
              <w:rPr>
                <w:rFonts w:eastAsia="仿宋_GB2312"/>
                <w:sz w:val="24"/>
              </w:rPr>
              <w:t>备注</w:t>
            </w:r>
          </w:p>
        </w:tc>
      </w:tr>
      <w:tr w14:paraId="51975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trPr>
        <w:tc>
          <w:tcPr>
            <w:tcW w:w="675" w:type="dxa"/>
            <w:vMerge w:val="continue"/>
            <w:textDirection w:val="tbRlV"/>
            <w:vAlign w:val="center"/>
          </w:tcPr>
          <w:p w14:paraId="04A680B3">
            <w:pPr>
              <w:spacing w:line="300" w:lineRule="exact"/>
              <w:jc w:val="center"/>
              <w:rPr>
                <w:rFonts w:eastAsia="仿宋_GB2312"/>
                <w:sz w:val="24"/>
              </w:rPr>
            </w:pPr>
          </w:p>
        </w:tc>
        <w:tc>
          <w:tcPr>
            <w:tcW w:w="3423" w:type="dxa"/>
            <w:vAlign w:val="center"/>
          </w:tcPr>
          <w:p w14:paraId="2F721C48">
            <w:pPr>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pacing w:val="-1"/>
                <w:sz w:val="21"/>
                <w:szCs w:val="21"/>
              </w:rPr>
              <w:t>江苏省先进学生集</w:t>
            </w:r>
            <w:r>
              <w:rPr>
                <w:rFonts w:hint="eastAsia" w:ascii="方正仿宋_GBK" w:hAnsi="方正仿宋_GBK" w:eastAsia="方正仿宋_GBK" w:cs="方正仿宋_GBK"/>
                <w:sz w:val="21"/>
                <w:szCs w:val="21"/>
              </w:rPr>
              <w:t>体 (班主任)</w:t>
            </w:r>
          </w:p>
        </w:tc>
        <w:tc>
          <w:tcPr>
            <w:tcW w:w="1260" w:type="dxa"/>
            <w:vAlign w:val="center"/>
          </w:tcPr>
          <w:p w14:paraId="7BD99605">
            <w:pPr>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pacing w:val="-2"/>
                <w:sz w:val="21"/>
                <w:szCs w:val="21"/>
              </w:rPr>
              <w:t>2006.05</w:t>
            </w:r>
          </w:p>
        </w:tc>
        <w:tc>
          <w:tcPr>
            <w:tcW w:w="2520" w:type="dxa"/>
            <w:vAlign w:val="center"/>
          </w:tcPr>
          <w:p w14:paraId="243ADE37">
            <w:pPr>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pacing w:val="-2"/>
                <w:sz w:val="21"/>
                <w:szCs w:val="21"/>
              </w:rPr>
              <w:t>江苏省</w:t>
            </w:r>
            <w:r>
              <w:rPr>
                <w:rFonts w:hint="eastAsia" w:ascii="方正仿宋_GBK" w:hAnsi="方正仿宋_GBK" w:eastAsia="方正仿宋_GBK" w:cs="方正仿宋_GBK"/>
                <w:spacing w:val="-1"/>
                <w:sz w:val="21"/>
                <w:szCs w:val="21"/>
              </w:rPr>
              <w:t>教育</w:t>
            </w:r>
            <w:r>
              <w:rPr>
                <w:rFonts w:hint="eastAsia" w:ascii="方正仿宋_GBK" w:hAnsi="方正仿宋_GBK" w:eastAsia="方正仿宋_GBK" w:cs="方正仿宋_GBK"/>
                <w:spacing w:val="-2"/>
                <w:sz w:val="21"/>
                <w:szCs w:val="21"/>
              </w:rPr>
              <w:t>厅、团省委</w:t>
            </w:r>
          </w:p>
        </w:tc>
        <w:tc>
          <w:tcPr>
            <w:tcW w:w="1177" w:type="dxa"/>
            <w:vAlign w:val="center"/>
          </w:tcPr>
          <w:p w14:paraId="2A698769">
            <w:pPr>
              <w:jc w:val="center"/>
              <w:rPr>
                <w:rFonts w:hint="eastAsia" w:ascii="方正仿宋_GBK" w:hAnsi="方正仿宋_GBK" w:eastAsia="方正仿宋_GBK" w:cs="方正仿宋_GBK"/>
                <w:sz w:val="21"/>
                <w:szCs w:val="21"/>
              </w:rPr>
            </w:pPr>
          </w:p>
        </w:tc>
      </w:tr>
      <w:tr w14:paraId="659A2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675" w:type="dxa"/>
            <w:vMerge w:val="continue"/>
            <w:textDirection w:val="tbRlV"/>
            <w:vAlign w:val="center"/>
          </w:tcPr>
          <w:p w14:paraId="5AC2278E">
            <w:pPr>
              <w:spacing w:line="300" w:lineRule="exact"/>
              <w:jc w:val="center"/>
              <w:rPr>
                <w:rFonts w:eastAsia="仿宋_GB2312"/>
                <w:sz w:val="24"/>
              </w:rPr>
            </w:pPr>
          </w:p>
        </w:tc>
        <w:tc>
          <w:tcPr>
            <w:tcW w:w="3423" w:type="dxa"/>
            <w:vAlign w:val="center"/>
          </w:tcPr>
          <w:p w14:paraId="1571984B">
            <w:pPr>
              <w:jc w:val="center"/>
              <w:rPr>
                <w:rFonts w:hint="eastAsia" w:ascii="方正仿宋_GBK" w:hAnsi="方正仿宋_GBK" w:eastAsia="方正仿宋_GBK" w:cs="方正仿宋_GBK"/>
                <w:spacing w:val="-2"/>
                <w:sz w:val="21"/>
                <w:szCs w:val="21"/>
              </w:rPr>
            </w:pPr>
            <w:r>
              <w:rPr>
                <w:rFonts w:hint="eastAsia" w:ascii="方正仿宋_GBK" w:hAnsi="方正仿宋_GBK" w:eastAsia="方正仿宋_GBK" w:cs="方正仿宋_GBK"/>
                <w:spacing w:val="-2"/>
                <w:sz w:val="21"/>
                <w:szCs w:val="21"/>
              </w:rPr>
              <w:t>淮安市优秀教师</w:t>
            </w:r>
          </w:p>
        </w:tc>
        <w:tc>
          <w:tcPr>
            <w:tcW w:w="1260" w:type="dxa"/>
            <w:vAlign w:val="center"/>
          </w:tcPr>
          <w:p w14:paraId="375609A8">
            <w:pPr>
              <w:jc w:val="center"/>
              <w:rPr>
                <w:rFonts w:hint="eastAsia" w:ascii="方正仿宋_GBK" w:hAnsi="方正仿宋_GBK" w:eastAsia="方正仿宋_GBK" w:cs="方正仿宋_GBK"/>
                <w:spacing w:val="-2"/>
                <w:sz w:val="21"/>
                <w:szCs w:val="21"/>
              </w:rPr>
            </w:pPr>
            <w:r>
              <w:rPr>
                <w:rFonts w:hint="eastAsia" w:ascii="方正仿宋_GBK" w:hAnsi="方正仿宋_GBK" w:eastAsia="方正仿宋_GBK" w:cs="方正仿宋_GBK"/>
                <w:spacing w:val="-2"/>
                <w:sz w:val="21"/>
                <w:szCs w:val="21"/>
              </w:rPr>
              <w:t>2022.12</w:t>
            </w:r>
          </w:p>
        </w:tc>
        <w:tc>
          <w:tcPr>
            <w:tcW w:w="2520" w:type="dxa"/>
            <w:vAlign w:val="center"/>
          </w:tcPr>
          <w:p w14:paraId="024726E1">
            <w:pPr>
              <w:jc w:val="center"/>
              <w:rPr>
                <w:rFonts w:hint="eastAsia" w:ascii="方正仿宋_GBK" w:hAnsi="方正仿宋_GBK" w:eastAsia="方正仿宋_GBK" w:cs="方正仿宋_GBK"/>
                <w:spacing w:val="-2"/>
                <w:sz w:val="21"/>
                <w:szCs w:val="21"/>
              </w:rPr>
            </w:pPr>
            <w:r>
              <w:rPr>
                <w:rFonts w:hint="eastAsia" w:ascii="方正仿宋_GBK" w:hAnsi="方正仿宋_GBK" w:eastAsia="方正仿宋_GBK" w:cs="方正仿宋_GBK"/>
                <w:spacing w:val="-2"/>
                <w:sz w:val="21"/>
                <w:szCs w:val="21"/>
              </w:rPr>
              <w:t>淮安市教育局</w:t>
            </w:r>
          </w:p>
        </w:tc>
        <w:tc>
          <w:tcPr>
            <w:tcW w:w="1177" w:type="dxa"/>
            <w:vAlign w:val="center"/>
          </w:tcPr>
          <w:p w14:paraId="0BE88DA8">
            <w:pPr>
              <w:jc w:val="center"/>
              <w:rPr>
                <w:rFonts w:hint="eastAsia" w:ascii="方正仿宋_GBK" w:hAnsi="方正仿宋_GBK" w:eastAsia="方正仿宋_GBK" w:cs="方正仿宋_GBK"/>
                <w:sz w:val="21"/>
                <w:szCs w:val="21"/>
              </w:rPr>
            </w:pPr>
          </w:p>
        </w:tc>
      </w:tr>
      <w:tr w14:paraId="0CB16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4" w:hRule="atLeast"/>
        </w:trPr>
        <w:tc>
          <w:tcPr>
            <w:tcW w:w="675" w:type="dxa"/>
            <w:vMerge w:val="continue"/>
            <w:textDirection w:val="tbRlV"/>
            <w:vAlign w:val="center"/>
          </w:tcPr>
          <w:p w14:paraId="6ECF640D">
            <w:pPr>
              <w:spacing w:line="300" w:lineRule="exact"/>
              <w:jc w:val="center"/>
              <w:rPr>
                <w:rFonts w:eastAsia="仿宋_GB2312"/>
                <w:sz w:val="24"/>
              </w:rPr>
            </w:pPr>
          </w:p>
        </w:tc>
        <w:tc>
          <w:tcPr>
            <w:tcW w:w="3423" w:type="dxa"/>
            <w:vAlign w:val="center"/>
          </w:tcPr>
          <w:p w14:paraId="74617FC7">
            <w:pPr>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pacing w:val="-2"/>
                <w:sz w:val="21"/>
                <w:szCs w:val="21"/>
              </w:rPr>
              <w:t>淮安市教育工作先进个人</w:t>
            </w:r>
          </w:p>
        </w:tc>
        <w:tc>
          <w:tcPr>
            <w:tcW w:w="1260" w:type="dxa"/>
            <w:vAlign w:val="center"/>
          </w:tcPr>
          <w:p w14:paraId="11BB21FD">
            <w:pPr>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pacing w:val="-2"/>
                <w:sz w:val="21"/>
                <w:szCs w:val="21"/>
              </w:rPr>
              <w:t>2021.09</w:t>
            </w:r>
          </w:p>
        </w:tc>
        <w:tc>
          <w:tcPr>
            <w:tcW w:w="2520" w:type="dxa"/>
            <w:vAlign w:val="center"/>
          </w:tcPr>
          <w:p w14:paraId="29BD6984">
            <w:pPr>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pacing w:val="-2"/>
                <w:sz w:val="21"/>
                <w:szCs w:val="21"/>
              </w:rPr>
              <w:t>淮安市教育局</w:t>
            </w:r>
          </w:p>
        </w:tc>
        <w:tc>
          <w:tcPr>
            <w:tcW w:w="1177" w:type="dxa"/>
            <w:vAlign w:val="center"/>
          </w:tcPr>
          <w:p w14:paraId="51ACD86C">
            <w:pPr>
              <w:jc w:val="center"/>
              <w:rPr>
                <w:rFonts w:hint="eastAsia" w:ascii="方正仿宋_GBK" w:hAnsi="方正仿宋_GBK" w:eastAsia="方正仿宋_GBK" w:cs="方正仿宋_GBK"/>
                <w:sz w:val="21"/>
                <w:szCs w:val="21"/>
              </w:rPr>
            </w:pPr>
          </w:p>
        </w:tc>
      </w:tr>
      <w:tr w14:paraId="27976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3" w:hRule="atLeast"/>
        </w:trPr>
        <w:tc>
          <w:tcPr>
            <w:tcW w:w="675" w:type="dxa"/>
            <w:vMerge w:val="continue"/>
            <w:textDirection w:val="tbRlV"/>
            <w:vAlign w:val="center"/>
          </w:tcPr>
          <w:p w14:paraId="5C614F43">
            <w:pPr>
              <w:spacing w:line="300" w:lineRule="exact"/>
              <w:jc w:val="center"/>
              <w:rPr>
                <w:rFonts w:eastAsia="仿宋_GB2312"/>
                <w:sz w:val="24"/>
              </w:rPr>
            </w:pPr>
          </w:p>
        </w:tc>
        <w:tc>
          <w:tcPr>
            <w:tcW w:w="3423" w:type="dxa"/>
            <w:vAlign w:val="center"/>
          </w:tcPr>
          <w:p w14:paraId="24901569">
            <w:pPr>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江苏省优秀青少年科技教育辅导员</w:t>
            </w:r>
          </w:p>
        </w:tc>
        <w:tc>
          <w:tcPr>
            <w:tcW w:w="1260" w:type="dxa"/>
            <w:vAlign w:val="center"/>
          </w:tcPr>
          <w:p w14:paraId="3DB3054F">
            <w:pPr>
              <w:jc w:val="center"/>
              <w:rPr>
                <w:rFonts w:hint="default" w:ascii="方正仿宋_GBK" w:hAnsi="方正仿宋_GBK" w:eastAsia="方正仿宋_GBK" w:cs="方正仿宋_GBK"/>
                <w:spacing w:val="-1"/>
                <w:sz w:val="21"/>
                <w:szCs w:val="21"/>
                <w:lang w:val="en-US" w:eastAsia="zh-CN"/>
              </w:rPr>
            </w:pPr>
            <w:r>
              <w:rPr>
                <w:rFonts w:hint="eastAsia" w:ascii="方正仿宋_GBK" w:hAnsi="方正仿宋_GBK" w:eastAsia="方正仿宋_GBK" w:cs="方正仿宋_GBK"/>
                <w:spacing w:val="-2"/>
                <w:sz w:val="21"/>
                <w:szCs w:val="21"/>
              </w:rPr>
              <w:t>2019.1</w:t>
            </w:r>
            <w:r>
              <w:rPr>
                <w:rFonts w:hint="eastAsia" w:ascii="方正仿宋_GBK" w:hAnsi="方正仿宋_GBK" w:eastAsia="方正仿宋_GBK" w:cs="方正仿宋_GBK"/>
                <w:spacing w:val="-2"/>
                <w:sz w:val="21"/>
                <w:szCs w:val="21"/>
                <w:lang w:val="en-US" w:eastAsia="zh-CN"/>
              </w:rPr>
              <w:t>1</w:t>
            </w:r>
          </w:p>
        </w:tc>
        <w:tc>
          <w:tcPr>
            <w:tcW w:w="2520" w:type="dxa"/>
            <w:vAlign w:val="center"/>
          </w:tcPr>
          <w:p w14:paraId="5B32851B">
            <w:pPr>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江苏省教育厅、科技厅</w:t>
            </w:r>
          </w:p>
        </w:tc>
        <w:tc>
          <w:tcPr>
            <w:tcW w:w="1177" w:type="dxa"/>
            <w:vAlign w:val="center"/>
          </w:tcPr>
          <w:p w14:paraId="2FFBDF9A">
            <w:pPr>
              <w:jc w:val="center"/>
              <w:rPr>
                <w:rFonts w:hint="eastAsia" w:ascii="方正仿宋_GBK" w:hAnsi="方正仿宋_GBK" w:eastAsia="方正仿宋_GBK" w:cs="方正仿宋_GBK"/>
                <w:sz w:val="21"/>
                <w:szCs w:val="21"/>
              </w:rPr>
            </w:pPr>
          </w:p>
        </w:tc>
      </w:tr>
      <w:tr w14:paraId="27099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675" w:type="dxa"/>
            <w:vMerge w:val="continue"/>
            <w:textDirection w:val="tbRlV"/>
            <w:vAlign w:val="center"/>
          </w:tcPr>
          <w:p w14:paraId="7D914E3F">
            <w:pPr>
              <w:spacing w:line="300" w:lineRule="exact"/>
              <w:jc w:val="center"/>
              <w:rPr>
                <w:rFonts w:eastAsia="仿宋_GB2312"/>
                <w:sz w:val="24"/>
              </w:rPr>
            </w:pPr>
          </w:p>
        </w:tc>
        <w:tc>
          <w:tcPr>
            <w:tcW w:w="3423" w:type="dxa"/>
            <w:vAlign w:val="center"/>
          </w:tcPr>
          <w:p w14:paraId="1E01F3C9">
            <w:pPr>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淮安区“中小学优秀教师”</w:t>
            </w:r>
          </w:p>
        </w:tc>
        <w:tc>
          <w:tcPr>
            <w:tcW w:w="1260" w:type="dxa"/>
            <w:vAlign w:val="center"/>
          </w:tcPr>
          <w:p w14:paraId="56017754">
            <w:pPr>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2"/>
                <w:sz w:val="21"/>
                <w:szCs w:val="21"/>
              </w:rPr>
              <w:t>2020.09</w:t>
            </w:r>
          </w:p>
        </w:tc>
        <w:tc>
          <w:tcPr>
            <w:tcW w:w="2520" w:type="dxa"/>
            <w:vAlign w:val="center"/>
          </w:tcPr>
          <w:p w14:paraId="375C2891">
            <w:pPr>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淮安区委、区政府</w:t>
            </w:r>
          </w:p>
        </w:tc>
        <w:tc>
          <w:tcPr>
            <w:tcW w:w="1177" w:type="dxa"/>
            <w:vAlign w:val="center"/>
          </w:tcPr>
          <w:p w14:paraId="0F59AE09">
            <w:pPr>
              <w:jc w:val="center"/>
              <w:rPr>
                <w:rFonts w:hint="eastAsia" w:ascii="方正仿宋_GBK" w:hAnsi="方正仿宋_GBK" w:eastAsia="方正仿宋_GBK" w:cs="方正仿宋_GBK"/>
                <w:sz w:val="21"/>
                <w:szCs w:val="21"/>
              </w:rPr>
            </w:pPr>
          </w:p>
        </w:tc>
      </w:tr>
    </w:tbl>
    <w:p w14:paraId="0E0DE06A">
      <w:pPr>
        <w:spacing w:line="320" w:lineRule="exact"/>
        <w:ind w:firstLine="240" w:firstLineChars="100"/>
        <w:rPr>
          <w:rFonts w:eastAsia="楷体_GB2312"/>
          <w:sz w:val="24"/>
          <w:szCs w:val="32"/>
        </w:rPr>
      </w:pPr>
      <w:r>
        <w:rPr>
          <w:rFonts w:eastAsia="楷体_GB2312"/>
          <w:sz w:val="24"/>
          <w:szCs w:val="32"/>
        </w:rPr>
        <w:t>注：荣誉称号指优秀教师、优秀党员、师德模范、优秀班主任等，</w:t>
      </w:r>
      <w:r>
        <w:rPr>
          <w:rFonts w:eastAsia="楷体_GB2312"/>
          <w:b/>
          <w:sz w:val="24"/>
          <w:szCs w:val="32"/>
        </w:rPr>
        <w:t>限填5项</w:t>
      </w:r>
      <w:r>
        <w:rPr>
          <w:rFonts w:eastAsia="楷体_GB2312"/>
          <w:sz w:val="24"/>
          <w:szCs w:val="32"/>
        </w:rPr>
        <w:t>。</w:t>
      </w:r>
    </w:p>
    <w:tbl>
      <w:tblPr>
        <w:tblStyle w:val="10"/>
        <w:tblW w:w="89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0"/>
        <w:gridCol w:w="3383"/>
        <w:gridCol w:w="1310"/>
        <w:gridCol w:w="1950"/>
        <w:gridCol w:w="1628"/>
      </w:tblGrid>
      <w:tr w14:paraId="64EF5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70" w:type="dxa"/>
            <w:vMerge w:val="restart"/>
            <w:textDirection w:val="tbRlV"/>
            <w:vAlign w:val="center"/>
          </w:tcPr>
          <w:p w14:paraId="1991D753">
            <w:pPr>
              <w:spacing w:line="320" w:lineRule="exact"/>
              <w:jc w:val="center"/>
              <w:rPr>
                <w:szCs w:val="21"/>
                <w:lang w:val="zh-CN"/>
              </w:rPr>
            </w:pPr>
            <w:r>
              <w:rPr>
                <w:rFonts w:eastAsia="仿宋_GB2312"/>
                <w:sz w:val="24"/>
              </w:rPr>
              <w:t>专业获奖情况</w:t>
            </w:r>
          </w:p>
        </w:tc>
        <w:tc>
          <w:tcPr>
            <w:tcW w:w="3383" w:type="dxa"/>
            <w:vAlign w:val="center"/>
          </w:tcPr>
          <w:p w14:paraId="304091B5">
            <w:pPr>
              <w:spacing w:line="240" w:lineRule="exact"/>
              <w:jc w:val="center"/>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奖励名称</w:t>
            </w:r>
          </w:p>
        </w:tc>
        <w:tc>
          <w:tcPr>
            <w:tcW w:w="1310" w:type="dxa"/>
            <w:vAlign w:val="center"/>
          </w:tcPr>
          <w:p w14:paraId="36D1DC3E">
            <w:pPr>
              <w:spacing w:line="240" w:lineRule="exact"/>
              <w:jc w:val="center"/>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获奖时间</w:t>
            </w:r>
          </w:p>
        </w:tc>
        <w:tc>
          <w:tcPr>
            <w:tcW w:w="1950" w:type="dxa"/>
            <w:vAlign w:val="center"/>
          </w:tcPr>
          <w:p w14:paraId="0D0C2DC2">
            <w:pPr>
              <w:spacing w:line="240" w:lineRule="exact"/>
              <w:jc w:val="center"/>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授奖部门</w:t>
            </w:r>
          </w:p>
        </w:tc>
        <w:tc>
          <w:tcPr>
            <w:tcW w:w="1628" w:type="dxa"/>
            <w:vAlign w:val="center"/>
          </w:tcPr>
          <w:p w14:paraId="56258AE1">
            <w:pPr>
              <w:spacing w:line="240" w:lineRule="exact"/>
              <w:jc w:val="center"/>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排名/总人数</w:t>
            </w:r>
          </w:p>
        </w:tc>
      </w:tr>
      <w:tr w14:paraId="3F990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70" w:type="dxa"/>
            <w:vMerge w:val="continue"/>
            <w:vAlign w:val="center"/>
          </w:tcPr>
          <w:p w14:paraId="5CAA1AD7">
            <w:pPr>
              <w:spacing w:line="240" w:lineRule="exact"/>
              <w:jc w:val="center"/>
              <w:rPr>
                <w:szCs w:val="21"/>
              </w:rPr>
            </w:pPr>
          </w:p>
        </w:tc>
        <w:tc>
          <w:tcPr>
            <w:tcW w:w="3383" w:type="dxa"/>
            <w:vAlign w:val="center"/>
          </w:tcPr>
          <w:p w14:paraId="3E1C8554">
            <w:pPr>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江苏省教学名师</w:t>
            </w:r>
          </w:p>
        </w:tc>
        <w:tc>
          <w:tcPr>
            <w:tcW w:w="1310" w:type="dxa"/>
            <w:vAlign w:val="center"/>
          </w:tcPr>
          <w:p w14:paraId="63FDC36F">
            <w:pPr>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2"/>
                <w:sz w:val="21"/>
                <w:szCs w:val="21"/>
              </w:rPr>
              <w:t>2023.06</w:t>
            </w:r>
          </w:p>
        </w:tc>
        <w:tc>
          <w:tcPr>
            <w:tcW w:w="1950" w:type="dxa"/>
            <w:vAlign w:val="center"/>
          </w:tcPr>
          <w:p w14:paraId="6243294D">
            <w:pPr>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江苏省教育厅</w:t>
            </w:r>
          </w:p>
        </w:tc>
        <w:tc>
          <w:tcPr>
            <w:tcW w:w="1628" w:type="dxa"/>
            <w:vAlign w:val="center"/>
          </w:tcPr>
          <w:p w14:paraId="442C7F3A">
            <w:pPr>
              <w:spacing w:line="240" w:lineRule="exact"/>
              <w:jc w:val="center"/>
              <w:rPr>
                <w:rFonts w:hint="eastAsia" w:ascii="方正仿宋_GBK" w:hAnsi="方正仿宋_GBK" w:eastAsia="方正仿宋_GBK" w:cs="方正仿宋_GBK"/>
                <w:sz w:val="21"/>
                <w:szCs w:val="21"/>
              </w:rPr>
            </w:pPr>
          </w:p>
        </w:tc>
      </w:tr>
      <w:tr w14:paraId="1EFD6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70" w:type="dxa"/>
            <w:vMerge w:val="continue"/>
            <w:vAlign w:val="center"/>
          </w:tcPr>
          <w:p w14:paraId="20E1B31A">
            <w:pPr>
              <w:spacing w:line="240" w:lineRule="exact"/>
              <w:jc w:val="center"/>
              <w:rPr>
                <w:szCs w:val="21"/>
              </w:rPr>
            </w:pPr>
          </w:p>
        </w:tc>
        <w:tc>
          <w:tcPr>
            <w:tcW w:w="3383" w:type="dxa"/>
            <w:vAlign w:val="center"/>
          </w:tcPr>
          <w:p w14:paraId="310D15CF">
            <w:pPr>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江苏省优课竞赛二等奖</w:t>
            </w:r>
          </w:p>
        </w:tc>
        <w:tc>
          <w:tcPr>
            <w:tcW w:w="1310" w:type="dxa"/>
            <w:vAlign w:val="center"/>
          </w:tcPr>
          <w:p w14:paraId="0531CAB1">
            <w:pPr>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2"/>
                <w:sz w:val="21"/>
                <w:szCs w:val="21"/>
              </w:rPr>
              <w:t>2012.10</w:t>
            </w:r>
          </w:p>
        </w:tc>
        <w:tc>
          <w:tcPr>
            <w:tcW w:w="1950" w:type="dxa"/>
            <w:vAlign w:val="center"/>
          </w:tcPr>
          <w:p w14:paraId="0B7C8B85">
            <w:pPr>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江苏省教研室</w:t>
            </w:r>
          </w:p>
        </w:tc>
        <w:tc>
          <w:tcPr>
            <w:tcW w:w="1628" w:type="dxa"/>
            <w:vAlign w:val="center"/>
          </w:tcPr>
          <w:p w14:paraId="57E08DCD">
            <w:pPr>
              <w:spacing w:line="240" w:lineRule="exact"/>
              <w:jc w:val="center"/>
              <w:rPr>
                <w:rFonts w:hint="eastAsia" w:ascii="方正仿宋_GBK" w:hAnsi="方正仿宋_GBK" w:eastAsia="方正仿宋_GBK" w:cs="方正仿宋_GBK"/>
                <w:sz w:val="21"/>
                <w:szCs w:val="21"/>
              </w:rPr>
            </w:pPr>
          </w:p>
        </w:tc>
      </w:tr>
      <w:tr w14:paraId="28961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70" w:type="dxa"/>
            <w:vMerge w:val="continue"/>
            <w:vAlign w:val="center"/>
          </w:tcPr>
          <w:p w14:paraId="6A8BE445">
            <w:pPr>
              <w:spacing w:line="240" w:lineRule="exact"/>
              <w:jc w:val="center"/>
              <w:rPr>
                <w:szCs w:val="21"/>
              </w:rPr>
            </w:pPr>
          </w:p>
        </w:tc>
        <w:tc>
          <w:tcPr>
            <w:tcW w:w="3383" w:type="dxa"/>
            <w:vAlign w:val="center"/>
          </w:tcPr>
          <w:p w14:paraId="42B40B70">
            <w:pPr>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江苏省教科研先进个人</w:t>
            </w:r>
          </w:p>
        </w:tc>
        <w:tc>
          <w:tcPr>
            <w:tcW w:w="1310" w:type="dxa"/>
            <w:vAlign w:val="center"/>
          </w:tcPr>
          <w:p w14:paraId="046122CD">
            <w:pPr>
              <w:jc w:val="center"/>
              <w:rPr>
                <w:rFonts w:hint="eastAsia" w:ascii="方正仿宋_GBK" w:hAnsi="方正仿宋_GBK" w:eastAsia="方正仿宋_GBK" w:cs="方正仿宋_GBK"/>
                <w:spacing w:val="-1"/>
                <w:sz w:val="21"/>
                <w:szCs w:val="21"/>
              </w:rPr>
            </w:pPr>
            <w:bookmarkStart w:id="6" w:name="OLE_LINK4"/>
            <w:r>
              <w:rPr>
                <w:rFonts w:hint="eastAsia" w:ascii="方正仿宋_GBK" w:hAnsi="方正仿宋_GBK" w:eastAsia="方正仿宋_GBK" w:cs="方正仿宋_GBK"/>
                <w:spacing w:val="-2"/>
                <w:sz w:val="21"/>
                <w:szCs w:val="21"/>
              </w:rPr>
              <w:t>2022.10</w:t>
            </w:r>
            <w:bookmarkEnd w:id="6"/>
          </w:p>
        </w:tc>
        <w:tc>
          <w:tcPr>
            <w:tcW w:w="1950" w:type="dxa"/>
            <w:vAlign w:val="center"/>
          </w:tcPr>
          <w:p w14:paraId="12BD962C">
            <w:pPr>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江苏省教科院</w:t>
            </w:r>
          </w:p>
        </w:tc>
        <w:tc>
          <w:tcPr>
            <w:tcW w:w="1628" w:type="dxa"/>
            <w:vAlign w:val="center"/>
          </w:tcPr>
          <w:p w14:paraId="2F9D0079">
            <w:pPr>
              <w:spacing w:line="240" w:lineRule="exact"/>
              <w:jc w:val="center"/>
              <w:rPr>
                <w:rFonts w:hint="eastAsia" w:ascii="方正仿宋_GBK" w:hAnsi="方正仿宋_GBK" w:eastAsia="方正仿宋_GBK" w:cs="方正仿宋_GBK"/>
                <w:sz w:val="21"/>
                <w:szCs w:val="21"/>
              </w:rPr>
            </w:pPr>
          </w:p>
        </w:tc>
      </w:tr>
      <w:tr w14:paraId="1E090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70" w:type="dxa"/>
            <w:vMerge w:val="continue"/>
            <w:vAlign w:val="center"/>
          </w:tcPr>
          <w:p w14:paraId="232A9D53">
            <w:pPr>
              <w:spacing w:line="240" w:lineRule="exact"/>
              <w:jc w:val="center"/>
              <w:rPr>
                <w:szCs w:val="21"/>
              </w:rPr>
            </w:pPr>
          </w:p>
        </w:tc>
        <w:tc>
          <w:tcPr>
            <w:tcW w:w="3383" w:type="dxa"/>
            <w:vAlign w:val="center"/>
          </w:tcPr>
          <w:p w14:paraId="0672FD3C">
            <w:pPr>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淮安市第四、五批学科带头人</w:t>
            </w:r>
          </w:p>
        </w:tc>
        <w:tc>
          <w:tcPr>
            <w:tcW w:w="1310" w:type="dxa"/>
            <w:vAlign w:val="center"/>
          </w:tcPr>
          <w:p w14:paraId="13CD68CF">
            <w:pPr>
              <w:jc w:val="center"/>
              <w:rPr>
                <w:rFonts w:hint="eastAsia" w:ascii="方正仿宋_GBK" w:hAnsi="方正仿宋_GBK" w:eastAsia="方正仿宋_GBK" w:cs="方正仿宋_GBK"/>
                <w:spacing w:val="-2"/>
                <w:sz w:val="21"/>
                <w:szCs w:val="21"/>
              </w:rPr>
            </w:pPr>
            <w:r>
              <w:rPr>
                <w:rFonts w:hint="eastAsia" w:ascii="方正仿宋_GBK" w:hAnsi="方正仿宋_GBK" w:eastAsia="方正仿宋_GBK" w:cs="方正仿宋_GBK"/>
                <w:spacing w:val="-2"/>
                <w:sz w:val="21"/>
                <w:szCs w:val="21"/>
              </w:rPr>
              <w:t>2019.01</w:t>
            </w:r>
          </w:p>
          <w:p w14:paraId="51AF52D9">
            <w:pPr>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2"/>
                <w:sz w:val="21"/>
                <w:szCs w:val="21"/>
              </w:rPr>
              <w:t>2022.09</w:t>
            </w:r>
          </w:p>
        </w:tc>
        <w:tc>
          <w:tcPr>
            <w:tcW w:w="1950" w:type="dxa"/>
            <w:vAlign w:val="center"/>
          </w:tcPr>
          <w:p w14:paraId="380036C4">
            <w:pPr>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淮安市教育局</w:t>
            </w:r>
          </w:p>
        </w:tc>
        <w:tc>
          <w:tcPr>
            <w:tcW w:w="1628" w:type="dxa"/>
            <w:vAlign w:val="center"/>
          </w:tcPr>
          <w:p w14:paraId="582C100D">
            <w:pPr>
              <w:spacing w:line="240" w:lineRule="exact"/>
              <w:jc w:val="center"/>
              <w:rPr>
                <w:rFonts w:hint="eastAsia" w:ascii="方正仿宋_GBK" w:hAnsi="方正仿宋_GBK" w:eastAsia="方正仿宋_GBK" w:cs="方正仿宋_GBK"/>
                <w:sz w:val="21"/>
                <w:szCs w:val="21"/>
              </w:rPr>
            </w:pPr>
          </w:p>
        </w:tc>
      </w:tr>
      <w:tr w14:paraId="122FA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70" w:type="dxa"/>
            <w:vMerge w:val="continue"/>
            <w:vAlign w:val="center"/>
          </w:tcPr>
          <w:p w14:paraId="5FFBEF9C">
            <w:pPr>
              <w:spacing w:line="240" w:lineRule="exact"/>
              <w:jc w:val="center"/>
              <w:rPr>
                <w:szCs w:val="21"/>
              </w:rPr>
            </w:pPr>
          </w:p>
        </w:tc>
        <w:tc>
          <w:tcPr>
            <w:tcW w:w="3383" w:type="dxa"/>
            <w:vAlign w:val="center"/>
          </w:tcPr>
          <w:p w14:paraId="0FF6A3BC">
            <w:pPr>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淮安市优课竞赛一等奖（2次）</w:t>
            </w:r>
          </w:p>
        </w:tc>
        <w:tc>
          <w:tcPr>
            <w:tcW w:w="1310" w:type="dxa"/>
            <w:vAlign w:val="center"/>
          </w:tcPr>
          <w:p w14:paraId="02FD9D61">
            <w:pPr>
              <w:jc w:val="center"/>
              <w:rPr>
                <w:rFonts w:hint="eastAsia" w:ascii="方正仿宋_GBK" w:hAnsi="方正仿宋_GBK" w:eastAsia="方正仿宋_GBK" w:cs="方正仿宋_GBK"/>
                <w:spacing w:val="-2"/>
                <w:sz w:val="21"/>
                <w:szCs w:val="21"/>
              </w:rPr>
            </w:pPr>
            <w:r>
              <w:rPr>
                <w:rFonts w:hint="eastAsia" w:ascii="方正仿宋_GBK" w:hAnsi="方正仿宋_GBK" w:eastAsia="方正仿宋_GBK" w:cs="方正仿宋_GBK"/>
                <w:spacing w:val="-2"/>
                <w:sz w:val="21"/>
                <w:szCs w:val="21"/>
              </w:rPr>
              <w:t>2012.12</w:t>
            </w:r>
          </w:p>
          <w:p w14:paraId="540C8F2A">
            <w:pPr>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2"/>
                <w:sz w:val="21"/>
                <w:szCs w:val="21"/>
              </w:rPr>
              <w:t>2020.12</w:t>
            </w:r>
          </w:p>
        </w:tc>
        <w:tc>
          <w:tcPr>
            <w:tcW w:w="1950" w:type="dxa"/>
            <w:vAlign w:val="center"/>
          </w:tcPr>
          <w:p w14:paraId="76D3BE99">
            <w:pPr>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淮安市教研室</w:t>
            </w:r>
          </w:p>
        </w:tc>
        <w:tc>
          <w:tcPr>
            <w:tcW w:w="1628" w:type="dxa"/>
            <w:vAlign w:val="center"/>
          </w:tcPr>
          <w:p w14:paraId="563FA568">
            <w:pPr>
              <w:spacing w:line="240" w:lineRule="exact"/>
              <w:jc w:val="center"/>
              <w:rPr>
                <w:rFonts w:hint="eastAsia" w:ascii="方正仿宋_GBK" w:hAnsi="方正仿宋_GBK" w:eastAsia="方正仿宋_GBK" w:cs="方正仿宋_GBK"/>
                <w:sz w:val="21"/>
                <w:szCs w:val="21"/>
              </w:rPr>
            </w:pPr>
          </w:p>
        </w:tc>
      </w:tr>
    </w:tbl>
    <w:p w14:paraId="0DC0BF24">
      <w:pPr>
        <w:spacing w:line="320" w:lineRule="exact"/>
        <w:ind w:firstLine="240" w:firstLineChars="100"/>
        <w:rPr>
          <w:rFonts w:eastAsia="楷体_GB2312"/>
          <w:sz w:val="24"/>
          <w:szCs w:val="32"/>
        </w:rPr>
      </w:pPr>
      <w:r>
        <w:rPr>
          <w:rFonts w:eastAsia="楷体_GB2312"/>
          <w:sz w:val="24"/>
          <w:szCs w:val="32"/>
        </w:rPr>
        <w:t>注：专业获奖指骨干教师、学科带头人、教学名师、教学成果奖、教学竞赛奖、入选的人才支持计划等，</w:t>
      </w:r>
      <w:r>
        <w:rPr>
          <w:rFonts w:eastAsia="楷体_GB2312"/>
          <w:b/>
          <w:sz w:val="24"/>
          <w:szCs w:val="32"/>
        </w:rPr>
        <w:t>限填5项</w:t>
      </w:r>
      <w:r>
        <w:rPr>
          <w:rFonts w:eastAsia="楷体_GB2312"/>
          <w:sz w:val="24"/>
          <w:szCs w:val="32"/>
        </w:rPr>
        <w:t>。</w:t>
      </w:r>
    </w:p>
    <w:p w14:paraId="44EF0186">
      <w:pPr>
        <w:spacing w:line="560" w:lineRule="exact"/>
        <w:rPr>
          <w:rFonts w:eastAsia="黑体"/>
          <w:sz w:val="28"/>
          <w:szCs w:val="28"/>
        </w:rPr>
      </w:pPr>
      <w:r>
        <w:rPr>
          <w:rFonts w:eastAsia="黑体"/>
          <w:sz w:val="28"/>
          <w:szCs w:val="28"/>
        </w:rPr>
        <w:t>五、近6年教科研项目及成果</w:t>
      </w:r>
    </w:p>
    <w:tbl>
      <w:tblPr>
        <w:tblStyle w:val="10"/>
        <w:tblW w:w="89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2381"/>
        <w:gridCol w:w="1986"/>
        <w:gridCol w:w="2183"/>
      </w:tblGrid>
      <w:tr w14:paraId="75EB5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trPr>
        <w:tc>
          <w:tcPr>
            <w:tcW w:w="2405" w:type="dxa"/>
            <w:vAlign w:val="center"/>
          </w:tcPr>
          <w:p w14:paraId="1A543646">
            <w:pPr>
              <w:spacing w:line="320" w:lineRule="exact"/>
              <w:jc w:val="center"/>
              <w:rPr>
                <w:rFonts w:eastAsia="仿宋_GB2312"/>
              </w:rPr>
            </w:pPr>
            <w:r>
              <w:rPr>
                <w:rFonts w:eastAsia="仿宋_GB2312"/>
              </w:rPr>
              <w:t>论文论著和课题题目</w:t>
            </w:r>
          </w:p>
        </w:tc>
        <w:tc>
          <w:tcPr>
            <w:tcW w:w="2381" w:type="dxa"/>
            <w:vAlign w:val="center"/>
          </w:tcPr>
          <w:p w14:paraId="4C844C55">
            <w:pPr>
              <w:spacing w:line="280" w:lineRule="exact"/>
              <w:rPr>
                <w:rFonts w:eastAsia="仿宋_GB2312"/>
              </w:rPr>
            </w:pPr>
            <w:r>
              <w:rPr>
                <w:rFonts w:eastAsia="仿宋_GB2312"/>
              </w:rPr>
              <w:t>何年何月在何刊物发表或何出版社出版；课题立项完成时间及来源</w:t>
            </w:r>
          </w:p>
        </w:tc>
        <w:tc>
          <w:tcPr>
            <w:tcW w:w="1986" w:type="dxa"/>
            <w:vAlign w:val="center"/>
          </w:tcPr>
          <w:p w14:paraId="19955735">
            <w:pPr>
              <w:spacing w:line="320" w:lineRule="exact"/>
              <w:jc w:val="center"/>
              <w:rPr>
                <w:rFonts w:eastAsia="仿宋_GB2312"/>
              </w:rPr>
            </w:pPr>
            <w:r>
              <w:rPr>
                <w:rFonts w:eastAsia="仿宋_GB2312"/>
              </w:rPr>
              <w:t>本人承担部分及字数(注明排名)</w:t>
            </w:r>
          </w:p>
        </w:tc>
        <w:tc>
          <w:tcPr>
            <w:tcW w:w="2183" w:type="dxa"/>
            <w:vAlign w:val="center"/>
          </w:tcPr>
          <w:p w14:paraId="5A3A694B">
            <w:pPr>
              <w:spacing w:line="320" w:lineRule="exact"/>
              <w:jc w:val="center"/>
              <w:rPr>
                <w:rFonts w:eastAsia="仿宋_GB2312"/>
              </w:rPr>
            </w:pPr>
            <w:r>
              <w:rPr>
                <w:rFonts w:eastAsia="仿宋_GB2312"/>
              </w:rPr>
              <w:t>获奖情况(注明颁奖单位、获奖级别及排名)</w:t>
            </w:r>
          </w:p>
        </w:tc>
      </w:tr>
      <w:tr w14:paraId="21D67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2" w:hRule="exact"/>
        </w:trPr>
        <w:tc>
          <w:tcPr>
            <w:tcW w:w="2405" w:type="dxa"/>
            <w:vAlign w:val="center"/>
          </w:tcPr>
          <w:p w14:paraId="01F44E8A">
            <w:pPr>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论文《革命文化教学要关注四“性”》</w:t>
            </w:r>
          </w:p>
        </w:tc>
        <w:tc>
          <w:tcPr>
            <w:tcW w:w="2381" w:type="dxa"/>
            <w:vAlign w:val="center"/>
          </w:tcPr>
          <w:p w14:paraId="1596F5CA">
            <w:pPr>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202</w:t>
            </w:r>
            <w:r>
              <w:rPr>
                <w:rFonts w:hint="eastAsia" w:ascii="方正仿宋_GBK" w:hAnsi="方正仿宋_GBK" w:eastAsia="方正仿宋_GBK" w:cs="方正仿宋_GBK"/>
                <w:spacing w:val="-1"/>
                <w:sz w:val="21"/>
                <w:szCs w:val="21"/>
                <w:lang w:val="en-US" w:eastAsia="zh-CN"/>
              </w:rPr>
              <w:t>3</w:t>
            </w:r>
            <w:r>
              <w:rPr>
                <w:rFonts w:hint="eastAsia" w:ascii="方正仿宋_GBK" w:hAnsi="方正仿宋_GBK" w:eastAsia="方正仿宋_GBK" w:cs="方正仿宋_GBK"/>
                <w:spacing w:val="-1"/>
                <w:sz w:val="21"/>
                <w:szCs w:val="21"/>
              </w:rPr>
              <w:t>.0</w:t>
            </w:r>
            <w:r>
              <w:rPr>
                <w:rFonts w:hint="eastAsia" w:ascii="方正仿宋_GBK" w:hAnsi="方正仿宋_GBK" w:eastAsia="方正仿宋_GBK" w:cs="方正仿宋_GBK"/>
                <w:spacing w:val="-1"/>
                <w:sz w:val="21"/>
                <w:szCs w:val="21"/>
                <w:lang w:val="en-US" w:eastAsia="zh-CN"/>
              </w:rPr>
              <w:t>3</w:t>
            </w:r>
            <w:r>
              <w:rPr>
                <w:rFonts w:hint="eastAsia" w:ascii="方正仿宋_GBK" w:hAnsi="方正仿宋_GBK" w:eastAsia="方正仿宋_GBK" w:cs="方正仿宋_GBK"/>
                <w:spacing w:val="-1"/>
                <w:sz w:val="21"/>
                <w:szCs w:val="21"/>
              </w:rPr>
              <w:t>《</w:t>
            </w:r>
            <w:r>
              <w:rPr>
                <w:rFonts w:hint="eastAsia" w:ascii="方正仿宋_GBK" w:hAnsi="方正仿宋_GBK" w:eastAsia="方正仿宋_GBK" w:cs="方正仿宋_GBK"/>
                <w:spacing w:val="-1"/>
                <w:sz w:val="21"/>
                <w:szCs w:val="21"/>
                <w:lang w:eastAsia="zh-CN"/>
              </w:rPr>
              <w:t>高中语文教与学</w:t>
            </w:r>
            <w:r>
              <w:rPr>
                <w:rFonts w:hint="eastAsia" w:ascii="方正仿宋_GBK" w:hAnsi="方正仿宋_GBK" w:eastAsia="方正仿宋_GBK" w:cs="方正仿宋_GBK"/>
                <w:spacing w:val="-1"/>
                <w:sz w:val="21"/>
                <w:szCs w:val="21"/>
              </w:rPr>
              <w:t>》（人大复印资料</w:t>
            </w:r>
          </w:p>
          <w:p w14:paraId="04E29872">
            <w:pPr>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全文转载）</w:t>
            </w:r>
          </w:p>
        </w:tc>
        <w:tc>
          <w:tcPr>
            <w:tcW w:w="1986" w:type="dxa"/>
            <w:vAlign w:val="center"/>
          </w:tcPr>
          <w:p w14:paraId="70E67D08">
            <w:pPr>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独立作者,</w:t>
            </w:r>
            <w:r>
              <w:rPr>
                <w:rFonts w:hint="eastAsia" w:ascii="方正仿宋_GBK" w:hAnsi="方正仿宋_GBK" w:eastAsia="方正仿宋_GBK" w:cs="方正仿宋_GBK"/>
                <w:sz w:val="21"/>
                <w:szCs w:val="21"/>
                <w:lang w:eastAsia="zh-CN"/>
              </w:rPr>
              <w:t>约</w:t>
            </w:r>
            <w:r>
              <w:rPr>
                <w:rFonts w:hint="eastAsia" w:ascii="方正仿宋_GBK" w:hAnsi="方正仿宋_GBK" w:eastAsia="方正仿宋_GBK" w:cs="方正仿宋_GBK"/>
                <w:sz w:val="21"/>
                <w:szCs w:val="21"/>
              </w:rPr>
              <w:t>6000字</w:t>
            </w:r>
          </w:p>
        </w:tc>
        <w:tc>
          <w:tcPr>
            <w:tcW w:w="2183" w:type="dxa"/>
            <w:vAlign w:val="center"/>
          </w:tcPr>
          <w:p w14:paraId="7198CC25">
            <w:pPr>
              <w:spacing w:line="320" w:lineRule="exact"/>
              <w:jc w:val="center"/>
              <w:rPr>
                <w:rFonts w:hint="eastAsia" w:ascii="方正仿宋_GBK" w:hAnsi="方正仿宋_GBK" w:eastAsia="方正仿宋_GBK" w:cs="方正仿宋_GBK"/>
                <w:sz w:val="21"/>
                <w:szCs w:val="21"/>
              </w:rPr>
            </w:pPr>
          </w:p>
        </w:tc>
      </w:tr>
      <w:tr w14:paraId="5126B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0" w:hRule="exact"/>
        </w:trPr>
        <w:tc>
          <w:tcPr>
            <w:tcW w:w="2405" w:type="dxa"/>
            <w:vAlign w:val="center"/>
          </w:tcPr>
          <w:p w14:paraId="4D00C8CA">
            <w:pPr>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论文《互文比较定篇</w:t>
            </w:r>
          </w:p>
          <w:p w14:paraId="48788A3D">
            <w:pPr>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教学解读》</w:t>
            </w:r>
          </w:p>
        </w:tc>
        <w:tc>
          <w:tcPr>
            <w:tcW w:w="2381" w:type="dxa"/>
            <w:vAlign w:val="center"/>
          </w:tcPr>
          <w:p w14:paraId="59393CE8">
            <w:pPr>
              <w:jc w:val="left"/>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2021.12《中学语文教学参考》（2022.06人大复印资料列为索引）</w:t>
            </w:r>
          </w:p>
        </w:tc>
        <w:tc>
          <w:tcPr>
            <w:tcW w:w="1986" w:type="dxa"/>
            <w:vAlign w:val="center"/>
          </w:tcPr>
          <w:p w14:paraId="2A9759CF">
            <w:pPr>
              <w:jc w:val="left"/>
              <w:rPr>
                <w:rFonts w:hint="eastAsia" w:ascii="方正仿宋_GBK" w:hAnsi="方正仿宋_GBK" w:eastAsia="方正仿宋_GBK" w:cs="方正仿宋_GBK"/>
                <w:sz w:val="21"/>
                <w:szCs w:val="21"/>
              </w:rPr>
            </w:pPr>
            <w:r>
              <w:rPr>
                <w:rFonts w:hint="eastAsia" w:ascii="方正仿宋_GBK" w:hAnsi="方正仿宋_GBK" w:eastAsia="方正仿宋_GBK" w:cs="方正仿宋_GBK"/>
                <w:spacing w:val="-6"/>
                <w:sz w:val="21"/>
                <w:szCs w:val="21"/>
                <w:lang w:eastAsia="zh-CN"/>
              </w:rPr>
              <w:t>第一</w:t>
            </w:r>
            <w:r>
              <w:rPr>
                <w:rFonts w:hint="eastAsia" w:ascii="方正仿宋_GBK" w:hAnsi="方正仿宋_GBK" w:eastAsia="方正仿宋_GBK" w:cs="方正仿宋_GBK"/>
                <w:spacing w:val="-6"/>
                <w:sz w:val="21"/>
                <w:szCs w:val="21"/>
              </w:rPr>
              <w:t>作者,</w:t>
            </w:r>
            <w:r>
              <w:rPr>
                <w:rFonts w:hint="eastAsia" w:ascii="方正仿宋_GBK" w:hAnsi="方正仿宋_GBK" w:eastAsia="方正仿宋_GBK" w:cs="方正仿宋_GBK"/>
                <w:spacing w:val="-6"/>
                <w:sz w:val="21"/>
                <w:szCs w:val="21"/>
                <w:lang w:eastAsia="zh-CN"/>
              </w:rPr>
              <w:t>约</w:t>
            </w:r>
            <w:r>
              <w:rPr>
                <w:rFonts w:hint="eastAsia" w:ascii="方正仿宋_GBK" w:hAnsi="方正仿宋_GBK" w:eastAsia="方正仿宋_GBK" w:cs="方正仿宋_GBK"/>
                <w:spacing w:val="-6"/>
                <w:sz w:val="21"/>
                <w:szCs w:val="21"/>
                <w:lang w:val="en-US" w:eastAsia="zh-CN"/>
              </w:rPr>
              <w:t>4</w:t>
            </w:r>
            <w:r>
              <w:rPr>
                <w:rFonts w:hint="eastAsia" w:ascii="方正仿宋_GBK" w:hAnsi="方正仿宋_GBK" w:eastAsia="方正仿宋_GBK" w:cs="方正仿宋_GBK"/>
                <w:spacing w:val="-6"/>
                <w:sz w:val="21"/>
                <w:szCs w:val="21"/>
              </w:rPr>
              <w:t>000字</w:t>
            </w:r>
          </w:p>
        </w:tc>
        <w:tc>
          <w:tcPr>
            <w:tcW w:w="2183" w:type="dxa"/>
            <w:vAlign w:val="center"/>
          </w:tcPr>
          <w:p w14:paraId="3DA2E8FC">
            <w:pPr>
              <w:spacing w:line="320" w:lineRule="exact"/>
              <w:jc w:val="center"/>
              <w:rPr>
                <w:rFonts w:hint="eastAsia" w:ascii="方正仿宋_GBK" w:hAnsi="方正仿宋_GBK" w:eastAsia="方正仿宋_GBK" w:cs="方正仿宋_GBK"/>
                <w:sz w:val="21"/>
                <w:szCs w:val="21"/>
              </w:rPr>
            </w:pPr>
          </w:p>
        </w:tc>
      </w:tr>
      <w:tr w14:paraId="76D68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4" w:hRule="exact"/>
        </w:trPr>
        <w:tc>
          <w:tcPr>
            <w:tcW w:w="2405" w:type="dxa"/>
            <w:vAlign w:val="center"/>
          </w:tcPr>
          <w:p w14:paraId="101A9387">
            <w:pPr>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课题《高中语文任务群阅读下群文比较教学策略的研究》（C-b∕2020／02∕10）</w:t>
            </w:r>
          </w:p>
        </w:tc>
        <w:tc>
          <w:tcPr>
            <w:tcW w:w="2381" w:type="dxa"/>
            <w:vAlign w:val="center"/>
          </w:tcPr>
          <w:p w14:paraId="40ACF158">
            <w:pPr>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江苏省“十三五”规划课题，2022.12结题</w:t>
            </w:r>
          </w:p>
        </w:tc>
        <w:tc>
          <w:tcPr>
            <w:tcW w:w="1986" w:type="dxa"/>
            <w:vAlign w:val="center"/>
          </w:tcPr>
          <w:p w14:paraId="4F8D4C68">
            <w:pPr>
              <w:spacing w:line="320" w:lineRule="exact"/>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主持人</w:t>
            </w:r>
          </w:p>
        </w:tc>
        <w:tc>
          <w:tcPr>
            <w:tcW w:w="2183" w:type="dxa"/>
            <w:vAlign w:val="center"/>
          </w:tcPr>
          <w:p w14:paraId="23D9A73F">
            <w:pPr>
              <w:spacing w:line="320" w:lineRule="exact"/>
              <w:jc w:val="center"/>
              <w:rPr>
                <w:rFonts w:hint="eastAsia" w:ascii="方正仿宋_GBK" w:hAnsi="方正仿宋_GBK" w:eastAsia="方正仿宋_GBK" w:cs="方正仿宋_GBK"/>
                <w:sz w:val="21"/>
                <w:szCs w:val="21"/>
              </w:rPr>
            </w:pPr>
          </w:p>
        </w:tc>
      </w:tr>
    </w:tbl>
    <w:p w14:paraId="5C4B56D4">
      <w:pPr>
        <w:spacing w:line="320" w:lineRule="exact"/>
        <w:ind w:firstLine="240" w:firstLineChars="100"/>
        <w:rPr>
          <w:rFonts w:eastAsia="楷体_GB2312"/>
          <w:sz w:val="24"/>
          <w:szCs w:val="32"/>
        </w:rPr>
      </w:pPr>
      <w:r>
        <w:rPr>
          <w:rFonts w:eastAsia="楷体_GB2312"/>
          <w:sz w:val="24"/>
          <w:szCs w:val="32"/>
        </w:rPr>
        <w:t>注：能代表本人最高水平的本学科论文、论著、教材与承担教科研课题（</w:t>
      </w:r>
      <w:r>
        <w:rPr>
          <w:rFonts w:eastAsia="楷体_GB2312"/>
          <w:b/>
          <w:sz w:val="24"/>
          <w:szCs w:val="32"/>
        </w:rPr>
        <w:t>教师合计限填3项、教科研训人员合计限填5项</w:t>
      </w:r>
      <w:r>
        <w:rPr>
          <w:rFonts w:eastAsia="楷体_GB2312"/>
          <w:sz w:val="24"/>
          <w:szCs w:val="32"/>
        </w:rPr>
        <w:t>。）</w:t>
      </w:r>
    </w:p>
    <w:p w14:paraId="64ECAFBF">
      <w:pPr>
        <w:spacing w:line="560" w:lineRule="exact"/>
        <w:rPr>
          <w:rFonts w:eastAsia="黑体"/>
          <w:sz w:val="28"/>
          <w:szCs w:val="28"/>
        </w:rPr>
      </w:pPr>
      <w:r>
        <w:rPr>
          <w:rFonts w:eastAsia="黑体"/>
          <w:sz w:val="28"/>
          <w:szCs w:val="28"/>
        </w:rPr>
        <w:t>六、近6年培养指导青年教师和师范生情况</w:t>
      </w:r>
    </w:p>
    <w:tbl>
      <w:tblPr>
        <w:tblStyle w:val="10"/>
        <w:tblW w:w="92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5"/>
        <w:gridCol w:w="1530"/>
        <w:gridCol w:w="3996"/>
        <w:gridCol w:w="1697"/>
      </w:tblGrid>
      <w:tr w14:paraId="21B62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exact"/>
          <w:jc w:val="center"/>
        </w:trPr>
        <w:tc>
          <w:tcPr>
            <w:tcW w:w="1995" w:type="dxa"/>
            <w:vAlign w:val="center"/>
          </w:tcPr>
          <w:p w14:paraId="29D51A12">
            <w:pPr>
              <w:jc w:val="center"/>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起止时间</w:t>
            </w:r>
          </w:p>
        </w:tc>
        <w:tc>
          <w:tcPr>
            <w:tcW w:w="1530" w:type="dxa"/>
            <w:vAlign w:val="center"/>
          </w:tcPr>
          <w:p w14:paraId="1FF7C01B">
            <w:pPr>
              <w:jc w:val="center"/>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对象</w:t>
            </w:r>
          </w:p>
        </w:tc>
        <w:tc>
          <w:tcPr>
            <w:tcW w:w="3996" w:type="dxa"/>
            <w:vAlign w:val="center"/>
          </w:tcPr>
          <w:p w14:paraId="0A6E836F">
            <w:pPr>
              <w:jc w:val="center"/>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项目、讲课题目和形式</w:t>
            </w:r>
          </w:p>
        </w:tc>
        <w:tc>
          <w:tcPr>
            <w:tcW w:w="1697" w:type="dxa"/>
            <w:vAlign w:val="center"/>
          </w:tcPr>
          <w:p w14:paraId="6949A499">
            <w:pPr>
              <w:jc w:val="center"/>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成效</w:t>
            </w:r>
          </w:p>
        </w:tc>
      </w:tr>
      <w:tr w14:paraId="6317A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9" w:hRule="exact"/>
          <w:jc w:val="center"/>
        </w:trPr>
        <w:tc>
          <w:tcPr>
            <w:tcW w:w="1995" w:type="dxa"/>
            <w:vAlign w:val="center"/>
          </w:tcPr>
          <w:p w14:paraId="4DACF2CD">
            <w:pPr>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2024.01－2027.01</w:t>
            </w:r>
          </w:p>
        </w:tc>
        <w:tc>
          <w:tcPr>
            <w:tcW w:w="1530" w:type="dxa"/>
            <w:vAlign w:val="center"/>
          </w:tcPr>
          <w:p w14:paraId="1616E74A">
            <w:pPr>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淮安市第二批“教育名师工作室”成员</w:t>
            </w:r>
          </w:p>
        </w:tc>
        <w:tc>
          <w:tcPr>
            <w:tcW w:w="3996" w:type="dxa"/>
            <w:vAlign w:val="center"/>
          </w:tcPr>
          <w:p w14:paraId="1E645B92">
            <w:pPr>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淮安市第二批“教育名师工作室”领衔人，开设讲座、指导竞赛等</w:t>
            </w:r>
          </w:p>
        </w:tc>
        <w:tc>
          <w:tcPr>
            <w:tcW w:w="1697" w:type="dxa"/>
            <w:vAlign w:val="center"/>
          </w:tcPr>
          <w:p w14:paraId="5EF5A309">
            <w:pPr>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四人获市各类比赛一等奖，发表省级论文多篇</w:t>
            </w:r>
          </w:p>
        </w:tc>
      </w:tr>
      <w:tr w14:paraId="4387B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exact"/>
          <w:jc w:val="center"/>
        </w:trPr>
        <w:tc>
          <w:tcPr>
            <w:tcW w:w="1995" w:type="dxa"/>
            <w:vAlign w:val="center"/>
          </w:tcPr>
          <w:p w14:paraId="539AEEF2">
            <w:pPr>
              <w:jc w:val="center"/>
              <w:rPr>
                <w:rFonts w:hint="eastAsia" w:ascii="方正仿宋_GBK" w:hAnsi="方正仿宋_GBK" w:eastAsia="方正仿宋_GBK" w:cs="方正仿宋_GBK"/>
                <w:spacing w:val="-1"/>
                <w:sz w:val="21"/>
                <w:szCs w:val="21"/>
              </w:rPr>
            </w:pPr>
            <w:bookmarkStart w:id="7" w:name="OLE_LINK10"/>
            <w:r>
              <w:rPr>
                <w:rFonts w:hint="eastAsia" w:ascii="方正仿宋_GBK" w:hAnsi="方正仿宋_GBK" w:eastAsia="方正仿宋_GBK" w:cs="方正仿宋_GBK"/>
                <w:spacing w:val="-1"/>
                <w:sz w:val="21"/>
                <w:szCs w:val="21"/>
              </w:rPr>
              <w:t>2023.03</w:t>
            </w:r>
            <w:bookmarkEnd w:id="7"/>
            <w:r>
              <w:rPr>
                <w:rFonts w:hint="eastAsia" w:ascii="方正仿宋_GBK" w:hAnsi="方正仿宋_GBK" w:eastAsia="方正仿宋_GBK" w:cs="方正仿宋_GBK"/>
                <w:spacing w:val="-1"/>
                <w:sz w:val="21"/>
                <w:szCs w:val="21"/>
              </w:rPr>
              <w:t>－2026.03</w:t>
            </w:r>
          </w:p>
        </w:tc>
        <w:tc>
          <w:tcPr>
            <w:tcW w:w="1530" w:type="dxa"/>
            <w:vAlign w:val="center"/>
          </w:tcPr>
          <w:p w14:paraId="3411A50B">
            <w:pPr>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淮阴师院</w:t>
            </w:r>
          </w:p>
          <w:p w14:paraId="220CC7B2">
            <w:pPr>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教育硕士</w:t>
            </w:r>
          </w:p>
        </w:tc>
        <w:tc>
          <w:tcPr>
            <w:tcW w:w="3996" w:type="dxa"/>
            <w:vAlign w:val="center"/>
          </w:tcPr>
          <w:p w14:paraId="7CC5EA9B">
            <w:pPr>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淮阴师院兼职硕导，讲座《由经验教学走向依标教学》等</w:t>
            </w:r>
          </w:p>
        </w:tc>
        <w:tc>
          <w:tcPr>
            <w:tcW w:w="1697" w:type="dxa"/>
            <w:vAlign w:val="center"/>
          </w:tcPr>
          <w:p w14:paraId="338C1211">
            <w:pPr>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很好</w:t>
            </w:r>
          </w:p>
        </w:tc>
      </w:tr>
      <w:tr w14:paraId="6973A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exact"/>
          <w:jc w:val="center"/>
        </w:trPr>
        <w:tc>
          <w:tcPr>
            <w:tcW w:w="1995" w:type="dxa"/>
            <w:vAlign w:val="center"/>
          </w:tcPr>
          <w:p w14:paraId="216D524D">
            <w:pPr>
              <w:jc w:val="center"/>
              <w:rPr>
                <w:rFonts w:hint="eastAsia" w:ascii="方正仿宋_GBK" w:hAnsi="方正仿宋_GBK" w:eastAsia="方正仿宋_GBK" w:cs="方正仿宋_GBK"/>
                <w:spacing w:val="-1"/>
                <w:sz w:val="21"/>
                <w:szCs w:val="21"/>
                <w:lang w:eastAsia="zh-CN"/>
              </w:rPr>
            </w:pPr>
            <w:r>
              <w:rPr>
                <w:rFonts w:hint="eastAsia" w:ascii="方正仿宋_GBK" w:hAnsi="方正仿宋_GBK" w:eastAsia="方正仿宋_GBK" w:cs="方正仿宋_GBK"/>
                <w:spacing w:val="-1"/>
                <w:sz w:val="21"/>
                <w:szCs w:val="21"/>
              </w:rPr>
              <w:t>2019.06</w:t>
            </w:r>
            <w:r>
              <w:rPr>
                <w:rFonts w:hint="eastAsia" w:ascii="方正仿宋_GBK" w:hAnsi="方正仿宋_GBK" w:eastAsia="方正仿宋_GBK" w:cs="方正仿宋_GBK"/>
                <w:spacing w:val="-1"/>
                <w:sz w:val="21"/>
                <w:szCs w:val="21"/>
                <w:lang w:eastAsia="zh-CN"/>
              </w:rPr>
              <w:t>至今</w:t>
            </w:r>
          </w:p>
        </w:tc>
        <w:tc>
          <w:tcPr>
            <w:tcW w:w="1530" w:type="dxa"/>
            <w:vAlign w:val="center"/>
          </w:tcPr>
          <w:p w14:paraId="3D95D0F1">
            <w:pPr>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淮阴师院文</w:t>
            </w:r>
          </w:p>
          <w:p w14:paraId="2DF4AF84">
            <w:pPr>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学院师范生</w:t>
            </w:r>
          </w:p>
        </w:tc>
        <w:tc>
          <w:tcPr>
            <w:tcW w:w="3996" w:type="dxa"/>
            <w:vAlign w:val="center"/>
          </w:tcPr>
          <w:p w14:paraId="3666EB2F">
            <w:pPr>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淮阴师院文学院师范生校外实习指导教师，讲座《文本解读与教学设计》等</w:t>
            </w:r>
          </w:p>
        </w:tc>
        <w:tc>
          <w:tcPr>
            <w:tcW w:w="1697" w:type="dxa"/>
            <w:vAlign w:val="center"/>
          </w:tcPr>
          <w:p w14:paraId="33BB61B2">
            <w:pPr>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很好</w:t>
            </w:r>
          </w:p>
        </w:tc>
      </w:tr>
      <w:tr w14:paraId="588B8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exact"/>
          <w:jc w:val="center"/>
        </w:trPr>
        <w:tc>
          <w:tcPr>
            <w:tcW w:w="1995" w:type="dxa"/>
            <w:vAlign w:val="center"/>
          </w:tcPr>
          <w:p w14:paraId="71241758">
            <w:pPr>
              <w:jc w:val="center"/>
              <w:rPr>
                <w:rFonts w:hint="eastAsia" w:ascii="方正仿宋_GBK" w:hAnsi="方正仿宋_GBK" w:eastAsia="方正仿宋_GBK" w:cs="方正仿宋_GBK"/>
                <w:spacing w:val="-1"/>
                <w:sz w:val="21"/>
                <w:szCs w:val="21"/>
              </w:rPr>
            </w:pPr>
            <w:bookmarkStart w:id="8" w:name="OLE_LINK2"/>
            <w:bookmarkStart w:id="9" w:name="OLE_LINK1"/>
            <w:r>
              <w:rPr>
                <w:rFonts w:hint="eastAsia" w:ascii="方正仿宋_GBK" w:hAnsi="方正仿宋_GBK" w:eastAsia="方正仿宋_GBK" w:cs="方正仿宋_GBK"/>
                <w:spacing w:val="-1"/>
                <w:sz w:val="21"/>
                <w:szCs w:val="21"/>
              </w:rPr>
              <w:t>2023.02</w:t>
            </w:r>
            <w:bookmarkEnd w:id="8"/>
            <w:bookmarkEnd w:id="9"/>
            <w:r>
              <w:rPr>
                <w:rFonts w:hint="eastAsia" w:ascii="方正仿宋_GBK" w:hAnsi="方正仿宋_GBK" w:eastAsia="方正仿宋_GBK" w:cs="方正仿宋_GBK"/>
                <w:spacing w:val="-1"/>
                <w:sz w:val="21"/>
                <w:szCs w:val="21"/>
              </w:rPr>
              <w:t>－2026.02</w:t>
            </w:r>
          </w:p>
        </w:tc>
        <w:tc>
          <w:tcPr>
            <w:tcW w:w="1530" w:type="dxa"/>
            <w:vAlign w:val="center"/>
          </w:tcPr>
          <w:p w14:paraId="59BD022C">
            <w:pPr>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淮安市高三</w:t>
            </w:r>
          </w:p>
          <w:p w14:paraId="3042D994">
            <w:pPr>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全体语文教师</w:t>
            </w:r>
          </w:p>
        </w:tc>
        <w:tc>
          <w:tcPr>
            <w:tcW w:w="3996" w:type="dxa"/>
            <w:vAlign w:val="center"/>
          </w:tcPr>
          <w:p w14:paraId="0AE378FF">
            <w:pPr>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淮安市语文学科基地副组长，观摩课评课</w:t>
            </w:r>
          </w:p>
        </w:tc>
        <w:tc>
          <w:tcPr>
            <w:tcW w:w="1697" w:type="dxa"/>
            <w:vAlign w:val="center"/>
          </w:tcPr>
          <w:p w14:paraId="0FCFC995">
            <w:pPr>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很好</w:t>
            </w:r>
          </w:p>
        </w:tc>
      </w:tr>
      <w:tr w14:paraId="5348F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0" w:hRule="exact"/>
          <w:jc w:val="center"/>
        </w:trPr>
        <w:tc>
          <w:tcPr>
            <w:tcW w:w="1995" w:type="dxa"/>
            <w:vAlign w:val="center"/>
          </w:tcPr>
          <w:p w14:paraId="15038AF8">
            <w:pPr>
              <w:jc w:val="center"/>
              <w:rPr>
                <w:rFonts w:hint="eastAsia" w:ascii="方正仿宋_GBK" w:hAnsi="方正仿宋_GBK" w:eastAsia="方正仿宋_GBK" w:cs="方正仿宋_GBK"/>
                <w:spacing w:val="-1"/>
                <w:sz w:val="21"/>
                <w:szCs w:val="21"/>
                <w:lang w:eastAsia="zh-CN"/>
              </w:rPr>
            </w:pPr>
            <w:r>
              <w:rPr>
                <w:rFonts w:hint="eastAsia" w:ascii="方正仿宋_GBK" w:hAnsi="方正仿宋_GBK" w:eastAsia="方正仿宋_GBK" w:cs="方正仿宋_GBK"/>
                <w:spacing w:val="-1"/>
                <w:sz w:val="21"/>
                <w:szCs w:val="21"/>
              </w:rPr>
              <w:t>2022.09</w:t>
            </w:r>
            <w:r>
              <w:rPr>
                <w:rFonts w:hint="eastAsia" w:ascii="方正仿宋_GBK" w:hAnsi="方正仿宋_GBK" w:eastAsia="方正仿宋_GBK" w:cs="方正仿宋_GBK"/>
                <w:spacing w:val="-1"/>
                <w:sz w:val="21"/>
                <w:szCs w:val="21"/>
                <w:lang w:eastAsia="zh-CN"/>
              </w:rPr>
              <w:t>至今</w:t>
            </w:r>
          </w:p>
        </w:tc>
        <w:tc>
          <w:tcPr>
            <w:tcW w:w="1530" w:type="dxa"/>
            <w:vAlign w:val="center"/>
          </w:tcPr>
          <w:p w14:paraId="0EBECE86">
            <w:pPr>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淮安区高中</w:t>
            </w:r>
          </w:p>
          <w:p w14:paraId="183FDDD0">
            <w:pPr>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语文教师</w:t>
            </w:r>
          </w:p>
        </w:tc>
        <w:tc>
          <w:tcPr>
            <w:tcW w:w="3996" w:type="dxa"/>
            <w:vAlign w:val="center"/>
          </w:tcPr>
          <w:p w14:paraId="1CCDE482">
            <w:pPr>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淮安区兼职教研员，指导教学与</w:t>
            </w:r>
          </w:p>
          <w:p w14:paraId="29A44871">
            <w:pPr>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竞赛等</w:t>
            </w:r>
          </w:p>
        </w:tc>
        <w:tc>
          <w:tcPr>
            <w:tcW w:w="1697" w:type="dxa"/>
            <w:vAlign w:val="center"/>
          </w:tcPr>
          <w:p w14:paraId="600910BD">
            <w:pPr>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一人获省优课竞赛二等奖，多人获市一等奖</w:t>
            </w:r>
          </w:p>
        </w:tc>
      </w:tr>
    </w:tbl>
    <w:p w14:paraId="1E36A08D">
      <w:pPr>
        <w:spacing w:line="0" w:lineRule="atLeast"/>
        <w:ind w:firstLine="240" w:firstLineChars="100"/>
        <w:rPr>
          <w:rFonts w:eastAsia="楷体_GB2312"/>
          <w:sz w:val="24"/>
          <w:lang w:val="zh-CN"/>
        </w:rPr>
      </w:pPr>
      <w:r>
        <w:rPr>
          <w:rFonts w:eastAsia="楷体_GB2312"/>
          <w:sz w:val="24"/>
          <w:lang w:val="zh-CN"/>
        </w:rPr>
        <w:t>注：填写</w:t>
      </w:r>
      <w:r>
        <w:rPr>
          <w:rFonts w:eastAsia="楷体_GB2312"/>
          <w:sz w:val="24"/>
        </w:rPr>
        <w:t>担任过名师名校长工作室、教师发展培育站等专业发展共同体领衔人和导师，或担任过青年教师和师范实习生指导教师或受邀兼任师范院校教师教育课程等情况，限5项。</w:t>
      </w:r>
    </w:p>
    <w:p w14:paraId="3F5382F9">
      <w:pPr>
        <w:spacing w:line="560" w:lineRule="exact"/>
        <w:rPr>
          <w:rFonts w:eastAsia="黑体"/>
          <w:sz w:val="28"/>
          <w:szCs w:val="28"/>
        </w:rPr>
      </w:pPr>
      <w:r>
        <w:rPr>
          <w:rFonts w:eastAsia="黑体"/>
          <w:sz w:val="28"/>
          <w:szCs w:val="28"/>
        </w:rPr>
        <w:t>七、近6年开设公开课、示范课和专题讲座情况</w:t>
      </w:r>
      <w:r>
        <w:rPr>
          <w:rFonts w:eastAsia="楷体_GB2312"/>
          <w:sz w:val="24"/>
        </w:rPr>
        <w:t>（限填12项）</w:t>
      </w:r>
    </w:p>
    <w:tbl>
      <w:tblPr>
        <w:tblStyle w:val="10"/>
        <w:tblW w:w="95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6"/>
        <w:gridCol w:w="1111"/>
        <w:gridCol w:w="1483"/>
        <w:gridCol w:w="2835"/>
        <w:gridCol w:w="1528"/>
        <w:gridCol w:w="1956"/>
      </w:tblGrid>
      <w:tr w14:paraId="629ED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3" w:hRule="atLeast"/>
          <w:jc w:val="center"/>
        </w:trPr>
        <w:tc>
          <w:tcPr>
            <w:tcW w:w="676" w:type="dxa"/>
            <w:vAlign w:val="center"/>
          </w:tcPr>
          <w:p w14:paraId="11A291E4">
            <w:pPr>
              <w:spacing w:line="320" w:lineRule="exact"/>
              <w:jc w:val="center"/>
              <w:rPr>
                <w:rFonts w:hint="eastAsia" w:ascii="方正仿宋_GBK" w:hAnsi="方正仿宋_GBK" w:eastAsia="方正仿宋_GBK" w:cs="方正仿宋_GBK"/>
                <w:sz w:val="22"/>
              </w:rPr>
            </w:pPr>
            <w:r>
              <w:rPr>
                <w:rFonts w:hint="eastAsia" w:ascii="方正仿宋_GBK" w:hAnsi="方正仿宋_GBK" w:eastAsia="方正仿宋_GBK" w:cs="方正仿宋_GBK"/>
                <w:sz w:val="22"/>
              </w:rPr>
              <w:t>序号</w:t>
            </w:r>
          </w:p>
        </w:tc>
        <w:tc>
          <w:tcPr>
            <w:tcW w:w="1111" w:type="dxa"/>
            <w:vAlign w:val="center"/>
          </w:tcPr>
          <w:p w14:paraId="75661EFA">
            <w:pPr>
              <w:spacing w:line="280" w:lineRule="exact"/>
              <w:jc w:val="center"/>
              <w:rPr>
                <w:rFonts w:hint="eastAsia" w:ascii="方正仿宋_GBK" w:hAnsi="方正仿宋_GBK" w:eastAsia="方正仿宋_GBK" w:cs="方正仿宋_GBK"/>
                <w:sz w:val="22"/>
              </w:rPr>
            </w:pPr>
            <w:r>
              <w:rPr>
                <w:rFonts w:hint="eastAsia" w:ascii="方正仿宋_GBK" w:hAnsi="方正仿宋_GBK" w:eastAsia="方正仿宋_GBK" w:cs="方正仿宋_GBK"/>
                <w:sz w:val="22"/>
              </w:rPr>
              <w:t>授课时间</w:t>
            </w:r>
          </w:p>
        </w:tc>
        <w:tc>
          <w:tcPr>
            <w:tcW w:w="1483" w:type="dxa"/>
            <w:vAlign w:val="center"/>
          </w:tcPr>
          <w:p w14:paraId="49301901">
            <w:pPr>
              <w:spacing w:line="280" w:lineRule="exact"/>
              <w:jc w:val="center"/>
              <w:rPr>
                <w:rFonts w:hint="eastAsia" w:ascii="方正仿宋_GBK" w:hAnsi="方正仿宋_GBK" w:eastAsia="方正仿宋_GBK" w:cs="方正仿宋_GBK"/>
                <w:sz w:val="22"/>
              </w:rPr>
            </w:pPr>
            <w:r>
              <w:rPr>
                <w:rFonts w:hint="eastAsia" w:ascii="方正仿宋_GBK" w:hAnsi="方正仿宋_GBK" w:eastAsia="方正仿宋_GBK" w:cs="方正仿宋_GBK"/>
                <w:sz w:val="22"/>
              </w:rPr>
              <w:t>授课地点</w:t>
            </w:r>
          </w:p>
        </w:tc>
        <w:tc>
          <w:tcPr>
            <w:tcW w:w="2835" w:type="dxa"/>
            <w:vAlign w:val="center"/>
          </w:tcPr>
          <w:p w14:paraId="48C2C8ED">
            <w:pPr>
              <w:spacing w:line="320" w:lineRule="exact"/>
              <w:jc w:val="center"/>
              <w:rPr>
                <w:rFonts w:hint="eastAsia" w:ascii="方正仿宋_GBK" w:hAnsi="方正仿宋_GBK" w:eastAsia="方正仿宋_GBK" w:cs="方正仿宋_GBK"/>
                <w:sz w:val="22"/>
              </w:rPr>
            </w:pPr>
            <w:r>
              <w:rPr>
                <w:rFonts w:hint="eastAsia" w:ascii="方正仿宋_GBK" w:hAnsi="方正仿宋_GBK" w:eastAsia="方正仿宋_GBK" w:cs="方正仿宋_GBK"/>
                <w:sz w:val="22"/>
              </w:rPr>
              <w:t>授课题目</w:t>
            </w:r>
          </w:p>
        </w:tc>
        <w:tc>
          <w:tcPr>
            <w:tcW w:w="1528" w:type="dxa"/>
            <w:vAlign w:val="center"/>
          </w:tcPr>
          <w:p w14:paraId="65C2BFDD">
            <w:pPr>
              <w:spacing w:line="320" w:lineRule="exact"/>
              <w:jc w:val="center"/>
              <w:rPr>
                <w:rFonts w:hint="eastAsia" w:ascii="方正仿宋_GBK" w:hAnsi="方正仿宋_GBK" w:eastAsia="方正仿宋_GBK" w:cs="方正仿宋_GBK"/>
                <w:sz w:val="22"/>
              </w:rPr>
            </w:pPr>
            <w:r>
              <w:rPr>
                <w:rFonts w:hint="eastAsia" w:ascii="方正仿宋_GBK" w:hAnsi="方正仿宋_GBK" w:eastAsia="方正仿宋_GBK" w:cs="方正仿宋_GBK"/>
                <w:sz w:val="22"/>
              </w:rPr>
              <w:t>主办单位</w:t>
            </w:r>
          </w:p>
        </w:tc>
        <w:tc>
          <w:tcPr>
            <w:tcW w:w="1956" w:type="dxa"/>
            <w:vAlign w:val="center"/>
          </w:tcPr>
          <w:p w14:paraId="56179785">
            <w:pPr>
              <w:spacing w:line="320" w:lineRule="exact"/>
              <w:jc w:val="center"/>
              <w:rPr>
                <w:rFonts w:hint="eastAsia" w:ascii="方正仿宋_GBK" w:hAnsi="方正仿宋_GBK" w:eastAsia="方正仿宋_GBK" w:cs="方正仿宋_GBK"/>
                <w:sz w:val="22"/>
              </w:rPr>
            </w:pPr>
            <w:r>
              <w:rPr>
                <w:rFonts w:hint="eastAsia" w:ascii="方正仿宋_GBK" w:hAnsi="方正仿宋_GBK" w:eastAsia="方正仿宋_GBK" w:cs="方正仿宋_GBK"/>
                <w:sz w:val="22"/>
              </w:rPr>
              <w:t>听课对象</w:t>
            </w:r>
          </w:p>
          <w:p w14:paraId="7173E00A">
            <w:pPr>
              <w:spacing w:line="320" w:lineRule="exact"/>
              <w:jc w:val="center"/>
              <w:rPr>
                <w:rFonts w:hint="eastAsia" w:ascii="方正仿宋_GBK" w:hAnsi="方正仿宋_GBK" w:eastAsia="方正仿宋_GBK" w:cs="方正仿宋_GBK"/>
                <w:sz w:val="22"/>
              </w:rPr>
            </w:pPr>
            <w:r>
              <w:rPr>
                <w:rFonts w:hint="eastAsia" w:ascii="方正仿宋_GBK" w:hAnsi="方正仿宋_GBK" w:eastAsia="方正仿宋_GBK" w:cs="方正仿宋_GBK"/>
                <w:sz w:val="22"/>
              </w:rPr>
              <w:t>及人数</w:t>
            </w:r>
          </w:p>
        </w:tc>
      </w:tr>
      <w:tr w14:paraId="368FC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9" w:hRule="exact"/>
          <w:jc w:val="center"/>
        </w:trPr>
        <w:tc>
          <w:tcPr>
            <w:tcW w:w="676" w:type="dxa"/>
            <w:vAlign w:val="center"/>
          </w:tcPr>
          <w:p w14:paraId="2087A4D0">
            <w:pPr>
              <w:spacing w:line="320" w:lineRule="exact"/>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1</w:t>
            </w:r>
          </w:p>
        </w:tc>
        <w:tc>
          <w:tcPr>
            <w:tcW w:w="1111" w:type="dxa"/>
            <w:vAlign w:val="center"/>
          </w:tcPr>
          <w:p w14:paraId="6629207C">
            <w:pPr>
              <w:spacing w:line="280" w:lineRule="exact"/>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2021.03</w:t>
            </w:r>
          </w:p>
        </w:tc>
        <w:tc>
          <w:tcPr>
            <w:tcW w:w="1483" w:type="dxa"/>
            <w:vAlign w:val="center"/>
          </w:tcPr>
          <w:p w14:paraId="7ABC88CA">
            <w:pPr>
              <w:spacing w:line="280" w:lineRule="exact"/>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江苏省</w:t>
            </w:r>
          </w:p>
          <w:p w14:paraId="1CC20A91">
            <w:pPr>
              <w:spacing w:line="280" w:lineRule="exact"/>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淮安中学</w:t>
            </w:r>
          </w:p>
        </w:tc>
        <w:tc>
          <w:tcPr>
            <w:tcW w:w="2835" w:type="dxa"/>
            <w:vAlign w:val="center"/>
          </w:tcPr>
          <w:p w14:paraId="7250125B">
            <w:pPr>
              <w:spacing w:line="280" w:lineRule="exact"/>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省“名师课堂”直播课《鲁迅小说中的人物形象》</w:t>
            </w:r>
          </w:p>
        </w:tc>
        <w:tc>
          <w:tcPr>
            <w:tcW w:w="1528" w:type="dxa"/>
            <w:vAlign w:val="center"/>
          </w:tcPr>
          <w:p w14:paraId="1F675E41">
            <w:pPr>
              <w:spacing w:line="280" w:lineRule="exact"/>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江苏省教研室</w:t>
            </w:r>
          </w:p>
        </w:tc>
        <w:tc>
          <w:tcPr>
            <w:tcW w:w="1956" w:type="dxa"/>
            <w:vAlign w:val="center"/>
          </w:tcPr>
          <w:p w14:paraId="4D67A08F">
            <w:pPr>
              <w:spacing w:line="280" w:lineRule="exact"/>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省中学全体语文教师2000人</w:t>
            </w:r>
          </w:p>
        </w:tc>
      </w:tr>
      <w:tr w14:paraId="1AD1F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exact"/>
          <w:jc w:val="center"/>
        </w:trPr>
        <w:tc>
          <w:tcPr>
            <w:tcW w:w="676" w:type="dxa"/>
            <w:vAlign w:val="center"/>
          </w:tcPr>
          <w:p w14:paraId="01543A3A">
            <w:pPr>
              <w:spacing w:line="320" w:lineRule="exact"/>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2</w:t>
            </w:r>
          </w:p>
        </w:tc>
        <w:tc>
          <w:tcPr>
            <w:tcW w:w="1111" w:type="dxa"/>
            <w:vAlign w:val="center"/>
          </w:tcPr>
          <w:p w14:paraId="13E25CD7">
            <w:pPr>
              <w:spacing w:line="280" w:lineRule="exact"/>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2020.12</w:t>
            </w:r>
          </w:p>
        </w:tc>
        <w:tc>
          <w:tcPr>
            <w:tcW w:w="1483" w:type="dxa"/>
            <w:vAlign w:val="center"/>
          </w:tcPr>
          <w:p w14:paraId="3EF1004A">
            <w:pPr>
              <w:spacing w:line="280" w:lineRule="exact"/>
              <w:jc w:val="center"/>
              <w:rPr>
                <w:rFonts w:hint="eastAsia" w:ascii="方正仿宋_GBK" w:hAnsi="方正仿宋_GBK" w:eastAsia="方正仿宋_GBK" w:cs="方正仿宋_GBK"/>
                <w:spacing w:val="-1"/>
                <w:sz w:val="21"/>
                <w:szCs w:val="21"/>
              </w:rPr>
            </w:pPr>
            <w:bookmarkStart w:id="10" w:name="OLE_LINK6"/>
            <w:r>
              <w:rPr>
                <w:rFonts w:hint="eastAsia" w:ascii="方正仿宋_GBK" w:hAnsi="方正仿宋_GBK" w:eastAsia="方正仿宋_GBK" w:cs="方正仿宋_GBK"/>
                <w:spacing w:val="-1"/>
                <w:sz w:val="21"/>
                <w:szCs w:val="21"/>
              </w:rPr>
              <w:t>淮安市</w:t>
            </w:r>
          </w:p>
          <w:p w14:paraId="0D0CD88D">
            <w:pPr>
              <w:spacing w:line="280" w:lineRule="exact"/>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楚州中学</w:t>
            </w:r>
            <w:bookmarkEnd w:id="10"/>
          </w:p>
        </w:tc>
        <w:tc>
          <w:tcPr>
            <w:tcW w:w="2835" w:type="dxa"/>
            <w:vAlign w:val="center"/>
          </w:tcPr>
          <w:p w14:paraId="0F3E26DD">
            <w:pPr>
              <w:spacing w:line="280" w:lineRule="exact"/>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市优课竞赛一等奖《项链》</w:t>
            </w:r>
          </w:p>
        </w:tc>
        <w:tc>
          <w:tcPr>
            <w:tcW w:w="1528" w:type="dxa"/>
            <w:vAlign w:val="center"/>
          </w:tcPr>
          <w:p w14:paraId="4238DFEB">
            <w:pPr>
              <w:spacing w:line="280" w:lineRule="exact"/>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淮安市教研室</w:t>
            </w:r>
          </w:p>
        </w:tc>
        <w:tc>
          <w:tcPr>
            <w:tcW w:w="1956" w:type="dxa"/>
            <w:vAlign w:val="center"/>
          </w:tcPr>
          <w:p w14:paraId="6BDF658E">
            <w:pPr>
              <w:spacing w:line="280" w:lineRule="exact"/>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淮安市观摩教师</w:t>
            </w:r>
          </w:p>
          <w:p w14:paraId="79F9E7CF">
            <w:pPr>
              <w:spacing w:line="280" w:lineRule="exact"/>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50人</w:t>
            </w:r>
          </w:p>
        </w:tc>
      </w:tr>
      <w:tr w14:paraId="65E37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6" w:hRule="exact"/>
          <w:jc w:val="center"/>
        </w:trPr>
        <w:tc>
          <w:tcPr>
            <w:tcW w:w="676" w:type="dxa"/>
            <w:vAlign w:val="center"/>
          </w:tcPr>
          <w:p w14:paraId="71A5BDA5">
            <w:pPr>
              <w:spacing w:line="320" w:lineRule="exact"/>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3</w:t>
            </w:r>
          </w:p>
        </w:tc>
        <w:tc>
          <w:tcPr>
            <w:tcW w:w="1111" w:type="dxa"/>
            <w:vAlign w:val="center"/>
          </w:tcPr>
          <w:p w14:paraId="6E818C0B">
            <w:pPr>
              <w:spacing w:line="280" w:lineRule="exact"/>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2022.01</w:t>
            </w:r>
          </w:p>
        </w:tc>
        <w:tc>
          <w:tcPr>
            <w:tcW w:w="1483" w:type="dxa"/>
            <w:vAlign w:val="center"/>
          </w:tcPr>
          <w:p w14:paraId="17A73034">
            <w:pPr>
              <w:spacing w:line="280" w:lineRule="exact"/>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淮安市</w:t>
            </w:r>
          </w:p>
          <w:p w14:paraId="07949033">
            <w:pPr>
              <w:spacing w:line="280" w:lineRule="exact"/>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楚州中学</w:t>
            </w:r>
          </w:p>
        </w:tc>
        <w:tc>
          <w:tcPr>
            <w:tcW w:w="2835" w:type="dxa"/>
            <w:vAlign w:val="center"/>
          </w:tcPr>
          <w:p w14:paraId="69DC33C3">
            <w:pPr>
              <w:spacing w:line="280" w:lineRule="exact"/>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市示范课《鉴赏古典诗歌</w:t>
            </w:r>
          </w:p>
          <w:p w14:paraId="5571AC94">
            <w:pPr>
              <w:spacing w:line="280" w:lineRule="exact"/>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艺术技巧》</w:t>
            </w:r>
          </w:p>
        </w:tc>
        <w:tc>
          <w:tcPr>
            <w:tcW w:w="1528" w:type="dxa"/>
            <w:vAlign w:val="center"/>
          </w:tcPr>
          <w:p w14:paraId="0996B2C8">
            <w:pPr>
              <w:spacing w:line="280" w:lineRule="exact"/>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淮安市教研室</w:t>
            </w:r>
          </w:p>
        </w:tc>
        <w:tc>
          <w:tcPr>
            <w:tcW w:w="1956" w:type="dxa"/>
            <w:vAlign w:val="center"/>
          </w:tcPr>
          <w:p w14:paraId="465CDCC8">
            <w:pPr>
              <w:spacing w:line="280" w:lineRule="exact"/>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淮安市观摩教师</w:t>
            </w:r>
          </w:p>
          <w:p w14:paraId="7E53FD85">
            <w:pPr>
              <w:spacing w:line="280" w:lineRule="exact"/>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50人</w:t>
            </w:r>
          </w:p>
        </w:tc>
      </w:tr>
      <w:tr w14:paraId="198A8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6" w:hRule="exact"/>
          <w:jc w:val="center"/>
        </w:trPr>
        <w:tc>
          <w:tcPr>
            <w:tcW w:w="676" w:type="dxa"/>
            <w:vAlign w:val="center"/>
          </w:tcPr>
          <w:p w14:paraId="732FF94F">
            <w:pPr>
              <w:spacing w:line="320" w:lineRule="exact"/>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4</w:t>
            </w:r>
          </w:p>
        </w:tc>
        <w:tc>
          <w:tcPr>
            <w:tcW w:w="1111" w:type="dxa"/>
            <w:vAlign w:val="center"/>
          </w:tcPr>
          <w:p w14:paraId="68DA9442">
            <w:pPr>
              <w:spacing w:line="280" w:lineRule="exact"/>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2020.06</w:t>
            </w:r>
          </w:p>
        </w:tc>
        <w:tc>
          <w:tcPr>
            <w:tcW w:w="1483" w:type="dxa"/>
            <w:vAlign w:val="center"/>
          </w:tcPr>
          <w:p w14:paraId="1D6E2892">
            <w:pPr>
              <w:spacing w:line="280" w:lineRule="exact"/>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淮安市“停课不停学”网课</w:t>
            </w:r>
          </w:p>
        </w:tc>
        <w:tc>
          <w:tcPr>
            <w:tcW w:w="2835" w:type="dxa"/>
            <w:vAlign w:val="center"/>
          </w:tcPr>
          <w:p w14:paraId="480A8E57">
            <w:pPr>
              <w:spacing w:line="280" w:lineRule="exact"/>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市级微课</w:t>
            </w:r>
            <w:bookmarkStart w:id="11" w:name="OLE_LINK8"/>
            <w:bookmarkStart w:id="12" w:name="OLE_LINK7"/>
            <w:r>
              <w:rPr>
                <w:rFonts w:hint="eastAsia" w:ascii="方正仿宋_GBK" w:hAnsi="方正仿宋_GBK" w:eastAsia="方正仿宋_GBK" w:cs="方正仿宋_GBK"/>
                <w:spacing w:val="-1"/>
                <w:sz w:val="21"/>
                <w:szCs w:val="21"/>
              </w:rPr>
              <w:t>《语言的演变》</w:t>
            </w:r>
            <w:bookmarkEnd w:id="11"/>
            <w:bookmarkEnd w:id="12"/>
          </w:p>
        </w:tc>
        <w:tc>
          <w:tcPr>
            <w:tcW w:w="1528" w:type="dxa"/>
            <w:vAlign w:val="center"/>
          </w:tcPr>
          <w:p w14:paraId="2B81A07F">
            <w:pPr>
              <w:spacing w:line="280" w:lineRule="exact"/>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淮安市教研室</w:t>
            </w:r>
          </w:p>
        </w:tc>
        <w:tc>
          <w:tcPr>
            <w:tcW w:w="1956" w:type="dxa"/>
            <w:vAlign w:val="center"/>
          </w:tcPr>
          <w:p w14:paraId="07EAA0DE">
            <w:pPr>
              <w:spacing w:line="280" w:lineRule="exact"/>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市高一语文教师300人</w:t>
            </w:r>
          </w:p>
        </w:tc>
      </w:tr>
      <w:tr w14:paraId="76574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9" w:hRule="exact"/>
          <w:jc w:val="center"/>
        </w:trPr>
        <w:tc>
          <w:tcPr>
            <w:tcW w:w="676" w:type="dxa"/>
            <w:vAlign w:val="center"/>
          </w:tcPr>
          <w:p w14:paraId="34320C02">
            <w:pPr>
              <w:spacing w:line="320" w:lineRule="exact"/>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5</w:t>
            </w:r>
          </w:p>
        </w:tc>
        <w:tc>
          <w:tcPr>
            <w:tcW w:w="1111" w:type="dxa"/>
            <w:vAlign w:val="center"/>
          </w:tcPr>
          <w:p w14:paraId="46F1A226">
            <w:pPr>
              <w:spacing w:line="280" w:lineRule="exact"/>
              <w:jc w:val="center"/>
              <w:rPr>
                <w:rFonts w:hint="eastAsia" w:ascii="方正仿宋_GBK" w:hAnsi="方正仿宋_GBK" w:eastAsia="方正仿宋_GBK" w:cs="方正仿宋_GBK"/>
                <w:spacing w:val="-1"/>
                <w:sz w:val="21"/>
                <w:szCs w:val="21"/>
              </w:rPr>
            </w:pPr>
            <w:bookmarkStart w:id="13" w:name="OLE_LINK5"/>
            <w:r>
              <w:rPr>
                <w:rFonts w:hint="eastAsia" w:ascii="方正仿宋_GBK" w:hAnsi="方正仿宋_GBK" w:eastAsia="方正仿宋_GBK" w:cs="方正仿宋_GBK"/>
                <w:spacing w:val="-1"/>
                <w:sz w:val="21"/>
                <w:szCs w:val="21"/>
              </w:rPr>
              <w:t>2023.07</w:t>
            </w:r>
            <w:bookmarkEnd w:id="13"/>
          </w:p>
        </w:tc>
        <w:tc>
          <w:tcPr>
            <w:tcW w:w="1483" w:type="dxa"/>
            <w:vAlign w:val="center"/>
          </w:tcPr>
          <w:p w14:paraId="09E2CC66">
            <w:pPr>
              <w:spacing w:line="280" w:lineRule="exact"/>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淮安市衔接教育视频直播</w:t>
            </w:r>
          </w:p>
        </w:tc>
        <w:tc>
          <w:tcPr>
            <w:tcW w:w="2835" w:type="dxa"/>
            <w:vAlign w:val="center"/>
          </w:tcPr>
          <w:p w14:paraId="15E1FE6D">
            <w:pPr>
              <w:spacing w:line="280" w:lineRule="exact"/>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市级视频课《初高中语文</w:t>
            </w:r>
          </w:p>
          <w:p w14:paraId="387C0689">
            <w:pPr>
              <w:spacing w:line="280" w:lineRule="exact"/>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衔接教育》</w:t>
            </w:r>
          </w:p>
        </w:tc>
        <w:tc>
          <w:tcPr>
            <w:tcW w:w="1528" w:type="dxa"/>
            <w:vAlign w:val="center"/>
          </w:tcPr>
          <w:p w14:paraId="355088FF">
            <w:pPr>
              <w:spacing w:line="280" w:lineRule="exact"/>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淮安市教研室</w:t>
            </w:r>
          </w:p>
        </w:tc>
        <w:tc>
          <w:tcPr>
            <w:tcW w:w="1956" w:type="dxa"/>
            <w:vAlign w:val="center"/>
          </w:tcPr>
          <w:p w14:paraId="5DE5EF70">
            <w:pPr>
              <w:spacing w:line="280" w:lineRule="exact"/>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市新高一教师、学生8000人</w:t>
            </w:r>
          </w:p>
        </w:tc>
      </w:tr>
      <w:tr w14:paraId="67D95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9" w:hRule="exact"/>
          <w:jc w:val="center"/>
        </w:trPr>
        <w:tc>
          <w:tcPr>
            <w:tcW w:w="676" w:type="dxa"/>
            <w:vAlign w:val="center"/>
          </w:tcPr>
          <w:p w14:paraId="748ECD0F">
            <w:pPr>
              <w:spacing w:line="320" w:lineRule="exact"/>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6</w:t>
            </w:r>
          </w:p>
        </w:tc>
        <w:tc>
          <w:tcPr>
            <w:tcW w:w="1111" w:type="dxa"/>
            <w:vAlign w:val="center"/>
          </w:tcPr>
          <w:p w14:paraId="50F7D3E1">
            <w:pPr>
              <w:spacing w:line="280" w:lineRule="exact"/>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2025.04</w:t>
            </w:r>
          </w:p>
        </w:tc>
        <w:tc>
          <w:tcPr>
            <w:tcW w:w="1483" w:type="dxa"/>
            <w:vAlign w:val="center"/>
          </w:tcPr>
          <w:p w14:paraId="0D0D22EC">
            <w:pPr>
              <w:spacing w:line="280" w:lineRule="exact"/>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淮安市</w:t>
            </w:r>
          </w:p>
          <w:p w14:paraId="719F3895">
            <w:pPr>
              <w:spacing w:line="280" w:lineRule="exact"/>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楚州中学</w:t>
            </w:r>
          </w:p>
        </w:tc>
        <w:tc>
          <w:tcPr>
            <w:tcW w:w="2835" w:type="dxa"/>
            <w:vAlign w:val="center"/>
          </w:tcPr>
          <w:p w14:paraId="74841B8B">
            <w:pPr>
              <w:spacing w:line="280" w:lineRule="exact"/>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区级示范课《祝福》</w:t>
            </w:r>
          </w:p>
        </w:tc>
        <w:tc>
          <w:tcPr>
            <w:tcW w:w="1528" w:type="dxa"/>
            <w:vAlign w:val="center"/>
          </w:tcPr>
          <w:p w14:paraId="774E027A">
            <w:pPr>
              <w:spacing w:line="280" w:lineRule="exact"/>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淮安区教师</w:t>
            </w:r>
          </w:p>
          <w:p w14:paraId="2CE918EC">
            <w:pPr>
              <w:spacing w:line="280" w:lineRule="exact"/>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发展中心</w:t>
            </w:r>
          </w:p>
        </w:tc>
        <w:tc>
          <w:tcPr>
            <w:tcW w:w="1956" w:type="dxa"/>
            <w:vAlign w:val="center"/>
          </w:tcPr>
          <w:p w14:paraId="446F407D">
            <w:pPr>
              <w:spacing w:line="280" w:lineRule="exact"/>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张洪安名师</w:t>
            </w:r>
          </w:p>
          <w:p w14:paraId="5ACA5A83">
            <w:pPr>
              <w:spacing w:line="280" w:lineRule="exact"/>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工作室</w:t>
            </w:r>
          </w:p>
          <w:p w14:paraId="43CE60E2">
            <w:pPr>
              <w:spacing w:line="280" w:lineRule="exact"/>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区语文名师班70人</w:t>
            </w:r>
          </w:p>
        </w:tc>
      </w:tr>
      <w:tr w14:paraId="7534B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9" w:hRule="exact"/>
          <w:jc w:val="center"/>
        </w:trPr>
        <w:tc>
          <w:tcPr>
            <w:tcW w:w="676" w:type="dxa"/>
            <w:vAlign w:val="center"/>
          </w:tcPr>
          <w:p w14:paraId="7B614207">
            <w:pPr>
              <w:spacing w:line="320" w:lineRule="exact"/>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7</w:t>
            </w:r>
          </w:p>
        </w:tc>
        <w:tc>
          <w:tcPr>
            <w:tcW w:w="1111" w:type="dxa"/>
            <w:vAlign w:val="center"/>
          </w:tcPr>
          <w:p w14:paraId="66122477">
            <w:pPr>
              <w:spacing w:line="280" w:lineRule="exact"/>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2025.12</w:t>
            </w:r>
          </w:p>
        </w:tc>
        <w:tc>
          <w:tcPr>
            <w:tcW w:w="1483" w:type="dxa"/>
            <w:vAlign w:val="center"/>
          </w:tcPr>
          <w:p w14:paraId="750A99AC">
            <w:pPr>
              <w:spacing w:line="280" w:lineRule="exact"/>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江苏省</w:t>
            </w:r>
          </w:p>
          <w:p w14:paraId="2E32719E">
            <w:pPr>
              <w:spacing w:line="280" w:lineRule="exact"/>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淮阴中学</w:t>
            </w:r>
          </w:p>
        </w:tc>
        <w:tc>
          <w:tcPr>
            <w:tcW w:w="2835" w:type="dxa"/>
            <w:vAlign w:val="center"/>
          </w:tcPr>
          <w:p w14:paraId="0B3CB5AF">
            <w:pPr>
              <w:spacing w:line="280" w:lineRule="exact"/>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市讲座《统编教材三大文化梳理兼谈文学类文本解读》</w:t>
            </w:r>
          </w:p>
        </w:tc>
        <w:tc>
          <w:tcPr>
            <w:tcW w:w="1528" w:type="dxa"/>
            <w:vAlign w:val="center"/>
          </w:tcPr>
          <w:p w14:paraId="30F611FA">
            <w:pPr>
              <w:spacing w:line="280" w:lineRule="exact"/>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淮安市教研室</w:t>
            </w:r>
          </w:p>
        </w:tc>
        <w:tc>
          <w:tcPr>
            <w:tcW w:w="1956" w:type="dxa"/>
            <w:vAlign w:val="center"/>
          </w:tcPr>
          <w:p w14:paraId="1289C3C9">
            <w:pPr>
              <w:spacing w:line="280" w:lineRule="exact"/>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市高中语文教师300人</w:t>
            </w:r>
          </w:p>
        </w:tc>
      </w:tr>
      <w:tr w14:paraId="2399A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8" w:hRule="exact"/>
          <w:jc w:val="center"/>
        </w:trPr>
        <w:tc>
          <w:tcPr>
            <w:tcW w:w="676" w:type="dxa"/>
            <w:vAlign w:val="center"/>
          </w:tcPr>
          <w:p w14:paraId="25EB7649">
            <w:pPr>
              <w:spacing w:line="320" w:lineRule="exact"/>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8</w:t>
            </w:r>
          </w:p>
        </w:tc>
        <w:tc>
          <w:tcPr>
            <w:tcW w:w="1111" w:type="dxa"/>
            <w:vAlign w:val="center"/>
          </w:tcPr>
          <w:p w14:paraId="6DD06910">
            <w:pPr>
              <w:spacing w:line="280" w:lineRule="exact"/>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2020.10</w:t>
            </w:r>
          </w:p>
        </w:tc>
        <w:tc>
          <w:tcPr>
            <w:tcW w:w="1483" w:type="dxa"/>
            <w:vAlign w:val="center"/>
          </w:tcPr>
          <w:p w14:paraId="4626CDC6">
            <w:pPr>
              <w:spacing w:line="280" w:lineRule="exact"/>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江苏省</w:t>
            </w:r>
          </w:p>
          <w:p w14:paraId="0ED42F9F">
            <w:pPr>
              <w:spacing w:line="280" w:lineRule="exact"/>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清江中学</w:t>
            </w:r>
          </w:p>
        </w:tc>
        <w:tc>
          <w:tcPr>
            <w:tcW w:w="2835" w:type="dxa"/>
            <w:vAlign w:val="center"/>
          </w:tcPr>
          <w:p w14:paraId="14926DF5">
            <w:pPr>
              <w:spacing w:line="280" w:lineRule="exact"/>
              <w:jc w:val="center"/>
              <w:rPr>
                <w:rFonts w:hint="eastAsia" w:ascii="方正仿宋_GBK" w:hAnsi="方正仿宋_GBK" w:eastAsia="方正仿宋_GBK" w:cs="方正仿宋_GBK"/>
                <w:spacing w:val="-1"/>
                <w:sz w:val="21"/>
                <w:szCs w:val="21"/>
              </w:rPr>
            </w:pPr>
            <w:bookmarkStart w:id="14" w:name="OLE_LINK14"/>
            <w:r>
              <w:rPr>
                <w:rFonts w:hint="eastAsia" w:ascii="方正仿宋_GBK" w:hAnsi="方正仿宋_GBK" w:eastAsia="方正仿宋_GBK" w:cs="方正仿宋_GBK"/>
                <w:spacing w:val="-1"/>
                <w:sz w:val="21"/>
                <w:szCs w:val="21"/>
              </w:rPr>
              <w:t>市讲座《新课程背景下语文教学内容四维度的践行与思考》</w:t>
            </w:r>
            <w:bookmarkEnd w:id="14"/>
          </w:p>
        </w:tc>
        <w:tc>
          <w:tcPr>
            <w:tcW w:w="1528" w:type="dxa"/>
            <w:vAlign w:val="center"/>
          </w:tcPr>
          <w:p w14:paraId="20E10F1B">
            <w:pPr>
              <w:spacing w:line="280" w:lineRule="exact"/>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淮安市教研室</w:t>
            </w:r>
          </w:p>
        </w:tc>
        <w:tc>
          <w:tcPr>
            <w:tcW w:w="1956" w:type="dxa"/>
            <w:vAlign w:val="center"/>
          </w:tcPr>
          <w:p w14:paraId="66CBFA82">
            <w:pPr>
              <w:spacing w:line="280" w:lineRule="exact"/>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市高中各校语文教师代表130人</w:t>
            </w:r>
          </w:p>
        </w:tc>
      </w:tr>
      <w:tr w14:paraId="21F7F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6" w:hRule="exact"/>
          <w:jc w:val="center"/>
        </w:trPr>
        <w:tc>
          <w:tcPr>
            <w:tcW w:w="676" w:type="dxa"/>
            <w:vAlign w:val="center"/>
          </w:tcPr>
          <w:p w14:paraId="4D4128C6">
            <w:pPr>
              <w:spacing w:line="320" w:lineRule="exact"/>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9</w:t>
            </w:r>
          </w:p>
        </w:tc>
        <w:tc>
          <w:tcPr>
            <w:tcW w:w="1111" w:type="dxa"/>
            <w:vAlign w:val="center"/>
          </w:tcPr>
          <w:p w14:paraId="779FFAA2">
            <w:pPr>
              <w:spacing w:line="280" w:lineRule="exact"/>
              <w:jc w:val="center"/>
              <w:rPr>
                <w:rFonts w:hint="eastAsia" w:ascii="方正仿宋_GBK" w:hAnsi="方正仿宋_GBK" w:eastAsia="方正仿宋_GBK" w:cs="方正仿宋_GBK"/>
                <w:spacing w:val="-1"/>
                <w:sz w:val="21"/>
                <w:szCs w:val="21"/>
              </w:rPr>
            </w:pPr>
            <w:bookmarkStart w:id="15" w:name="OLE_LINK11"/>
            <w:bookmarkStart w:id="16" w:name="OLE_LINK12"/>
            <w:r>
              <w:rPr>
                <w:rFonts w:hint="eastAsia" w:ascii="方正仿宋_GBK" w:hAnsi="方正仿宋_GBK" w:eastAsia="方正仿宋_GBK" w:cs="方正仿宋_GBK"/>
                <w:spacing w:val="-1"/>
                <w:sz w:val="21"/>
                <w:szCs w:val="21"/>
              </w:rPr>
              <w:t>2025.06</w:t>
            </w:r>
            <w:bookmarkEnd w:id="15"/>
            <w:bookmarkEnd w:id="16"/>
          </w:p>
        </w:tc>
        <w:tc>
          <w:tcPr>
            <w:tcW w:w="1483" w:type="dxa"/>
            <w:vAlign w:val="center"/>
          </w:tcPr>
          <w:p w14:paraId="600BE594">
            <w:pPr>
              <w:spacing w:line="280" w:lineRule="exact"/>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淮阴师范</w:t>
            </w:r>
          </w:p>
          <w:p w14:paraId="2E0397E0">
            <w:pPr>
              <w:spacing w:line="280" w:lineRule="exact"/>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学院</w:t>
            </w:r>
          </w:p>
        </w:tc>
        <w:tc>
          <w:tcPr>
            <w:tcW w:w="2835" w:type="dxa"/>
            <w:vAlign w:val="center"/>
          </w:tcPr>
          <w:p w14:paraId="75B89D1D">
            <w:pPr>
              <w:spacing w:line="280" w:lineRule="exact"/>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市讲座《围绕核心素养，切实开展“三大文化”教学》</w:t>
            </w:r>
          </w:p>
        </w:tc>
        <w:tc>
          <w:tcPr>
            <w:tcW w:w="1528" w:type="dxa"/>
            <w:vAlign w:val="center"/>
          </w:tcPr>
          <w:p w14:paraId="18F0EC0B">
            <w:pPr>
              <w:spacing w:line="280" w:lineRule="exact"/>
              <w:jc w:val="center"/>
              <w:rPr>
                <w:rFonts w:hint="eastAsia" w:ascii="方正仿宋_GBK" w:hAnsi="方正仿宋_GBK" w:eastAsia="方正仿宋_GBK" w:cs="方正仿宋_GBK"/>
                <w:spacing w:val="-1"/>
                <w:sz w:val="21"/>
                <w:szCs w:val="21"/>
              </w:rPr>
            </w:pPr>
            <w:bookmarkStart w:id="17" w:name="OLE_LINK15"/>
            <w:r>
              <w:rPr>
                <w:rFonts w:hint="eastAsia" w:ascii="方正仿宋_GBK" w:hAnsi="方正仿宋_GBK" w:eastAsia="方正仿宋_GBK" w:cs="方正仿宋_GBK"/>
                <w:spacing w:val="-1"/>
                <w:sz w:val="21"/>
                <w:szCs w:val="21"/>
              </w:rPr>
              <w:t>淮阴师范学院</w:t>
            </w:r>
            <w:bookmarkEnd w:id="17"/>
          </w:p>
        </w:tc>
        <w:tc>
          <w:tcPr>
            <w:tcW w:w="1956" w:type="dxa"/>
            <w:vAlign w:val="center"/>
          </w:tcPr>
          <w:p w14:paraId="52CFD8D9">
            <w:pPr>
              <w:spacing w:line="280" w:lineRule="exact"/>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文学院师范生</w:t>
            </w:r>
          </w:p>
          <w:p w14:paraId="683D55EB">
            <w:pPr>
              <w:spacing w:line="280" w:lineRule="exact"/>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300人</w:t>
            </w:r>
          </w:p>
        </w:tc>
      </w:tr>
      <w:tr w14:paraId="4D2FA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6" w:hRule="exact"/>
          <w:jc w:val="center"/>
        </w:trPr>
        <w:tc>
          <w:tcPr>
            <w:tcW w:w="676" w:type="dxa"/>
            <w:vAlign w:val="center"/>
          </w:tcPr>
          <w:p w14:paraId="5B630DAA">
            <w:pPr>
              <w:spacing w:line="320" w:lineRule="exact"/>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10</w:t>
            </w:r>
          </w:p>
        </w:tc>
        <w:tc>
          <w:tcPr>
            <w:tcW w:w="1111" w:type="dxa"/>
            <w:vAlign w:val="center"/>
          </w:tcPr>
          <w:p w14:paraId="7F10F0A6">
            <w:pPr>
              <w:spacing w:line="280" w:lineRule="exact"/>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2025.11</w:t>
            </w:r>
          </w:p>
        </w:tc>
        <w:tc>
          <w:tcPr>
            <w:tcW w:w="1483" w:type="dxa"/>
            <w:vAlign w:val="center"/>
          </w:tcPr>
          <w:p w14:paraId="7F80472E">
            <w:pPr>
              <w:spacing w:line="280" w:lineRule="exact"/>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淮阴师范学院文学院</w:t>
            </w:r>
          </w:p>
        </w:tc>
        <w:tc>
          <w:tcPr>
            <w:tcW w:w="2835" w:type="dxa"/>
            <w:vAlign w:val="center"/>
          </w:tcPr>
          <w:p w14:paraId="0E7097D0">
            <w:pPr>
              <w:spacing w:line="280" w:lineRule="exact"/>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市讲座《小说的要素解读与</w:t>
            </w:r>
          </w:p>
          <w:p w14:paraId="7AF61135">
            <w:pPr>
              <w:spacing w:line="280" w:lineRule="exact"/>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课堂教学》</w:t>
            </w:r>
          </w:p>
        </w:tc>
        <w:tc>
          <w:tcPr>
            <w:tcW w:w="1528" w:type="dxa"/>
            <w:vAlign w:val="center"/>
          </w:tcPr>
          <w:p w14:paraId="7E2B082C">
            <w:pPr>
              <w:spacing w:line="280" w:lineRule="exact"/>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淮阴师范学院</w:t>
            </w:r>
          </w:p>
        </w:tc>
        <w:tc>
          <w:tcPr>
            <w:tcW w:w="1956" w:type="dxa"/>
            <w:vAlign w:val="center"/>
          </w:tcPr>
          <w:p w14:paraId="4B74CEB8">
            <w:pPr>
              <w:spacing w:line="280" w:lineRule="exact"/>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文学院师范见习生300人</w:t>
            </w:r>
          </w:p>
        </w:tc>
      </w:tr>
      <w:tr w14:paraId="756E9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7" w:hRule="exact"/>
          <w:jc w:val="center"/>
        </w:trPr>
        <w:tc>
          <w:tcPr>
            <w:tcW w:w="676" w:type="dxa"/>
            <w:vAlign w:val="center"/>
          </w:tcPr>
          <w:p w14:paraId="023DCD4A">
            <w:pPr>
              <w:spacing w:line="320" w:lineRule="exact"/>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11</w:t>
            </w:r>
          </w:p>
        </w:tc>
        <w:tc>
          <w:tcPr>
            <w:tcW w:w="1111" w:type="dxa"/>
            <w:vAlign w:val="center"/>
          </w:tcPr>
          <w:p w14:paraId="6DE2F222">
            <w:pPr>
              <w:spacing w:line="280" w:lineRule="exact"/>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2023.04</w:t>
            </w:r>
          </w:p>
        </w:tc>
        <w:tc>
          <w:tcPr>
            <w:tcW w:w="1483" w:type="dxa"/>
            <w:vAlign w:val="center"/>
          </w:tcPr>
          <w:p w14:paraId="7EB5032B">
            <w:pPr>
              <w:spacing w:line="280" w:lineRule="exact"/>
              <w:jc w:val="center"/>
              <w:rPr>
                <w:rFonts w:hint="eastAsia" w:ascii="方正仿宋_GBK" w:hAnsi="方正仿宋_GBK" w:eastAsia="方正仿宋_GBK" w:cs="方正仿宋_GBK"/>
                <w:spacing w:val="-1"/>
                <w:sz w:val="21"/>
                <w:szCs w:val="21"/>
              </w:rPr>
            </w:pPr>
            <w:bookmarkStart w:id="18" w:name="OLE_LINK13"/>
            <w:r>
              <w:rPr>
                <w:rFonts w:hint="eastAsia" w:ascii="方正仿宋_GBK" w:hAnsi="方正仿宋_GBK" w:eastAsia="方正仿宋_GBK" w:cs="方正仿宋_GBK"/>
                <w:spacing w:val="-1"/>
                <w:sz w:val="21"/>
                <w:szCs w:val="21"/>
              </w:rPr>
              <w:t>淮阴师范学院研究生处</w:t>
            </w:r>
            <w:bookmarkEnd w:id="18"/>
          </w:p>
        </w:tc>
        <w:tc>
          <w:tcPr>
            <w:tcW w:w="2835" w:type="dxa"/>
            <w:vAlign w:val="center"/>
          </w:tcPr>
          <w:p w14:paraId="3AF4FDAB">
            <w:pPr>
              <w:spacing w:line="280" w:lineRule="exact"/>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市讲座《新课改背景下高中语文大单元教学的冷思考》</w:t>
            </w:r>
          </w:p>
        </w:tc>
        <w:tc>
          <w:tcPr>
            <w:tcW w:w="1528" w:type="dxa"/>
            <w:vAlign w:val="center"/>
          </w:tcPr>
          <w:p w14:paraId="4DF60EF6">
            <w:pPr>
              <w:spacing w:line="280" w:lineRule="exact"/>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淮阴师范学院</w:t>
            </w:r>
          </w:p>
        </w:tc>
        <w:tc>
          <w:tcPr>
            <w:tcW w:w="1956" w:type="dxa"/>
            <w:vAlign w:val="center"/>
          </w:tcPr>
          <w:p w14:paraId="4A83B6DA">
            <w:pPr>
              <w:spacing w:line="280" w:lineRule="exact"/>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教育硕士30人</w:t>
            </w:r>
          </w:p>
        </w:tc>
      </w:tr>
      <w:tr w14:paraId="29D22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1" w:hRule="exact"/>
          <w:jc w:val="center"/>
        </w:trPr>
        <w:tc>
          <w:tcPr>
            <w:tcW w:w="676" w:type="dxa"/>
            <w:vAlign w:val="center"/>
          </w:tcPr>
          <w:p w14:paraId="6AC83EDB">
            <w:pPr>
              <w:spacing w:line="320" w:lineRule="exact"/>
              <w:jc w:val="center"/>
              <w:rPr>
                <w:rFonts w:hint="eastAsia" w:ascii="方正仿宋_GBK" w:hAnsi="方正仿宋_GBK" w:eastAsia="方正仿宋_GBK" w:cs="方正仿宋_GBK"/>
                <w:sz w:val="21"/>
                <w:szCs w:val="21"/>
              </w:rPr>
            </w:pPr>
            <w:r>
              <w:rPr>
                <w:rFonts w:hint="eastAsia" w:ascii="方正仿宋_GBK" w:hAnsi="方正仿宋_GBK" w:eastAsia="方正仿宋_GBK" w:cs="方正仿宋_GBK"/>
                <w:sz w:val="21"/>
                <w:szCs w:val="21"/>
              </w:rPr>
              <w:t>12</w:t>
            </w:r>
          </w:p>
        </w:tc>
        <w:tc>
          <w:tcPr>
            <w:tcW w:w="1111" w:type="dxa"/>
            <w:vAlign w:val="center"/>
          </w:tcPr>
          <w:p w14:paraId="7633B497">
            <w:pPr>
              <w:spacing w:line="280" w:lineRule="exact"/>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2023.12</w:t>
            </w:r>
          </w:p>
        </w:tc>
        <w:tc>
          <w:tcPr>
            <w:tcW w:w="1483" w:type="dxa"/>
            <w:vAlign w:val="center"/>
          </w:tcPr>
          <w:p w14:paraId="7C8180E8">
            <w:pPr>
              <w:spacing w:line="280" w:lineRule="exact"/>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淮阴师范学院文学院</w:t>
            </w:r>
          </w:p>
        </w:tc>
        <w:tc>
          <w:tcPr>
            <w:tcW w:w="2835" w:type="dxa"/>
            <w:vAlign w:val="center"/>
          </w:tcPr>
          <w:p w14:paraId="165F2782">
            <w:pPr>
              <w:spacing w:line="280" w:lineRule="exact"/>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市讲座《新课程理念下高中语文教学实践与思考》</w:t>
            </w:r>
          </w:p>
        </w:tc>
        <w:tc>
          <w:tcPr>
            <w:tcW w:w="1528" w:type="dxa"/>
            <w:vAlign w:val="center"/>
          </w:tcPr>
          <w:p w14:paraId="5A6810CC">
            <w:pPr>
              <w:spacing w:line="280" w:lineRule="exact"/>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淮阴师范学院</w:t>
            </w:r>
          </w:p>
        </w:tc>
        <w:tc>
          <w:tcPr>
            <w:tcW w:w="1956" w:type="dxa"/>
            <w:vAlign w:val="center"/>
          </w:tcPr>
          <w:p w14:paraId="5E785786">
            <w:pPr>
              <w:spacing w:line="280" w:lineRule="exact"/>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文学院师范生</w:t>
            </w:r>
          </w:p>
          <w:p w14:paraId="48C736D4">
            <w:pPr>
              <w:spacing w:line="280" w:lineRule="exact"/>
              <w:jc w:val="center"/>
              <w:rPr>
                <w:rFonts w:hint="eastAsia" w:ascii="方正仿宋_GBK" w:hAnsi="方正仿宋_GBK" w:eastAsia="方正仿宋_GBK" w:cs="方正仿宋_GBK"/>
                <w:spacing w:val="-1"/>
                <w:sz w:val="21"/>
                <w:szCs w:val="21"/>
              </w:rPr>
            </w:pPr>
            <w:r>
              <w:rPr>
                <w:rFonts w:hint="eastAsia" w:ascii="方正仿宋_GBK" w:hAnsi="方正仿宋_GBK" w:eastAsia="方正仿宋_GBK" w:cs="方正仿宋_GBK"/>
                <w:spacing w:val="-1"/>
                <w:sz w:val="21"/>
                <w:szCs w:val="21"/>
              </w:rPr>
              <w:t>600人</w:t>
            </w:r>
          </w:p>
        </w:tc>
      </w:tr>
    </w:tbl>
    <w:p w14:paraId="5980976E">
      <w:pPr>
        <w:numPr>
          <w:ilvl w:val="0"/>
          <w:numId w:val="2"/>
        </w:numPr>
        <w:spacing w:line="560" w:lineRule="exact"/>
        <w:rPr>
          <w:rFonts w:eastAsia="黑体"/>
          <w:sz w:val="28"/>
          <w:szCs w:val="28"/>
        </w:rPr>
      </w:pPr>
      <w:r>
        <w:rPr>
          <w:rFonts w:eastAsia="黑体"/>
          <w:sz w:val="28"/>
          <w:szCs w:val="28"/>
        </w:rPr>
        <w:t>工作总结</w:t>
      </w:r>
    </w:p>
    <w:tbl>
      <w:tblPr>
        <w:tblStyle w:val="11"/>
        <w:tblW w:w="9550" w:type="dxa"/>
        <w:tblInd w:w="-2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50"/>
      </w:tblGrid>
      <w:tr w14:paraId="2A9F1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50" w:type="dxa"/>
          </w:tcPr>
          <w:p w14:paraId="6FDE2A6D">
            <w:pPr>
              <w:keepNext w:val="0"/>
              <w:keepLines w:val="0"/>
              <w:pageBreakBefore w:val="0"/>
              <w:widowControl/>
              <w:kinsoku/>
              <w:wordWrap/>
              <w:overflowPunct w:val="0"/>
              <w:topLinePunct w:val="0"/>
              <w:autoSpaceDE w:val="0"/>
              <w:autoSpaceDN w:val="0"/>
              <w:bidi w:val="0"/>
              <w:adjustRightInd w:val="0"/>
              <w:snapToGrid w:val="0"/>
              <w:spacing w:line="300" w:lineRule="auto"/>
              <w:ind w:left="0" w:firstLine="420" w:firstLineChars="200"/>
              <w:textAlignment w:val="baseline"/>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我1996年本科毕业于扬州大学，又于2014年取得南京师范大学教育硕士学位。1996年8月至今，我一直扎根在淮安市楚州中学，任教高中语文，引领学生成长，2022年被评为正高级教师，为淮安市基础教育的发展尽心尽力，贡献自己的力量！</w:t>
            </w:r>
          </w:p>
          <w:p w14:paraId="54339E11">
            <w:pPr>
              <w:keepNext w:val="0"/>
              <w:keepLines w:val="0"/>
              <w:pageBreakBefore w:val="0"/>
              <w:widowControl/>
              <w:kinsoku/>
              <w:wordWrap/>
              <w:overflowPunct w:val="0"/>
              <w:topLinePunct w:val="0"/>
              <w:autoSpaceDE w:val="0"/>
              <w:autoSpaceDN w:val="0"/>
              <w:bidi w:val="0"/>
              <w:adjustRightInd w:val="0"/>
              <w:snapToGrid w:val="0"/>
              <w:spacing w:line="300" w:lineRule="auto"/>
              <w:ind w:left="0" w:firstLine="420" w:firstLineChars="200"/>
              <w:textAlignment w:val="baseline"/>
              <w:rPr>
                <w:rFonts w:hint="eastAsia" w:ascii="方正仿宋_GBK" w:hAnsi="方正仿宋_GBK" w:eastAsia="方正仿宋_GBK" w:cs="方正仿宋_GBK"/>
                <w:b/>
                <w:szCs w:val="21"/>
              </w:rPr>
            </w:pPr>
            <w:bookmarkStart w:id="19" w:name="OLE_LINK17"/>
            <w:r>
              <w:rPr>
                <w:rFonts w:hint="eastAsia" w:ascii="方正仿宋_GBK" w:hAnsi="方正仿宋_GBK" w:eastAsia="方正仿宋_GBK" w:cs="方正仿宋_GBK"/>
                <w:b/>
                <w:szCs w:val="21"/>
              </w:rPr>
              <w:t>一、忠</w:t>
            </w:r>
            <w:bookmarkEnd w:id="19"/>
            <w:r>
              <w:rPr>
                <w:rFonts w:hint="eastAsia" w:ascii="方正仿宋_GBK" w:hAnsi="方正仿宋_GBK" w:eastAsia="方正仿宋_GBK" w:cs="方正仿宋_GBK"/>
                <w:b/>
                <w:szCs w:val="21"/>
              </w:rPr>
              <w:t>诚于教育事业，一心为国育才</w:t>
            </w:r>
          </w:p>
          <w:p w14:paraId="185AA1D8">
            <w:pPr>
              <w:keepNext w:val="0"/>
              <w:keepLines w:val="0"/>
              <w:pageBreakBefore w:val="0"/>
              <w:widowControl/>
              <w:kinsoku/>
              <w:wordWrap/>
              <w:overflowPunct w:val="0"/>
              <w:topLinePunct w:val="0"/>
              <w:autoSpaceDE w:val="0"/>
              <w:autoSpaceDN w:val="0"/>
              <w:bidi w:val="0"/>
              <w:adjustRightInd w:val="0"/>
              <w:snapToGrid w:val="0"/>
              <w:spacing w:line="300" w:lineRule="auto"/>
              <w:ind w:left="0" w:firstLine="420" w:firstLineChars="200"/>
              <w:textAlignment w:val="baseline"/>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我有理想信念与家国情怀，热爱祖国，热爱共产党，热爱教育事业，热爱集体。身兼数职，先后担任班主任、教务副主任、语文学科组长、兼职教研员，任劳任怨，乐于奉献。关心学生成长，管教管道，有仁爱之心，做学生的良师益友，无体罚与变相体罚学生的行为。心胸宽广，真诚待人，团结他人，不</w:t>
            </w:r>
            <w:r>
              <w:rPr>
                <w:rFonts w:hint="eastAsia" w:ascii="方正仿宋_GBK" w:hAnsi="方正仿宋_GBK" w:eastAsia="方正仿宋_GBK" w:cs="方正仿宋_GBK"/>
                <w:szCs w:val="21"/>
                <w:lang w:eastAsia="zh-CN"/>
              </w:rPr>
              <w:t>损人利己</w:t>
            </w:r>
            <w:r>
              <w:rPr>
                <w:rFonts w:hint="eastAsia" w:ascii="方正仿宋_GBK" w:hAnsi="方正仿宋_GBK" w:eastAsia="方正仿宋_GBK" w:cs="方正仿宋_GBK"/>
                <w:szCs w:val="21"/>
              </w:rPr>
              <w:t>。理解尊重家长，善于沟通，相处和谐，从不接受家长的宴请与馈赠，无有偿补课或校外培训机构兼职行为。因师德高尚，先后被学校表彰为首届“感动校园十大人物”之一；被淮安区政府表彰为“中小学优秀教师”，被淮安市教育局表彰为“优秀教师”。</w:t>
            </w:r>
          </w:p>
          <w:p w14:paraId="522D3CC6">
            <w:pPr>
              <w:keepNext w:val="0"/>
              <w:keepLines w:val="0"/>
              <w:pageBreakBefore w:val="0"/>
              <w:widowControl/>
              <w:kinsoku/>
              <w:wordWrap/>
              <w:overflowPunct w:val="0"/>
              <w:topLinePunct w:val="0"/>
              <w:autoSpaceDE w:val="0"/>
              <w:autoSpaceDN w:val="0"/>
              <w:bidi w:val="0"/>
              <w:adjustRightInd w:val="0"/>
              <w:snapToGrid w:val="0"/>
              <w:spacing w:line="300" w:lineRule="auto"/>
              <w:ind w:left="0" w:firstLine="420" w:firstLineChars="200"/>
              <w:textAlignment w:val="baseline"/>
              <w:rPr>
                <w:rFonts w:hint="eastAsia" w:ascii="方正仿宋_GBK" w:hAnsi="方正仿宋_GBK" w:eastAsia="方正仿宋_GBK" w:cs="方正仿宋_GBK"/>
                <w:b/>
                <w:szCs w:val="21"/>
              </w:rPr>
            </w:pPr>
            <w:r>
              <w:rPr>
                <w:rFonts w:hint="eastAsia" w:ascii="方正仿宋_GBK" w:hAnsi="方正仿宋_GBK" w:eastAsia="方正仿宋_GBK" w:cs="方正仿宋_GBK"/>
                <w:b/>
                <w:szCs w:val="21"/>
              </w:rPr>
              <w:t>二、二十年管理班级，被评省市先进</w:t>
            </w:r>
          </w:p>
          <w:p w14:paraId="261FED07">
            <w:pPr>
              <w:keepNext w:val="0"/>
              <w:keepLines w:val="0"/>
              <w:pageBreakBefore w:val="0"/>
              <w:widowControl/>
              <w:kinsoku/>
              <w:wordWrap/>
              <w:overflowPunct w:val="0"/>
              <w:topLinePunct w:val="0"/>
              <w:autoSpaceDE w:val="0"/>
              <w:autoSpaceDN w:val="0"/>
              <w:bidi w:val="0"/>
              <w:adjustRightInd w:val="0"/>
              <w:snapToGrid w:val="0"/>
              <w:spacing w:line="300" w:lineRule="auto"/>
              <w:ind w:left="0" w:firstLine="420" w:firstLineChars="200"/>
              <w:textAlignment w:val="baseline"/>
              <w:rPr>
                <w:rFonts w:hint="eastAsia" w:ascii="方正仿宋_GBK" w:hAnsi="方正仿宋_GBK" w:eastAsia="方正仿宋_GBK" w:cs="方正仿宋_GBK"/>
                <w:b/>
                <w:szCs w:val="21"/>
              </w:rPr>
            </w:pPr>
            <w:r>
              <w:rPr>
                <w:rFonts w:hint="eastAsia" w:ascii="方正仿宋_GBK" w:hAnsi="方正仿宋_GBK" w:eastAsia="方正仿宋_GBK" w:cs="方正仿宋_GBK"/>
                <w:szCs w:val="21"/>
              </w:rPr>
              <w:t>工作30年，我担任班主任22年，始终坚守育人阵地，塑造学生美好心灵。我任劳任怨，很喜欢班主任这个角色，认为当好班主任，带好一班学生极有成就感，热爱是做好班主任工作的前提。多年来我一直坚持理解学生、尊重学生、关爱学生、赏识学生，将学生心灵深处求真、求善、求美的天性激发出来，让他们看到希望，憧憬未来！从不放弃一个学生，也不歧视一个学生，依据学生的个性与特长进行合理培养。我不断总结反思工作得失，努力提升教育管理水平，所带班级班风正，学风浓，无任何违纪违法事件，经常获得校常规管理流动红旗。高考成绩喜人，历年班级一本、二本人数均在全校文化班中名列前茅，多人考取985、211名校 。因教育管理成绩突出，2006年，所带高三 (15) 班被省教育厅、团省委联合表彰为“江苏省先进学生集体”；2021年我被评为淮安市高中教育工作先进个人。</w:t>
            </w:r>
          </w:p>
          <w:p w14:paraId="39BDE966">
            <w:pPr>
              <w:keepNext w:val="0"/>
              <w:keepLines w:val="0"/>
              <w:pageBreakBefore w:val="0"/>
              <w:widowControl/>
              <w:kinsoku/>
              <w:wordWrap/>
              <w:overflowPunct w:val="0"/>
              <w:topLinePunct w:val="0"/>
              <w:autoSpaceDE w:val="0"/>
              <w:autoSpaceDN w:val="0"/>
              <w:bidi w:val="0"/>
              <w:adjustRightInd w:val="0"/>
              <w:snapToGrid w:val="0"/>
              <w:spacing w:line="300" w:lineRule="auto"/>
              <w:ind w:left="0" w:firstLine="420" w:firstLineChars="200"/>
              <w:textAlignment w:val="baseline"/>
              <w:rPr>
                <w:rFonts w:hint="eastAsia" w:ascii="方正仿宋_GBK" w:hAnsi="方正仿宋_GBK" w:eastAsia="方正仿宋_GBK" w:cs="方正仿宋_GBK"/>
                <w:b/>
                <w:szCs w:val="21"/>
              </w:rPr>
            </w:pPr>
            <w:r>
              <w:rPr>
                <w:rFonts w:hint="eastAsia" w:ascii="方正仿宋_GBK" w:hAnsi="方正仿宋_GBK" w:eastAsia="方正仿宋_GBK" w:cs="方正仿宋_GBK"/>
                <w:b/>
                <w:szCs w:val="21"/>
              </w:rPr>
              <w:t>三、不间断提升自我，教学屡获殊荣</w:t>
            </w:r>
          </w:p>
          <w:p w14:paraId="54CFF4EB">
            <w:pPr>
              <w:keepNext w:val="0"/>
              <w:keepLines w:val="0"/>
              <w:pageBreakBefore w:val="0"/>
              <w:widowControl/>
              <w:kinsoku/>
              <w:wordWrap/>
              <w:overflowPunct w:val="0"/>
              <w:topLinePunct w:val="0"/>
              <w:autoSpaceDE w:val="0"/>
              <w:autoSpaceDN w:val="0"/>
              <w:bidi w:val="0"/>
              <w:adjustRightInd w:val="0"/>
              <w:snapToGrid w:val="0"/>
              <w:spacing w:line="300" w:lineRule="auto"/>
              <w:ind w:left="0" w:firstLine="420" w:firstLineChars="200"/>
              <w:textAlignment w:val="baseline"/>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在教学上，我因材施教，针对学生不同的“特质”，引导每个学生发扬长处，让花成花，让树成树。近几年认真学习新课标精神，充分发展学生的语文核心素养，课堂教学由单篇教学转向群文阅读和整本书阅读，语文成绩均分突出，几乎次次名列前茅，年年班级高考语文成绩远超省总平。我很重视专业成长，多读书，勤思考，不断提升教学业务素养。2021年，一节群文阅读课在省教研室“名师课堂”直播，2012年还荣获省优课竞赛二等奖，2012、2020年，两次荣获淮安市优课竞赛一等奖；两次荣获“一师一优课”市级优课。曾辅导学生获得江苏省“中学生与社会”作文大赛一等奖。2022年被评为淮安市优秀指导教师，2019、2022年先后被评为淮安市第四、五批学科带头人，2023年被评为江苏省教学名师。</w:t>
            </w:r>
          </w:p>
          <w:p w14:paraId="005A46E1">
            <w:pPr>
              <w:keepNext w:val="0"/>
              <w:keepLines w:val="0"/>
              <w:pageBreakBefore w:val="0"/>
              <w:widowControl/>
              <w:kinsoku/>
              <w:wordWrap/>
              <w:overflowPunct w:val="0"/>
              <w:topLinePunct w:val="0"/>
              <w:autoSpaceDE w:val="0"/>
              <w:autoSpaceDN w:val="0"/>
              <w:bidi w:val="0"/>
              <w:adjustRightInd w:val="0"/>
              <w:snapToGrid w:val="0"/>
              <w:spacing w:line="300" w:lineRule="auto"/>
              <w:ind w:left="0" w:firstLine="420" w:firstLineChars="200"/>
              <w:textAlignment w:val="baseline"/>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为了更好地提升教学水平，我注重专业发展，注重教科研能力的提升，以教学中出现的问题为研究导向，以科研促教学。近6年，在《语文教学通讯（A刊）》《中学语文教学参考》等专业刊物发表论文</w:t>
            </w:r>
            <w:r>
              <w:rPr>
                <w:rFonts w:hint="eastAsia" w:ascii="方正仿宋_GBK" w:hAnsi="方正仿宋_GBK" w:eastAsia="方正仿宋_GBK" w:cs="方正仿宋_GBK"/>
                <w:szCs w:val="21"/>
                <w:lang w:eastAsia="zh-CN"/>
              </w:rPr>
              <w:t>近十</w:t>
            </w:r>
            <w:r>
              <w:rPr>
                <w:rFonts w:hint="eastAsia" w:ascii="方正仿宋_GBK" w:hAnsi="方正仿宋_GBK" w:eastAsia="方正仿宋_GBK" w:cs="方正仿宋_GBK"/>
                <w:szCs w:val="21"/>
              </w:rPr>
              <w:t>篇，人大复印</w:t>
            </w:r>
            <w:r>
              <w:rPr>
                <w:rFonts w:hint="eastAsia" w:ascii="方正仿宋_GBK" w:hAnsi="方正仿宋_GBK" w:eastAsia="方正仿宋_GBK" w:cs="方正仿宋_GBK"/>
                <w:szCs w:val="21"/>
                <w:lang w:eastAsia="zh-CN"/>
              </w:rPr>
              <w:t>资料</w:t>
            </w:r>
            <w:r>
              <w:rPr>
                <w:rFonts w:hint="eastAsia" w:ascii="方正仿宋_GBK" w:hAnsi="方正仿宋_GBK" w:eastAsia="方正仿宋_GBK" w:cs="方正仿宋_GBK"/>
                <w:szCs w:val="21"/>
              </w:rPr>
              <w:t>全文转载一篇，另有两篇分别被评为省特</w:t>
            </w:r>
            <w:r>
              <w:rPr>
                <w:rFonts w:hint="eastAsia" w:ascii="方正仿宋_GBK" w:hAnsi="方正仿宋_GBK" w:eastAsia="方正仿宋_GBK" w:cs="方正仿宋_GBK"/>
                <w:szCs w:val="21"/>
                <w:lang w:eastAsia="zh-CN"/>
              </w:rPr>
              <w:t>等</w:t>
            </w:r>
            <w:r>
              <w:rPr>
                <w:rFonts w:hint="eastAsia" w:ascii="方正仿宋_GBK" w:hAnsi="方正仿宋_GBK" w:eastAsia="方正仿宋_GBK" w:cs="方正仿宋_GBK"/>
                <w:szCs w:val="21"/>
              </w:rPr>
              <w:t>奖与一等奖。主持或参与省、市级重点课题多项。因教科研成效显著，我被评为2020—2021年度江苏省教科研先进个人。</w:t>
            </w:r>
          </w:p>
          <w:p w14:paraId="2653B149">
            <w:pPr>
              <w:keepNext w:val="0"/>
              <w:keepLines w:val="0"/>
              <w:pageBreakBefore w:val="0"/>
              <w:widowControl/>
              <w:kinsoku/>
              <w:wordWrap/>
              <w:overflowPunct w:val="0"/>
              <w:topLinePunct w:val="0"/>
              <w:autoSpaceDE w:val="0"/>
              <w:autoSpaceDN w:val="0"/>
              <w:bidi w:val="0"/>
              <w:adjustRightInd w:val="0"/>
              <w:snapToGrid w:val="0"/>
              <w:spacing w:line="300" w:lineRule="auto"/>
              <w:ind w:firstLine="420" w:firstLineChars="200"/>
              <w:textAlignment w:val="baseline"/>
              <w:rPr>
                <w:rFonts w:hint="eastAsia" w:ascii="方正仿宋_GBK" w:hAnsi="方正仿宋_GBK" w:eastAsia="方正仿宋_GBK" w:cs="方正仿宋_GBK"/>
                <w:b/>
                <w:szCs w:val="21"/>
              </w:rPr>
            </w:pPr>
            <w:r>
              <w:rPr>
                <w:rFonts w:hint="eastAsia" w:ascii="方正仿宋_GBK" w:hAnsi="方正仿宋_GBK" w:eastAsia="方正仿宋_GBK" w:cs="方正仿宋_GBK"/>
                <w:b/>
                <w:szCs w:val="21"/>
              </w:rPr>
              <w:t>四、发挥传帮带作用，辐射周边区域</w:t>
            </w:r>
          </w:p>
          <w:p w14:paraId="3C628255">
            <w:pPr>
              <w:keepNext w:val="0"/>
              <w:keepLines w:val="0"/>
              <w:pageBreakBefore w:val="0"/>
              <w:widowControl/>
              <w:kinsoku/>
              <w:wordWrap/>
              <w:overflowPunct w:val="0"/>
              <w:topLinePunct w:val="0"/>
              <w:autoSpaceDE w:val="0"/>
              <w:autoSpaceDN w:val="0"/>
              <w:bidi w:val="0"/>
              <w:adjustRightInd w:val="0"/>
              <w:snapToGrid w:val="0"/>
              <w:spacing w:line="300" w:lineRule="auto"/>
              <w:ind w:firstLine="420" w:firstLineChars="200"/>
              <w:textAlignment w:val="baseline"/>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我积极参与学校“青蓝工程”建设，主动帮扶青年教师。辅导的青年教师陈雅君，荣获淮安市基本功大赛二等奖，淮安市语言文字教学能力大赛特等奖，被淮安市总工会授予“五一创新能手”荣誉称号，被淮安市人社局授予“淮安市技术能手”称号。辅导的青年教师吴海燕，近三年进步很快，曾获淮安区基本功大赛一等奖，淮安市语言文字教学能力大赛一等奖，被评为淮安区高中语文骨干教师与教学能手。辅导的青年教师沈静也曾在淮安大市“广教研”活动中开设观摩课。</w:t>
            </w:r>
          </w:p>
          <w:p w14:paraId="167977AD">
            <w:pPr>
              <w:keepNext w:val="0"/>
              <w:keepLines w:val="0"/>
              <w:pageBreakBefore w:val="0"/>
              <w:widowControl/>
              <w:kinsoku/>
              <w:wordWrap/>
              <w:overflowPunct w:val="0"/>
              <w:topLinePunct w:val="0"/>
              <w:autoSpaceDE w:val="0"/>
              <w:autoSpaceDN w:val="0"/>
              <w:bidi w:val="0"/>
              <w:adjustRightInd w:val="0"/>
              <w:snapToGrid w:val="0"/>
              <w:spacing w:line="300" w:lineRule="auto"/>
              <w:ind w:firstLine="420" w:firstLineChars="200"/>
              <w:textAlignment w:val="baseline"/>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2022年我担任淮安区高中语文兼职教研员，多次开展教学研讨活动，自己主动开设讲座，或通过评课、邀请专家讲学等形式促进全区教学，指导教师成长。指导的青年教师魏婷荣获省二等奖，高莹莹、赵越、姚星宇、龚雨等荣获市一等奖。2018年，我被选为淮安市中语会常务理事；2023年2月，我被淮安市教育局聘为高中语文学科基地副组长；2024年1月，又被淮安</w:t>
            </w:r>
            <w:r>
              <w:rPr>
                <w:rFonts w:hint="eastAsia" w:ascii="方正仿宋_GBK" w:hAnsi="方正仿宋_GBK" w:eastAsia="方正仿宋_GBK" w:cs="方正仿宋_GBK"/>
                <w:szCs w:val="21"/>
                <w:lang w:eastAsia="zh-CN"/>
              </w:rPr>
              <w:t>市委人才办</w:t>
            </w:r>
            <w:r>
              <w:rPr>
                <w:rFonts w:hint="eastAsia" w:ascii="方正仿宋_GBK" w:hAnsi="方正仿宋_GBK" w:eastAsia="方正仿宋_GBK" w:cs="方正仿宋_GBK"/>
                <w:szCs w:val="21"/>
              </w:rPr>
              <w:t>、淮安市教育局聘为第二批“教育名师工作室”领衔人，指导的成员多人荣获市一等奖，发表省级论文多篇。以这些为平台，我切实指导淮安市范围内高中语文教师专业发展，近6年，我多次负责评课或担任评委，18次开设县区级以上观摩课或专题讲座，其中省市级14次。</w:t>
            </w:r>
          </w:p>
          <w:p w14:paraId="13132962">
            <w:pPr>
              <w:keepNext w:val="0"/>
              <w:keepLines w:val="0"/>
              <w:pageBreakBefore w:val="0"/>
              <w:widowControl/>
              <w:kinsoku/>
              <w:wordWrap/>
              <w:overflowPunct w:val="0"/>
              <w:topLinePunct w:val="0"/>
              <w:autoSpaceDE w:val="0"/>
              <w:autoSpaceDN w:val="0"/>
              <w:bidi w:val="0"/>
              <w:adjustRightInd w:val="0"/>
              <w:snapToGrid w:val="0"/>
              <w:spacing w:line="300" w:lineRule="auto"/>
              <w:ind w:firstLine="420" w:firstLineChars="200"/>
              <w:textAlignment w:val="baseline"/>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我还加强与高校的合作，多次为淮阴师院师范生和教育硕士开设讲座，先后被淮阴师院聘为师范生实习指导老师、兼职硕导、校级产业教授。我积极加入学术团体，是中国教育学会会员、宋明镜特级教师工作室成员、陈淮高名师工作室指导专家。</w:t>
            </w:r>
          </w:p>
          <w:p w14:paraId="5044929E">
            <w:pPr>
              <w:keepNext w:val="0"/>
              <w:keepLines w:val="0"/>
              <w:pageBreakBefore w:val="0"/>
              <w:widowControl/>
              <w:kinsoku/>
              <w:wordWrap/>
              <w:overflowPunct w:val="0"/>
              <w:topLinePunct w:val="0"/>
              <w:autoSpaceDE w:val="0"/>
              <w:autoSpaceDN w:val="0"/>
              <w:bidi w:val="0"/>
              <w:adjustRightInd w:val="0"/>
              <w:snapToGrid w:val="0"/>
              <w:spacing w:line="300" w:lineRule="auto"/>
              <w:ind w:firstLine="420" w:firstLineChars="200"/>
              <w:textAlignment w:val="baseline"/>
              <w:rPr>
                <w:rFonts w:eastAsia="黑体"/>
                <w:sz w:val="28"/>
                <w:szCs w:val="28"/>
                <w:vertAlign w:val="baseline"/>
              </w:rPr>
            </w:pPr>
            <w:r>
              <w:rPr>
                <w:rFonts w:hint="eastAsia" w:ascii="方正仿宋_GBK" w:hAnsi="方正仿宋_GBK" w:eastAsia="方正仿宋_GBK" w:cs="方正仿宋_GBK"/>
                <w:szCs w:val="21"/>
              </w:rPr>
              <w:t>在我们的手中，有着许许多多正在成长的生命，每一个都与众不同，每一个都格外重要，他们对未来充满着希望，他们需要我们的指引、塑造及培养，才能成为最好的个人和有用的公民。教育是灵魂工程，语文又是母语学科，面对神圣的教育教学事业，我深感责任重大，将继续负重前行！</w:t>
            </w:r>
          </w:p>
          <w:p w14:paraId="390F97FA">
            <w:pPr>
              <w:numPr>
                <w:ilvl w:val="0"/>
                <w:numId w:val="0"/>
              </w:numPr>
              <w:spacing w:line="560" w:lineRule="exact"/>
              <w:rPr>
                <w:rFonts w:eastAsia="黑体"/>
                <w:sz w:val="28"/>
                <w:szCs w:val="28"/>
                <w:vertAlign w:val="baseline"/>
              </w:rPr>
            </w:pPr>
          </w:p>
          <w:p w14:paraId="1065AC18">
            <w:pPr>
              <w:numPr>
                <w:ilvl w:val="0"/>
                <w:numId w:val="0"/>
              </w:numPr>
              <w:spacing w:line="560" w:lineRule="exact"/>
              <w:rPr>
                <w:rFonts w:eastAsia="黑体"/>
                <w:sz w:val="28"/>
                <w:szCs w:val="28"/>
                <w:vertAlign w:val="baseline"/>
              </w:rPr>
            </w:pPr>
          </w:p>
          <w:p w14:paraId="7BABDC67">
            <w:pPr>
              <w:numPr>
                <w:ilvl w:val="0"/>
                <w:numId w:val="0"/>
              </w:numPr>
              <w:spacing w:line="560" w:lineRule="exact"/>
              <w:rPr>
                <w:rFonts w:eastAsia="黑体"/>
                <w:sz w:val="28"/>
                <w:szCs w:val="28"/>
                <w:vertAlign w:val="baseline"/>
              </w:rPr>
            </w:pPr>
          </w:p>
        </w:tc>
      </w:tr>
    </w:tbl>
    <w:p w14:paraId="38C27269">
      <w:pPr>
        <w:spacing w:line="560" w:lineRule="exact"/>
        <w:rPr>
          <w:lang w:val="zh-CN"/>
        </w:rPr>
      </w:pPr>
      <w:r>
        <w:rPr>
          <w:rFonts w:eastAsia="黑体"/>
          <w:sz w:val="28"/>
          <w:szCs w:val="28"/>
        </w:rPr>
        <w:t>九、有关承诺书</w:t>
      </w:r>
    </w:p>
    <w:p w14:paraId="5A278A1B">
      <w:pPr>
        <w:spacing w:line="0" w:lineRule="atLeast"/>
        <w:ind w:firstLine="210" w:firstLineChars="100"/>
        <w:rPr>
          <w:lang w:val="zh-CN"/>
        </w:rPr>
      </w:pPr>
    </w:p>
    <w:p w14:paraId="4D952ECA">
      <w:pPr>
        <w:spacing w:line="0" w:lineRule="atLeast"/>
        <w:ind w:firstLine="210" w:firstLineChars="100"/>
        <w:rPr>
          <w:lang w:val="zh-CN"/>
        </w:rPr>
      </w:pPr>
    </w:p>
    <w:p w14:paraId="4F16AB9C">
      <w:pPr>
        <w:spacing w:line="560" w:lineRule="exact"/>
        <w:jc w:val="center"/>
        <w:rPr>
          <w:rFonts w:eastAsia="华文中宋"/>
          <w:b/>
          <w:bCs/>
          <w:sz w:val="36"/>
          <w:szCs w:val="36"/>
        </w:rPr>
      </w:pPr>
      <w:r>
        <w:rPr>
          <w:rFonts w:eastAsia="华文中宋"/>
          <w:sz w:val="36"/>
          <w:szCs w:val="36"/>
        </w:rPr>
        <w:t>个 人 承 诺 书</w:t>
      </w:r>
    </w:p>
    <w:p w14:paraId="33D799BA">
      <w:pPr>
        <w:spacing w:line="400" w:lineRule="exact"/>
        <w:ind w:firstLine="560" w:firstLineChars="200"/>
        <w:rPr>
          <w:rFonts w:eastAsia="仿宋_GB2312"/>
          <w:sz w:val="28"/>
          <w:szCs w:val="32"/>
          <w:lang w:val="zh-CN"/>
        </w:rPr>
      </w:pPr>
    </w:p>
    <w:p w14:paraId="1D3A766E">
      <w:pPr>
        <w:spacing w:line="400" w:lineRule="exact"/>
        <w:ind w:firstLine="560" w:firstLineChars="200"/>
        <w:rPr>
          <w:rFonts w:eastAsia="仿宋_GB2312"/>
          <w:sz w:val="28"/>
          <w:szCs w:val="32"/>
          <w:lang w:val="zh-CN"/>
        </w:rPr>
      </w:pPr>
      <w:r>
        <w:rPr>
          <w:rFonts w:eastAsia="仿宋_GB2312"/>
          <w:sz w:val="28"/>
          <w:szCs w:val="32"/>
          <w:lang w:val="zh-CN"/>
        </w:rPr>
        <w:t>本人郑重承诺：本人已仔细阅读《江苏省特级教师评选和管理办法》和第十</w:t>
      </w:r>
      <w:r>
        <w:rPr>
          <w:rFonts w:hint="eastAsia" w:eastAsia="仿宋_GB2312"/>
          <w:sz w:val="28"/>
          <w:szCs w:val="32"/>
          <w:lang w:val="zh-CN"/>
        </w:rPr>
        <w:t>七</w:t>
      </w:r>
      <w:r>
        <w:rPr>
          <w:rFonts w:eastAsia="仿宋_GB2312"/>
          <w:sz w:val="28"/>
          <w:szCs w:val="32"/>
          <w:lang w:val="zh-CN"/>
        </w:rPr>
        <w:t>批特级教师评选通知，并理解其内容和要求。本人自愿申报特级教师，本申报表中所填内容及有关佐证材料均准确、真实、有效，如有弄虚作假或与事实不相符，一切后果责任自负，并自愿接受组织的相应处理。</w:t>
      </w:r>
    </w:p>
    <w:p w14:paraId="7FDF154B">
      <w:pPr>
        <w:spacing w:line="0" w:lineRule="atLeast"/>
        <w:ind w:firstLine="280" w:firstLineChars="100"/>
        <w:rPr>
          <w:rFonts w:eastAsia="仿宋_GB2312"/>
          <w:sz w:val="28"/>
          <w:szCs w:val="32"/>
          <w:lang w:val="zh-CN"/>
        </w:rPr>
      </w:pPr>
    </w:p>
    <w:p w14:paraId="6B95EA06">
      <w:pPr>
        <w:spacing w:line="0" w:lineRule="atLeast"/>
        <w:ind w:firstLine="280" w:firstLineChars="100"/>
        <w:rPr>
          <w:rFonts w:eastAsia="仿宋_GB2312"/>
          <w:sz w:val="28"/>
          <w:szCs w:val="32"/>
          <w:lang w:val="zh-CN"/>
        </w:rPr>
      </w:pPr>
    </w:p>
    <w:p w14:paraId="2617AA43">
      <w:pPr>
        <w:spacing w:line="400" w:lineRule="exact"/>
        <w:ind w:firstLine="4393" w:firstLineChars="1569"/>
        <w:jc w:val="left"/>
        <w:rPr>
          <w:rFonts w:eastAsia="仿宋_GB2312"/>
          <w:sz w:val="28"/>
          <w:szCs w:val="32"/>
          <w:lang w:val="zh-CN"/>
        </w:rPr>
      </w:pPr>
      <w:r>
        <w:rPr>
          <w:rFonts w:eastAsia="仿宋_GB2312"/>
          <w:sz w:val="28"/>
          <w:szCs w:val="32"/>
          <w:lang w:val="zh-CN"/>
        </w:rPr>
        <w:t>承诺人（签字和指模）：</w:t>
      </w:r>
    </w:p>
    <w:p w14:paraId="4AC92EE5">
      <w:pPr>
        <w:spacing w:line="400" w:lineRule="exact"/>
        <w:ind w:firstLine="4393" w:firstLineChars="1569"/>
        <w:jc w:val="left"/>
        <w:rPr>
          <w:rFonts w:eastAsia="仿宋_GB2312"/>
          <w:sz w:val="28"/>
          <w:szCs w:val="28"/>
          <w:lang w:val="zh-CN"/>
        </w:rPr>
      </w:pPr>
      <w:r>
        <w:rPr>
          <w:rFonts w:eastAsia="仿宋_GB2312"/>
          <w:sz w:val="28"/>
          <w:szCs w:val="32"/>
          <w:lang w:val="zh-CN"/>
        </w:rPr>
        <w:t>身份证号码：</w:t>
      </w:r>
      <w:r>
        <w:rPr>
          <w:rFonts w:eastAsia="仿宋_GB2312"/>
          <w:sz w:val="28"/>
          <w:szCs w:val="28"/>
          <w:lang w:val="zh-CN"/>
        </w:rPr>
        <w:t xml:space="preserve"> </w:t>
      </w:r>
    </w:p>
    <w:p w14:paraId="092311D6">
      <w:pPr>
        <w:spacing w:line="400" w:lineRule="exact"/>
        <w:ind w:firstLine="5101" w:firstLineChars="1822"/>
        <w:jc w:val="left"/>
        <w:rPr>
          <w:rFonts w:eastAsia="仿宋_GB2312"/>
          <w:sz w:val="28"/>
          <w:szCs w:val="32"/>
          <w:lang w:val="zh-CN"/>
        </w:rPr>
      </w:pPr>
    </w:p>
    <w:p w14:paraId="5E5A2B4A">
      <w:pPr>
        <w:spacing w:line="400" w:lineRule="exact"/>
        <w:ind w:firstLine="5101" w:firstLineChars="1822"/>
        <w:jc w:val="left"/>
        <w:rPr>
          <w:rFonts w:eastAsia="仿宋_GB2312"/>
          <w:sz w:val="28"/>
          <w:szCs w:val="32"/>
          <w:lang w:val="zh-CN"/>
        </w:rPr>
      </w:pPr>
      <w:r>
        <w:rPr>
          <w:rFonts w:eastAsia="仿宋_GB2312"/>
          <w:sz w:val="28"/>
          <w:szCs w:val="32"/>
          <w:lang w:val="zh-CN"/>
        </w:rPr>
        <w:t>202</w:t>
      </w:r>
      <w:r>
        <w:rPr>
          <w:rFonts w:hint="eastAsia" w:eastAsia="仿宋_GB2312"/>
          <w:sz w:val="28"/>
          <w:szCs w:val="32"/>
          <w:lang w:val="zh-CN"/>
        </w:rPr>
        <w:t>6</w:t>
      </w:r>
      <w:r>
        <w:rPr>
          <w:rFonts w:eastAsia="仿宋_GB2312"/>
          <w:sz w:val="28"/>
          <w:szCs w:val="32"/>
          <w:lang w:val="zh-CN"/>
        </w:rPr>
        <w:t>年  月  日</w:t>
      </w:r>
    </w:p>
    <w:p w14:paraId="63BB140E">
      <w:pPr>
        <w:spacing w:line="0" w:lineRule="atLeast"/>
        <w:jc w:val="center"/>
        <w:rPr>
          <w:rFonts w:eastAsia="黑体"/>
          <w:sz w:val="36"/>
          <w:szCs w:val="32"/>
          <w:lang w:val="zh-CN"/>
        </w:rPr>
      </w:pPr>
    </w:p>
    <w:p w14:paraId="7D98980B">
      <w:pPr>
        <w:spacing w:line="0" w:lineRule="atLeast"/>
        <w:jc w:val="center"/>
        <w:rPr>
          <w:rFonts w:eastAsia="黑体"/>
          <w:sz w:val="36"/>
          <w:szCs w:val="32"/>
          <w:lang w:val="zh-CN"/>
        </w:rPr>
      </w:pPr>
    </w:p>
    <w:p w14:paraId="25B288B8">
      <w:pPr>
        <w:spacing w:line="0" w:lineRule="atLeast"/>
        <w:jc w:val="center"/>
        <w:rPr>
          <w:rFonts w:eastAsia="黑体"/>
          <w:sz w:val="36"/>
          <w:szCs w:val="32"/>
          <w:lang w:val="zh-CN"/>
        </w:rPr>
      </w:pPr>
    </w:p>
    <w:p w14:paraId="6F77064E">
      <w:pPr>
        <w:spacing w:line="560" w:lineRule="exact"/>
        <w:jc w:val="center"/>
        <w:rPr>
          <w:rFonts w:eastAsia="华文中宋"/>
          <w:b/>
          <w:bCs/>
          <w:sz w:val="36"/>
          <w:szCs w:val="36"/>
        </w:rPr>
      </w:pPr>
      <w:r>
        <w:rPr>
          <w:rFonts w:eastAsia="华文中宋"/>
          <w:sz w:val="36"/>
          <w:szCs w:val="36"/>
        </w:rPr>
        <w:t>单 位 承 诺 书</w:t>
      </w:r>
    </w:p>
    <w:p w14:paraId="505F6B89">
      <w:pPr>
        <w:spacing w:line="400" w:lineRule="exact"/>
        <w:ind w:firstLine="560" w:firstLineChars="200"/>
        <w:rPr>
          <w:rFonts w:eastAsia="仿宋_GB2312"/>
          <w:sz w:val="28"/>
          <w:szCs w:val="32"/>
          <w:lang w:val="zh-CN"/>
        </w:rPr>
      </w:pPr>
    </w:p>
    <w:p w14:paraId="5EFB0B3A">
      <w:pPr>
        <w:spacing w:line="400" w:lineRule="exact"/>
        <w:ind w:firstLine="560" w:firstLineChars="200"/>
        <w:rPr>
          <w:rFonts w:eastAsia="仿宋_GB2312"/>
          <w:sz w:val="28"/>
          <w:szCs w:val="32"/>
          <w:lang w:val="zh-CN"/>
        </w:rPr>
      </w:pPr>
      <w:r>
        <w:rPr>
          <w:rFonts w:eastAsia="仿宋_GB2312"/>
          <w:sz w:val="28"/>
          <w:szCs w:val="32"/>
        </w:rPr>
        <w:t>在本次特级教师推荐过程中，本单位承诺：（1）已向本单位教师传达有关评选文件要求；（2）申报人员填写的内容和提供的材料准确、真实、有效；（3）严格按要求进行推荐和公示。</w:t>
      </w:r>
      <w:r>
        <w:rPr>
          <w:rFonts w:eastAsia="仿宋_GB2312"/>
          <w:sz w:val="28"/>
          <w:szCs w:val="32"/>
          <w:lang w:val="zh-CN"/>
        </w:rPr>
        <w:t>如本单位未按照规定程序推荐人选、有弄虚作假现象或单位有关人员为申报人员弄虚作假提供帮助，自愿承担因此造成的一切相关责任及后果。</w:t>
      </w:r>
    </w:p>
    <w:p w14:paraId="51BBE665">
      <w:pPr>
        <w:spacing w:line="400" w:lineRule="exact"/>
        <w:ind w:firstLine="560" w:firstLineChars="200"/>
        <w:jc w:val="left"/>
        <w:rPr>
          <w:rFonts w:eastAsia="仿宋_GB2312"/>
          <w:sz w:val="28"/>
          <w:szCs w:val="32"/>
          <w:lang w:val="zh-CN"/>
        </w:rPr>
      </w:pPr>
    </w:p>
    <w:p w14:paraId="59288E9A">
      <w:pPr>
        <w:spacing w:line="400" w:lineRule="exact"/>
        <w:ind w:firstLine="560" w:firstLineChars="200"/>
        <w:jc w:val="left"/>
        <w:rPr>
          <w:rFonts w:eastAsia="仿宋_GB2312"/>
          <w:sz w:val="28"/>
          <w:szCs w:val="32"/>
          <w:lang w:val="zh-CN"/>
        </w:rPr>
      </w:pPr>
    </w:p>
    <w:p w14:paraId="61F289A7">
      <w:pPr>
        <w:spacing w:line="400" w:lineRule="exact"/>
        <w:ind w:firstLine="4393" w:firstLineChars="1569"/>
        <w:jc w:val="left"/>
        <w:rPr>
          <w:rFonts w:eastAsia="仿宋_GB2312"/>
          <w:sz w:val="28"/>
          <w:szCs w:val="32"/>
          <w:lang w:val="zh-CN"/>
        </w:rPr>
      </w:pPr>
      <w:r>
        <w:rPr>
          <w:rFonts w:eastAsia="仿宋_GB2312"/>
          <w:sz w:val="28"/>
          <w:szCs w:val="32"/>
          <w:lang w:val="zh-CN"/>
        </w:rPr>
        <w:t>单位（盖章）：</w:t>
      </w:r>
    </w:p>
    <w:p w14:paraId="3A9444B6">
      <w:pPr>
        <w:spacing w:line="400" w:lineRule="exact"/>
        <w:ind w:firstLine="4393" w:firstLineChars="1569"/>
        <w:jc w:val="left"/>
        <w:rPr>
          <w:rFonts w:eastAsia="仿宋_GB2312"/>
          <w:sz w:val="28"/>
          <w:szCs w:val="32"/>
          <w:lang w:val="zh-CN"/>
        </w:rPr>
      </w:pPr>
      <w:r>
        <w:rPr>
          <w:rFonts w:eastAsia="仿宋_GB2312"/>
          <w:sz w:val="28"/>
          <w:szCs w:val="32"/>
          <w:lang w:val="zh-CN"/>
        </w:rPr>
        <w:t>主要负责人签名：</w:t>
      </w:r>
    </w:p>
    <w:p w14:paraId="129CB7A4">
      <w:pPr>
        <w:spacing w:line="400" w:lineRule="exact"/>
        <w:ind w:firstLine="4393" w:firstLineChars="1569"/>
        <w:jc w:val="left"/>
        <w:rPr>
          <w:rFonts w:eastAsia="仿宋_GB2312"/>
          <w:sz w:val="28"/>
          <w:szCs w:val="32"/>
          <w:lang w:val="zh-CN"/>
        </w:rPr>
      </w:pPr>
    </w:p>
    <w:p w14:paraId="22800D6C">
      <w:pPr>
        <w:spacing w:line="300" w:lineRule="exact"/>
        <w:ind w:firstLine="5101" w:firstLineChars="1822"/>
        <w:jc w:val="left"/>
        <w:rPr>
          <w:rFonts w:eastAsia="黑体"/>
          <w:sz w:val="28"/>
          <w:szCs w:val="28"/>
        </w:rPr>
      </w:pPr>
      <w:r>
        <w:rPr>
          <w:rFonts w:eastAsia="仿宋_GB2312"/>
          <w:sz w:val="28"/>
          <w:szCs w:val="32"/>
          <w:lang w:val="zh-CN"/>
        </w:rPr>
        <w:t>202</w:t>
      </w:r>
      <w:r>
        <w:rPr>
          <w:rFonts w:hint="eastAsia" w:eastAsia="仿宋_GB2312"/>
          <w:sz w:val="28"/>
          <w:szCs w:val="32"/>
          <w:lang w:val="zh-CN"/>
        </w:rPr>
        <w:t>6</w:t>
      </w:r>
      <w:r>
        <w:rPr>
          <w:rFonts w:eastAsia="仿宋_GB2312"/>
          <w:sz w:val="28"/>
          <w:szCs w:val="32"/>
          <w:lang w:val="zh-CN"/>
        </w:rPr>
        <w:t>年  月  日</w:t>
      </w:r>
      <w:r>
        <w:rPr>
          <w:lang w:val="zh-CN"/>
        </w:rPr>
        <w:br w:type="page"/>
      </w:r>
      <w:r>
        <w:rPr>
          <w:rFonts w:eastAsia="黑体"/>
          <w:sz w:val="28"/>
          <w:szCs w:val="28"/>
        </w:rPr>
        <w:t>十、推荐情况及审批意见</w:t>
      </w:r>
    </w:p>
    <w:tbl>
      <w:tblPr>
        <w:tblStyle w:val="10"/>
        <w:tblW w:w="89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3713"/>
        <w:gridCol w:w="256"/>
        <w:gridCol w:w="3992"/>
      </w:tblGrid>
      <w:tr w14:paraId="686A2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restart"/>
            <w:tcBorders>
              <w:top w:val="single" w:color="auto" w:sz="4" w:space="0"/>
            </w:tcBorders>
            <w:vAlign w:val="center"/>
          </w:tcPr>
          <w:p w14:paraId="208F3553">
            <w:pPr>
              <w:spacing w:line="440" w:lineRule="exact"/>
              <w:jc w:val="center"/>
              <w:rPr>
                <w:rFonts w:eastAsia="仿宋_GB2312"/>
                <w:sz w:val="28"/>
                <w:szCs w:val="28"/>
              </w:rPr>
            </w:pPr>
            <w:r>
              <w:rPr>
                <w:rFonts w:eastAsia="仿宋_GB2312"/>
                <w:sz w:val="28"/>
                <w:szCs w:val="28"/>
              </w:rPr>
              <w:t>学校</w:t>
            </w:r>
          </w:p>
          <w:p w14:paraId="1A56BEF8">
            <w:pPr>
              <w:spacing w:line="440" w:lineRule="exact"/>
              <w:jc w:val="center"/>
              <w:rPr>
                <w:rFonts w:eastAsia="仿宋_GB2312"/>
                <w:sz w:val="28"/>
                <w:szCs w:val="28"/>
              </w:rPr>
            </w:pPr>
            <w:r>
              <w:rPr>
                <w:rFonts w:eastAsia="仿宋_GB2312"/>
                <w:sz w:val="28"/>
                <w:szCs w:val="28"/>
              </w:rPr>
              <w:t>民主</w:t>
            </w:r>
          </w:p>
          <w:p w14:paraId="7BAA3B14">
            <w:pPr>
              <w:spacing w:line="440" w:lineRule="exact"/>
              <w:jc w:val="center"/>
              <w:rPr>
                <w:rFonts w:eastAsia="仿宋_GB2312"/>
                <w:sz w:val="28"/>
                <w:szCs w:val="28"/>
              </w:rPr>
            </w:pPr>
            <w:r>
              <w:rPr>
                <w:rFonts w:eastAsia="仿宋_GB2312"/>
                <w:sz w:val="28"/>
                <w:szCs w:val="28"/>
              </w:rPr>
              <w:t>测评</w:t>
            </w:r>
          </w:p>
          <w:p w14:paraId="40E05B11">
            <w:pPr>
              <w:spacing w:line="440" w:lineRule="exact"/>
              <w:jc w:val="center"/>
              <w:rPr>
                <w:rFonts w:eastAsia="仿宋_GB2312"/>
                <w:sz w:val="28"/>
                <w:szCs w:val="28"/>
              </w:rPr>
            </w:pPr>
            <w:r>
              <w:rPr>
                <w:rFonts w:eastAsia="仿宋_GB2312"/>
                <w:sz w:val="28"/>
                <w:szCs w:val="28"/>
              </w:rPr>
              <w:t>情况</w:t>
            </w:r>
          </w:p>
        </w:tc>
        <w:tc>
          <w:tcPr>
            <w:tcW w:w="3713" w:type="dxa"/>
            <w:tcBorders>
              <w:top w:val="single" w:color="auto" w:sz="4" w:space="0"/>
            </w:tcBorders>
            <w:vAlign w:val="center"/>
          </w:tcPr>
          <w:p w14:paraId="5639F9BC">
            <w:pPr>
              <w:spacing w:line="440" w:lineRule="exact"/>
              <w:jc w:val="center"/>
              <w:rPr>
                <w:rFonts w:eastAsia="仿宋_GB2312"/>
                <w:sz w:val="28"/>
                <w:szCs w:val="28"/>
              </w:rPr>
            </w:pPr>
            <w:r>
              <w:rPr>
                <w:rFonts w:eastAsia="仿宋_GB2312"/>
                <w:sz w:val="28"/>
                <w:szCs w:val="28"/>
              </w:rPr>
              <w:t>师德优秀率</w:t>
            </w:r>
          </w:p>
        </w:tc>
        <w:tc>
          <w:tcPr>
            <w:tcW w:w="4248" w:type="dxa"/>
            <w:gridSpan w:val="2"/>
            <w:tcBorders>
              <w:top w:val="single" w:color="auto" w:sz="4" w:space="0"/>
            </w:tcBorders>
            <w:vAlign w:val="center"/>
          </w:tcPr>
          <w:p w14:paraId="7C2ACA74">
            <w:pPr>
              <w:spacing w:line="440" w:lineRule="exact"/>
              <w:jc w:val="center"/>
              <w:rPr>
                <w:rFonts w:eastAsia="仿宋_GB2312"/>
                <w:sz w:val="28"/>
              </w:rPr>
            </w:pPr>
          </w:p>
        </w:tc>
      </w:tr>
      <w:tr w14:paraId="18A41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continue"/>
            <w:vAlign w:val="center"/>
          </w:tcPr>
          <w:p w14:paraId="4317F219">
            <w:pPr>
              <w:spacing w:line="440" w:lineRule="exact"/>
              <w:jc w:val="center"/>
              <w:rPr>
                <w:rFonts w:eastAsia="仿宋_GB2312"/>
                <w:sz w:val="28"/>
                <w:szCs w:val="28"/>
              </w:rPr>
            </w:pPr>
          </w:p>
        </w:tc>
        <w:tc>
          <w:tcPr>
            <w:tcW w:w="3713" w:type="dxa"/>
            <w:tcBorders>
              <w:top w:val="single" w:color="auto" w:sz="4" w:space="0"/>
            </w:tcBorders>
            <w:vAlign w:val="center"/>
          </w:tcPr>
          <w:p w14:paraId="45EB9922">
            <w:pPr>
              <w:spacing w:line="440" w:lineRule="exact"/>
              <w:jc w:val="center"/>
              <w:rPr>
                <w:rFonts w:eastAsia="仿宋_GB2312"/>
                <w:sz w:val="28"/>
                <w:szCs w:val="28"/>
              </w:rPr>
            </w:pPr>
            <w:r>
              <w:rPr>
                <w:rFonts w:eastAsia="仿宋_GB2312"/>
                <w:sz w:val="28"/>
                <w:szCs w:val="28"/>
              </w:rPr>
              <w:t>育人优秀率</w:t>
            </w:r>
          </w:p>
        </w:tc>
        <w:tc>
          <w:tcPr>
            <w:tcW w:w="4248" w:type="dxa"/>
            <w:gridSpan w:val="2"/>
            <w:tcBorders>
              <w:top w:val="single" w:color="auto" w:sz="4" w:space="0"/>
            </w:tcBorders>
            <w:vAlign w:val="center"/>
          </w:tcPr>
          <w:p w14:paraId="6D02946F">
            <w:pPr>
              <w:spacing w:line="440" w:lineRule="exact"/>
              <w:jc w:val="center"/>
              <w:rPr>
                <w:rFonts w:eastAsia="仿宋_GB2312"/>
                <w:sz w:val="28"/>
              </w:rPr>
            </w:pPr>
          </w:p>
        </w:tc>
      </w:tr>
      <w:tr w14:paraId="1B6BD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continue"/>
            <w:vAlign w:val="center"/>
          </w:tcPr>
          <w:p w14:paraId="3CE9A4F6">
            <w:pPr>
              <w:spacing w:line="440" w:lineRule="exact"/>
              <w:jc w:val="center"/>
              <w:rPr>
                <w:rFonts w:eastAsia="仿宋_GB2312"/>
                <w:sz w:val="28"/>
                <w:szCs w:val="28"/>
              </w:rPr>
            </w:pPr>
          </w:p>
        </w:tc>
        <w:tc>
          <w:tcPr>
            <w:tcW w:w="3713" w:type="dxa"/>
            <w:tcBorders>
              <w:top w:val="single" w:color="auto" w:sz="4" w:space="0"/>
            </w:tcBorders>
            <w:vAlign w:val="center"/>
          </w:tcPr>
          <w:p w14:paraId="6CC69093">
            <w:pPr>
              <w:spacing w:line="440" w:lineRule="exact"/>
              <w:jc w:val="center"/>
              <w:rPr>
                <w:rFonts w:eastAsia="仿宋_GB2312"/>
                <w:sz w:val="28"/>
                <w:szCs w:val="28"/>
              </w:rPr>
            </w:pPr>
            <w:r>
              <w:rPr>
                <w:rFonts w:eastAsia="仿宋_GB2312"/>
                <w:sz w:val="28"/>
                <w:szCs w:val="28"/>
              </w:rPr>
              <w:t>教学优秀率</w:t>
            </w:r>
          </w:p>
        </w:tc>
        <w:tc>
          <w:tcPr>
            <w:tcW w:w="4248" w:type="dxa"/>
            <w:gridSpan w:val="2"/>
            <w:tcBorders>
              <w:top w:val="single" w:color="auto" w:sz="4" w:space="0"/>
            </w:tcBorders>
            <w:vAlign w:val="center"/>
          </w:tcPr>
          <w:p w14:paraId="404B7E1C">
            <w:pPr>
              <w:spacing w:line="440" w:lineRule="exact"/>
              <w:jc w:val="center"/>
              <w:rPr>
                <w:rFonts w:eastAsia="仿宋_GB2312"/>
                <w:sz w:val="28"/>
              </w:rPr>
            </w:pPr>
          </w:p>
        </w:tc>
      </w:tr>
      <w:tr w14:paraId="41AE8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continue"/>
            <w:vAlign w:val="center"/>
          </w:tcPr>
          <w:p w14:paraId="13EB9FBB">
            <w:pPr>
              <w:spacing w:line="440" w:lineRule="exact"/>
              <w:jc w:val="center"/>
              <w:rPr>
                <w:rFonts w:eastAsia="仿宋_GB2312"/>
                <w:sz w:val="28"/>
                <w:szCs w:val="28"/>
              </w:rPr>
            </w:pPr>
          </w:p>
        </w:tc>
        <w:tc>
          <w:tcPr>
            <w:tcW w:w="3713" w:type="dxa"/>
            <w:tcBorders>
              <w:top w:val="single" w:color="auto" w:sz="4" w:space="0"/>
            </w:tcBorders>
            <w:vAlign w:val="center"/>
          </w:tcPr>
          <w:p w14:paraId="420506CD">
            <w:pPr>
              <w:spacing w:line="440" w:lineRule="exact"/>
              <w:jc w:val="center"/>
              <w:rPr>
                <w:rFonts w:hint="eastAsia" w:eastAsia="仿宋_GB2312"/>
                <w:sz w:val="28"/>
                <w:szCs w:val="28"/>
                <w:lang w:eastAsia="zh-CN"/>
              </w:rPr>
            </w:pPr>
            <w:r>
              <w:rPr>
                <w:rFonts w:hint="eastAsia" w:eastAsia="仿宋_GB2312"/>
                <w:sz w:val="28"/>
                <w:szCs w:val="28"/>
                <w:lang w:eastAsia="zh-CN"/>
              </w:rPr>
              <w:t>示范优秀率</w:t>
            </w:r>
          </w:p>
        </w:tc>
        <w:tc>
          <w:tcPr>
            <w:tcW w:w="4248" w:type="dxa"/>
            <w:gridSpan w:val="2"/>
            <w:tcBorders>
              <w:top w:val="single" w:color="auto" w:sz="4" w:space="0"/>
            </w:tcBorders>
            <w:vAlign w:val="center"/>
          </w:tcPr>
          <w:p w14:paraId="325832FE">
            <w:pPr>
              <w:spacing w:line="440" w:lineRule="exact"/>
              <w:jc w:val="center"/>
              <w:rPr>
                <w:rFonts w:eastAsia="仿宋_GB2312"/>
                <w:sz w:val="28"/>
              </w:rPr>
            </w:pPr>
          </w:p>
        </w:tc>
      </w:tr>
      <w:tr w14:paraId="2AFC3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continue"/>
            <w:vAlign w:val="center"/>
          </w:tcPr>
          <w:p w14:paraId="72794CE2">
            <w:pPr>
              <w:spacing w:line="440" w:lineRule="exact"/>
              <w:jc w:val="center"/>
              <w:rPr>
                <w:rFonts w:eastAsia="仿宋_GB2312"/>
                <w:sz w:val="28"/>
                <w:szCs w:val="28"/>
              </w:rPr>
            </w:pPr>
          </w:p>
        </w:tc>
        <w:tc>
          <w:tcPr>
            <w:tcW w:w="3713" w:type="dxa"/>
            <w:tcBorders>
              <w:top w:val="single" w:color="auto" w:sz="4" w:space="0"/>
            </w:tcBorders>
            <w:vAlign w:val="center"/>
          </w:tcPr>
          <w:p w14:paraId="5CFF6922">
            <w:pPr>
              <w:spacing w:line="440" w:lineRule="exact"/>
              <w:jc w:val="center"/>
              <w:rPr>
                <w:rFonts w:eastAsia="仿宋_GB2312"/>
                <w:sz w:val="28"/>
                <w:szCs w:val="28"/>
              </w:rPr>
            </w:pPr>
            <w:r>
              <w:rPr>
                <w:rFonts w:eastAsia="仿宋_GB2312"/>
                <w:sz w:val="28"/>
                <w:szCs w:val="28"/>
              </w:rPr>
              <w:t>同意推荐率</w:t>
            </w:r>
          </w:p>
        </w:tc>
        <w:tc>
          <w:tcPr>
            <w:tcW w:w="4248" w:type="dxa"/>
            <w:gridSpan w:val="2"/>
            <w:tcBorders>
              <w:top w:val="single" w:color="auto" w:sz="4" w:space="0"/>
            </w:tcBorders>
            <w:vAlign w:val="center"/>
          </w:tcPr>
          <w:p w14:paraId="2FE8013B">
            <w:pPr>
              <w:spacing w:line="440" w:lineRule="exact"/>
              <w:jc w:val="center"/>
              <w:rPr>
                <w:rFonts w:eastAsia="仿宋_GB2312"/>
                <w:sz w:val="28"/>
              </w:rPr>
            </w:pPr>
          </w:p>
        </w:tc>
      </w:tr>
      <w:tr w14:paraId="650F6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993" w:type="dxa"/>
            <w:tcBorders>
              <w:top w:val="single" w:color="auto" w:sz="4" w:space="0"/>
            </w:tcBorders>
            <w:textDirection w:val="tbRlV"/>
            <w:vAlign w:val="center"/>
          </w:tcPr>
          <w:p w14:paraId="04D6497E">
            <w:pPr>
              <w:spacing w:line="300" w:lineRule="exact"/>
              <w:ind w:left="113" w:right="113"/>
              <w:jc w:val="center"/>
              <w:rPr>
                <w:rFonts w:eastAsia="仿宋_GB2312"/>
                <w:sz w:val="28"/>
              </w:rPr>
            </w:pPr>
            <w:r>
              <w:rPr>
                <w:rFonts w:eastAsia="仿宋_GB2312"/>
                <w:sz w:val="28"/>
              </w:rPr>
              <w:t>意        见</w:t>
            </w:r>
          </w:p>
          <w:p w14:paraId="2DFE95B6">
            <w:pPr>
              <w:spacing w:line="300" w:lineRule="exact"/>
              <w:ind w:left="113" w:right="113"/>
              <w:jc w:val="center"/>
              <w:rPr>
                <w:rFonts w:eastAsia="仿宋_GB2312"/>
                <w:sz w:val="28"/>
              </w:rPr>
            </w:pPr>
            <w:r>
              <w:rPr>
                <w:rFonts w:eastAsia="仿宋_GB2312"/>
                <w:sz w:val="28"/>
              </w:rPr>
              <w:t>县级教育行政部门</w:t>
            </w:r>
          </w:p>
        </w:tc>
        <w:tc>
          <w:tcPr>
            <w:tcW w:w="7961" w:type="dxa"/>
            <w:gridSpan w:val="3"/>
            <w:tcBorders>
              <w:top w:val="single" w:color="auto" w:sz="4" w:space="0"/>
            </w:tcBorders>
            <w:vAlign w:val="center"/>
          </w:tcPr>
          <w:p w14:paraId="350DAD46">
            <w:pPr>
              <w:jc w:val="left"/>
              <w:rPr>
                <w:rFonts w:eastAsia="仿宋_GB2312"/>
                <w:sz w:val="28"/>
                <w:szCs w:val="28"/>
              </w:rPr>
            </w:pPr>
          </w:p>
          <w:p w14:paraId="60B30390">
            <w:pPr>
              <w:ind w:firstLine="338" w:firstLineChars="121"/>
              <w:jc w:val="left"/>
              <w:rPr>
                <w:rFonts w:eastAsia="仿宋_GB2312"/>
                <w:sz w:val="28"/>
                <w:szCs w:val="28"/>
              </w:rPr>
            </w:pPr>
            <w:r>
              <w:rPr>
                <w:rFonts w:eastAsia="仿宋_GB2312"/>
                <w:sz w:val="28"/>
                <w:szCs w:val="28"/>
              </w:rPr>
              <w:t>已征求纪检监察、组织人事、公安等部门意见。</w:t>
            </w:r>
          </w:p>
          <w:p w14:paraId="09C6E4EA">
            <w:pPr>
              <w:jc w:val="left"/>
              <w:rPr>
                <w:rFonts w:eastAsia="仿宋_GB2312"/>
                <w:sz w:val="28"/>
                <w:szCs w:val="28"/>
              </w:rPr>
            </w:pPr>
          </w:p>
          <w:p w14:paraId="22E2E82B">
            <w:pPr>
              <w:ind w:firstLine="4972" w:firstLineChars="1776"/>
              <w:jc w:val="center"/>
              <w:rPr>
                <w:rFonts w:eastAsia="仿宋_GB2312"/>
              </w:rPr>
            </w:pPr>
            <w:r>
              <w:rPr>
                <w:rFonts w:eastAsia="仿宋_GB2312"/>
                <w:sz w:val="28"/>
              </w:rPr>
              <w:t>（公 章）</w:t>
            </w:r>
          </w:p>
          <w:p w14:paraId="25DBF870">
            <w:pPr>
              <w:ind w:firstLine="5146" w:firstLineChars="1838"/>
              <w:rPr>
                <w:rFonts w:eastAsia="仿宋_GB2312"/>
                <w:sz w:val="28"/>
              </w:rPr>
            </w:pPr>
            <w:r>
              <w:rPr>
                <w:rFonts w:eastAsia="仿宋_GB2312"/>
                <w:sz w:val="28"/>
              </w:rPr>
              <w:t>202</w:t>
            </w:r>
            <w:r>
              <w:rPr>
                <w:rFonts w:hint="eastAsia" w:eastAsia="仿宋_GB2312"/>
                <w:sz w:val="28"/>
              </w:rPr>
              <w:t>6</w:t>
            </w:r>
            <w:r>
              <w:rPr>
                <w:rFonts w:eastAsia="仿宋_GB2312"/>
                <w:sz w:val="28"/>
              </w:rPr>
              <w:t>年   月   日</w:t>
            </w:r>
          </w:p>
        </w:tc>
      </w:tr>
      <w:tr w14:paraId="6CA34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93" w:type="dxa"/>
            <w:vMerge w:val="restart"/>
            <w:tcBorders>
              <w:top w:val="single" w:color="auto" w:sz="4" w:space="0"/>
            </w:tcBorders>
            <w:vAlign w:val="center"/>
          </w:tcPr>
          <w:p w14:paraId="3CFCDE0E">
            <w:pPr>
              <w:spacing w:line="440" w:lineRule="exact"/>
              <w:jc w:val="center"/>
              <w:rPr>
                <w:rFonts w:eastAsia="仿宋_GB2312"/>
                <w:sz w:val="28"/>
                <w:szCs w:val="28"/>
              </w:rPr>
            </w:pPr>
            <w:r>
              <w:rPr>
                <w:rFonts w:eastAsia="仿宋_GB2312"/>
                <w:sz w:val="28"/>
                <w:szCs w:val="28"/>
              </w:rPr>
              <w:t>设</w:t>
            </w:r>
          </w:p>
          <w:p w14:paraId="6DE7D4AC">
            <w:pPr>
              <w:spacing w:line="440" w:lineRule="exact"/>
              <w:jc w:val="center"/>
              <w:rPr>
                <w:rFonts w:eastAsia="仿宋_GB2312"/>
                <w:sz w:val="28"/>
                <w:szCs w:val="28"/>
              </w:rPr>
            </w:pPr>
            <w:r>
              <w:rPr>
                <w:rFonts w:eastAsia="仿宋_GB2312"/>
                <w:sz w:val="28"/>
                <w:szCs w:val="28"/>
              </w:rPr>
              <w:t>区</w:t>
            </w:r>
          </w:p>
          <w:p w14:paraId="13EBF0C0">
            <w:pPr>
              <w:spacing w:line="440" w:lineRule="exact"/>
              <w:jc w:val="center"/>
              <w:rPr>
                <w:rFonts w:eastAsia="仿宋_GB2312"/>
                <w:sz w:val="28"/>
                <w:szCs w:val="28"/>
              </w:rPr>
            </w:pPr>
            <w:r>
              <w:rPr>
                <w:rFonts w:eastAsia="仿宋_GB2312"/>
                <w:sz w:val="28"/>
                <w:szCs w:val="28"/>
              </w:rPr>
              <w:t>市</w:t>
            </w:r>
          </w:p>
        </w:tc>
        <w:tc>
          <w:tcPr>
            <w:tcW w:w="3969" w:type="dxa"/>
            <w:gridSpan w:val="2"/>
            <w:tcBorders>
              <w:top w:val="single" w:color="auto" w:sz="4" w:space="0"/>
            </w:tcBorders>
            <w:vAlign w:val="center"/>
          </w:tcPr>
          <w:p w14:paraId="3EFC47C4">
            <w:pPr>
              <w:spacing w:line="440" w:lineRule="exact"/>
              <w:jc w:val="center"/>
              <w:rPr>
                <w:rFonts w:eastAsia="仿宋_GB2312"/>
                <w:sz w:val="28"/>
                <w:szCs w:val="28"/>
              </w:rPr>
            </w:pPr>
            <w:r>
              <w:rPr>
                <w:rFonts w:eastAsia="仿宋_GB2312"/>
                <w:sz w:val="28"/>
                <w:szCs w:val="28"/>
              </w:rPr>
              <w:t>现场教学评价等次</w:t>
            </w:r>
          </w:p>
        </w:tc>
        <w:tc>
          <w:tcPr>
            <w:tcW w:w="3992" w:type="dxa"/>
            <w:tcBorders>
              <w:top w:val="single" w:color="auto" w:sz="4" w:space="0"/>
            </w:tcBorders>
            <w:vAlign w:val="center"/>
          </w:tcPr>
          <w:p w14:paraId="2D9F5CA8">
            <w:pPr>
              <w:spacing w:line="440" w:lineRule="exact"/>
              <w:jc w:val="center"/>
              <w:rPr>
                <w:rFonts w:hint="default" w:eastAsia="仿宋_GB2312"/>
                <w:sz w:val="28"/>
                <w:lang w:val="en-US" w:eastAsia="zh-CN"/>
              </w:rPr>
            </w:pPr>
          </w:p>
        </w:tc>
      </w:tr>
      <w:tr w14:paraId="106C0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93" w:type="dxa"/>
            <w:vMerge w:val="continue"/>
            <w:vAlign w:val="center"/>
          </w:tcPr>
          <w:p w14:paraId="5D09630D">
            <w:pPr>
              <w:spacing w:line="440" w:lineRule="exact"/>
              <w:jc w:val="center"/>
              <w:rPr>
                <w:rFonts w:eastAsia="仿宋_GB2312"/>
                <w:sz w:val="28"/>
                <w:szCs w:val="28"/>
              </w:rPr>
            </w:pPr>
          </w:p>
        </w:tc>
        <w:tc>
          <w:tcPr>
            <w:tcW w:w="3969" w:type="dxa"/>
            <w:gridSpan w:val="2"/>
            <w:tcBorders>
              <w:top w:val="single" w:color="auto" w:sz="4" w:space="0"/>
            </w:tcBorders>
            <w:vAlign w:val="center"/>
          </w:tcPr>
          <w:p w14:paraId="69CAA03B">
            <w:pPr>
              <w:spacing w:line="440" w:lineRule="exact"/>
              <w:jc w:val="center"/>
              <w:rPr>
                <w:rFonts w:eastAsia="仿宋_GB2312"/>
                <w:sz w:val="28"/>
                <w:szCs w:val="28"/>
              </w:rPr>
            </w:pPr>
            <w:r>
              <w:rPr>
                <w:rFonts w:eastAsia="仿宋_GB2312"/>
                <w:sz w:val="28"/>
                <w:szCs w:val="28"/>
              </w:rPr>
              <w:t>教科研成果评价等次</w:t>
            </w:r>
          </w:p>
        </w:tc>
        <w:tc>
          <w:tcPr>
            <w:tcW w:w="3992" w:type="dxa"/>
            <w:tcBorders>
              <w:top w:val="single" w:color="auto" w:sz="4" w:space="0"/>
            </w:tcBorders>
            <w:vAlign w:val="center"/>
          </w:tcPr>
          <w:p w14:paraId="0FD97B09">
            <w:pPr>
              <w:spacing w:line="440" w:lineRule="exact"/>
              <w:jc w:val="center"/>
              <w:rPr>
                <w:rFonts w:hint="eastAsia" w:eastAsia="仿宋_GB2312"/>
                <w:sz w:val="28"/>
                <w:lang w:val="en-US" w:eastAsia="zh-CN"/>
              </w:rPr>
            </w:pPr>
          </w:p>
        </w:tc>
      </w:tr>
      <w:tr w14:paraId="410DE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93" w:type="dxa"/>
            <w:vMerge w:val="continue"/>
            <w:vAlign w:val="center"/>
          </w:tcPr>
          <w:p w14:paraId="23D890B6">
            <w:pPr>
              <w:spacing w:line="440" w:lineRule="exact"/>
              <w:jc w:val="center"/>
              <w:rPr>
                <w:rFonts w:eastAsia="仿宋_GB2312"/>
                <w:sz w:val="28"/>
                <w:szCs w:val="28"/>
              </w:rPr>
            </w:pPr>
          </w:p>
        </w:tc>
        <w:tc>
          <w:tcPr>
            <w:tcW w:w="3969" w:type="dxa"/>
            <w:gridSpan w:val="2"/>
            <w:tcBorders>
              <w:top w:val="single" w:color="auto" w:sz="4" w:space="0"/>
            </w:tcBorders>
            <w:vAlign w:val="center"/>
          </w:tcPr>
          <w:p w14:paraId="16AB149D">
            <w:pPr>
              <w:spacing w:line="440" w:lineRule="exact"/>
              <w:jc w:val="center"/>
              <w:rPr>
                <w:rFonts w:eastAsia="仿宋_GB2312"/>
                <w:sz w:val="28"/>
                <w:szCs w:val="28"/>
              </w:rPr>
            </w:pPr>
            <w:r>
              <w:rPr>
                <w:rFonts w:eastAsia="仿宋_GB2312"/>
                <w:sz w:val="28"/>
                <w:szCs w:val="28"/>
              </w:rPr>
              <w:t>推荐排名</w:t>
            </w:r>
          </w:p>
        </w:tc>
        <w:tc>
          <w:tcPr>
            <w:tcW w:w="3992" w:type="dxa"/>
            <w:tcBorders>
              <w:top w:val="single" w:color="auto" w:sz="4" w:space="0"/>
            </w:tcBorders>
            <w:vAlign w:val="center"/>
          </w:tcPr>
          <w:p w14:paraId="794A09E5">
            <w:pPr>
              <w:spacing w:line="440" w:lineRule="exact"/>
              <w:jc w:val="center"/>
              <w:rPr>
                <w:rFonts w:hint="default" w:eastAsia="仿宋_GB2312"/>
                <w:sz w:val="28"/>
                <w:lang w:val="en-US" w:eastAsia="zh-CN"/>
              </w:rPr>
            </w:pPr>
            <w:bookmarkStart w:id="20" w:name="_GoBack"/>
            <w:bookmarkEnd w:id="20"/>
          </w:p>
        </w:tc>
      </w:tr>
      <w:tr w14:paraId="1B3A3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75" w:hRule="atLeast"/>
          <w:jc w:val="center"/>
        </w:trPr>
        <w:tc>
          <w:tcPr>
            <w:tcW w:w="993" w:type="dxa"/>
            <w:textDirection w:val="tbRlV"/>
            <w:vAlign w:val="center"/>
          </w:tcPr>
          <w:p w14:paraId="2ED0933B">
            <w:pPr>
              <w:spacing w:line="360" w:lineRule="exact"/>
              <w:jc w:val="center"/>
              <w:rPr>
                <w:rFonts w:eastAsia="仿宋_GB2312"/>
                <w:sz w:val="28"/>
              </w:rPr>
            </w:pPr>
            <w:r>
              <w:rPr>
                <w:rFonts w:eastAsia="仿宋_GB2312"/>
                <w:sz w:val="28"/>
              </w:rPr>
              <w:t>意    见</w:t>
            </w:r>
          </w:p>
          <w:p w14:paraId="01B9C414">
            <w:pPr>
              <w:spacing w:line="360" w:lineRule="exact"/>
              <w:jc w:val="center"/>
              <w:rPr>
                <w:rFonts w:eastAsia="仿宋_GB2312"/>
                <w:sz w:val="28"/>
              </w:rPr>
            </w:pPr>
            <w:r>
              <w:rPr>
                <w:rFonts w:eastAsia="仿宋_GB2312"/>
                <w:sz w:val="28"/>
              </w:rPr>
              <w:t>市级教育行政部门</w:t>
            </w:r>
          </w:p>
        </w:tc>
        <w:tc>
          <w:tcPr>
            <w:tcW w:w="7961" w:type="dxa"/>
            <w:gridSpan w:val="3"/>
            <w:vAlign w:val="center"/>
          </w:tcPr>
          <w:p w14:paraId="4DF9CE33">
            <w:pPr>
              <w:jc w:val="left"/>
              <w:rPr>
                <w:rFonts w:eastAsia="仿宋_GB2312"/>
                <w:sz w:val="28"/>
                <w:szCs w:val="28"/>
              </w:rPr>
            </w:pPr>
          </w:p>
          <w:p w14:paraId="1E9E7EDC">
            <w:pPr>
              <w:spacing w:line="340" w:lineRule="exact"/>
              <w:ind w:firstLine="618" w:firstLineChars="221"/>
              <w:jc w:val="left"/>
              <w:rPr>
                <w:rFonts w:eastAsia="仿宋_GB2312"/>
                <w:sz w:val="24"/>
                <w:szCs w:val="28"/>
              </w:rPr>
            </w:pPr>
            <w:r>
              <w:rPr>
                <w:rFonts w:eastAsia="仿宋_GB2312"/>
                <w:sz w:val="28"/>
                <w:szCs w:val="28"/>
              </w:rPr>
              <w:t xml:space="preserve">  月  日至  月  日已将推荐人选名单及申报表在        进行公示，无异议。</w:t>
            </w:r>
          </w:p>
          <w:p w14:paraId="02F96BBA">
            <w:pPr>
              <w:jc w:val="left"/>
              <w:rPr>
                <w:rFonts w:eastAsia="仿宋_GB2312"/>
                <w:sz w:val="28"/>
                <w:szCs w:val="28"/>
              </w:rPr>
            </w:pPr>
          </w:p>
          <w:p w14:paraId="5CFDE0F1">
            <w:pPr>
              <w:spacing w:line="300" w:lineRule="exact"/>
              <w:ind w:firstLine="4972" w:firstLineChars="1776"/>
              <w:jc w:val="center"/>
              <w:rPr>
                <w:rFonts w:eastAsia="仿宋_GB2312"/>
              </w:rPr>
            </w:pPr>
            <w:r>
              <w:rPr>
                <w:rFonts w:eastAsia="仿宋_GB2312"/>
                <w:sz w:val="28"/>
              </w:rPr>
              <w:t>（公 章）</w:t>
            </w:r>
          </w:p>
          <w:p w14:paraId="1E220189">
            <w:pPr>
              <w:spacing w:line="300" w:lineRule="exact"/>
              <w:ind w:firstLine="4972" w:firstLineChars="1776"/>
              <w:jc w:val="center"/>
              <w:rPr>
                <w:rFonts w:eastAsia="仿宋_GB2312"/>
                <w:sz w:val="28"/>
              </w:rPr>
            </w:pPr>
            <w:r>
              <w:rPr>
                <w:rFonts w:eastAsia="仿宋_GB2312"/>
                <w:sz w:val="28"/>
              </w:rPr>
              <w:t>202</w:t>
            </w:r>
            <w:r>
              <w:rPr>
                <w:rFonts w:hint="eastAsia" w:eastAsia="仿宋_GB2312"/>
                <w:sz w:val="28"/>
              </w:rPr>
              <w:t>6</w:t>
            </w:r>
            <w:r>
              <w:rPr>
                <w:rFonts w:eastAsia="仿宋_GB2312"/>
                <w:sz w:val="28"/>
              </w:rPr>
              <w:t>年   月   日</w:t>
            </w:r>
          </w:p>
        </w:tc>
      </w:tr>
      <w:tr w14:paraId="62534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94" w:hRule="atLeast"/>
          <w:jc w:val="center"/>
        </w:trPr>
        <w:tc>
          <w:tcPr>
            <w:tcW w:w="993" w:type="dxa"/>
            <w:textDirection w:val="tbRlV"/>
            <w:vAlign w:val="center"/>
          </w:tcPr>
          <w:p w14:paraId="022A0219">
            <w:pPr>
              <w:spacing w:line="360" w:lineRule="exact"/>
              <w:jc w:val="center"/>
              <w:rPr>
                <w:rFonts w:eastAsia="仿宋_GB2312"/>
                <w:sz w:val="28"/>
              </w:rPr>
            </w:pPr>
            <w:r>
              <w:rPr>
                <w:rFonts w:eastAsia="仿宋_GB2312"/>
                <w:sz w:val="28"/>
              </w:rPr>
              <w:t>意    见</w:t>
            </w:r>
          </w:p>
          <w:p w14:paraId="610972EB">
            <w:pPr>
              <w:spacing w:line="360" w:lineRule="exact"/>
              <w:jc w:val="center"/>
              <w:rPr>
                <w:rFonts w:eastAsia="仿宋_GB2312"/>
                <w:sz w:val="28"/>
              </w:rPr>
            </w:pPr>
            <w:r>
              <w:rPr>
                <w:rFonts w:eastAsia="仿宋_GB2312"/>
                <w:sz w:val="28"/>
              </w:rPr>
              <w:t>省 教 育 厅</w:t>
            </w:r>
          </w:p>
        </w:tc>
        <w:tc>
          <w:tcPr>
            <w:tcW w:w="7961" w:type="dxa"/>
            <w:gridSpan w:val="3"/>
            <w:vAlign w:val="center"/>
          </w:tcPr>
          <w:p w14:paraId="29DDA19A">
            <w:pPr>
              <w:rPr>
                <w:rFonts w:eastAsia="仿宋_GB2312"/>
                <w:sz w:val="28"/>
                <w:szCs w:val="28"/>
              </w:rPr>
            </w:pPr>
          </w:p>
          <w:p w14:paraId="73B2297C">
            <w:pPr>
              <w:rPr>
                <w:rFonts w:eastAsia="仿宋_GB2312"/>
                <w:sz w:val="28"/>
                <w:szCs w:val="28"/>
              </w:rPr>
            </w:pPr>
          </w:p>
          <w:p w14:paraId="28F949F0">
            <w:pPr>
              <w:spacing w:line="400" w:lineRule="exact"/>
              <w:ind w:firstLine="4972" w:firstLineChars="1776"/>
              <w:jc w:val="center"/>
              <w:rPr>
                <w:rFonts w:eastAsia="仿宋_GB2312"/>
                <w:sz w:val="28"/>
              </w:rPr>
            </w:pPr>
            <w:r>
              <w:rPr>
                <w:rFonts w:eastAsia="仿宋_GB2312"/>
                <w:sz w:val="28"/>
              </w:rPr>
              <w:t>（公 章）</w:t>
            </w:r>
          </w:p>
          <w:p w14:paraId="6DA845AB">
            <w:pPr>
              <w:spacing w:line="400" w:lineRule="exact"/>
              <w:ind w:firstLine="4972" w:firstLineChars="1776"/>
              <w:jc w:val="center"/>
              <w:rPr>
                <w:rFonts w:eastAsia="仿宋_GB2312"/>
                <w:sz w:val="28"/>
              </w:rPr>
            </w:pPr>
            <w:r>
              <w:rPr>
                <w:rFonts w:eastAsia="仿宋_GB2312"/>
                <w:sz w:val="28"/>
              </w:rPr>
              <w:t>202</w:t>
            </w:r>
            <w:r>
              <w:rPr>
                <w:rFonts w:hint="eastAsia" w:eastAsia="仿宋_GB2312"/>
                <w:sz w:val="28"/>
              </w:rPr>
              <w:t>6</w:t>
            </w:r>
            <w:r>
              <w:rPr>
                <w:rFonts w:eastAsia="仿宋_GB2312"/>
                <w:sz w:val="28"/>
              </w:rPr>
              <w:t>年   月   日</w:t>
            </w:r>
          </w:p>
          <w:p w14:paraId="660FF8C6">
            <w:pPr>
              <w:spacing w:line="300" w:lineRule="exact"/>
              <w:ind w:firstLine="4972" w:firstLineChars="1776"/>
              <w:jc w:val="center"/>
              <w:rPr>
                <w:rFonts w:eastAsia="仿宋_GB2312"/>
                <w:sz w:val="28"/>
              </w:rPr>
            </w:pPr>
          </w:p>
        </w:tc>
      </w:tr>
    </w:tbl>
    <w:p w14:paraId="7587019A">
      <w:pPr>
        <w:widowControl/>
        <w:spacing w:line="40" w:lineRule="exact"/>
        <w:jc w:val="left"/>
        <w:rPr>
          <w:rFonts w:eastAsia="黑体"/>
          <w:szCs w:val="32"/>
          <w:lang w:val="zh-CN"/>
        </w:rPr>
      </w:pPr>
    </w:p>
    <w:sectPr>
      <w:footerReference r:id="rId3" w:type="default"/>
      <w:footerReference r:id="rId4" w:type="even"/>
      <w:pgSz w:w="11906" w:h="16838"/>
      <w:pgMar w:top="2098" w:right="1531" w:bottom="1701" w:left="1531" w:header="851" w:footer="992" w:gutter="0"/>
      <w:cols w:space="425" w:num="1"/>
      <w:titlePg/>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AB226C">
    <w:pPr>
      <w:pStyle w:val="7"/>
      <w:framePr w:wrap="around" w:vAnchor="text" w:hAnchor="margin" w:xAlign="outside" w:y="1"/>
      <w:ind w:left="420" w:leftChars="200" w:right="420" w:rightChars="200"/>
      <w:rPr>
        <w:rStyle w:val="13"/>
        <w:rFonts w:ascii="宋体" w:hAnsi="宋体"/>
        <w:sz w:val="28"/>
        <w:szCs w:val="28"/>
      </w:rPr>
    </w:pPr>
    <w:r>
      <w:rPr>
        <w:rStyle w:val="13"/>
        <w:rFonts w:hint="eastAsia" w:ascii="宋体" w:hAnsi="宋体"/>
        <w:sz w:val="28"/>
        <w:szCs w:val="28"/>
      </w:rPr>
      <w:t>—</w:t>
    </w:r>
    <w:r>
      <w:rPr>
        <w:rStyle w:val="13"/>
        <w:rFonts w:ascii="宋体" w:hAnsi="宋体"/>
        <w:sz w:val="28"/>
        <w:szCs w:val="28"/>
      </w:rPr>
      <w:fldChar w:fldCharType="begin"/>
    </w:r>
    <w:r>
      <w:rPr>
        <w:rStyle w:val="13"/>
        <w:rFonts w:ascii="宋体" w:hAnsi="宋体"/>
        <w:sz w:val="28"/>
        <w:szCs w:val="28"/>
      </w:rPr>
      <w:instrText xml:space="preserve">PAGE  </w:instrText>
    </w:r>
    <w:r>
      <w:rPr>
        <w:rStyle w:val="13"/>
        <w:rFonts w:ascii="宋体" w:hAnsi="宋体"/>
        <w:sz w:val="28"/>
        <w:szCs w:val="28"/>
      </w:rPr>
      <w:fldChar w:fldCharType="separate"/>
    </w:r>
    <w:r>
      <w:rPr>
        <w:rStyle w:val="13"/>
        <w:rFonts w:ascii="宋体" w:hAnsi="宋体"/>
        <w:sz w:val="28"/>
        <w:szCs w:val="28"/>
      </w:rPr>
      <w:t>26</w:t>
    </w:r>
    <w:r>
      <w:rPr>
        <w:rStyle w:val="13"/>
        <w:rFonts w:ascii="宋体" w:hAnsi="宋体"/>
        <w:sz w:val="28"/>
        <w:szCs w:val="28"/>
      </w:rPr>
      <w:fldChar w:fldCharType="end"/>
    </w:r>
    <w:r>
      <w:rPr>
        <w:rStyle w:val="13"/>
        <w:rFonts w:hint="eastAsia" w:ascii="宋体" w:hAnsi="宋体"/>
        <w:sz w:val="28"/>
        <w:szCs w:val="28"/>
      </w:rPr>
      <w:t>—</w:t>
    </w:r>
  </w:p>
  <w:p w14:paraId="4345F149">
    <w:pPr>
      <w:pStyle w:val="7"/>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61D43">
    <w:pPr>
      <w:pStyle w:val="7"/>
      <w:framePr w:wrap="around" w:vAnchor="text" w:hAnchor="margin" w:xAlign="outside" w:y="1"/>
      <w:ind w:left="420" w:leftChars="200" w:right="420" w:rightChars="200"/>
      <w:rPr>
        <w:rStyle w:val="13"/>
        <w:rFonts w:ascii="宋体" w:hAnsi="宋体"/>
        <w:sz w:val="28"/>
        <w:szCs w:val="28"/>
      </w:rPr>
    </w:pPr>
    <w:r>
      <w:rPr>
        <w:rStyle w:val="13"/>
        <w:rFonts w:hint="eastAsia" w:ascii="宋体" w:hAnsi="宋体"/>
        <w:sz w:val="28"/>
        <w:szCs w:val="28"/>
      </w:rPr>
      <w:t>—</w:t>
    </w:r>
    <w:r>
      <w:rPr>
        <w:rStyle w:val="13"/>
        <w:rFonts w:ascii="宋体" w:hAnsi="宋体"/>
        <w:sz w:val="28"/>
        <w:szCs w:val="28"/>
      </w:rPr>
      <w:fldChar w:fldCharType="begin"/>
    </w:r>
    <w:r>
      <w:rPr>
        <w:rStyle w:val="13"/>
        <w:rFonts w:ascii="宋体" w:hAnsi="宋体"/>
        <w:sz w:val="28"/>
        <w:szCs w:val="28"/>
      </w:rPr>
      <w:instrText xml:space="preserve">PAGE  </w:instrText>
    </w:r>
    <w:r>
      <w:rPr>
        <w:rStyle w:val="13"/>
        <w:rFonts w:ascii="宋体" w:hAnsi="宋体"/>
        <w:sz w:val="28"/>
        <w:szCs w:val="28"/>
      </w:rPr>
      <w:fldChar w:fldCharType="separate"/>
    </w:r>
    <w:r>
      <w:rPr>
        <w:rStyle w:val="13"/>
        <w:rFonts w:ascii="宋体" w:hAnsi="宋体"/>
        <w:sz w:val="28"/>
        <w:szCs w:val="28"/>
      </w:rPr>
      <w:t>42</w:t>
    </w:r>
    <w:r>
      <w:rPr>
        <w:rStyle w:val="13"/>
        <w:rFonts w:ascii="宋体" w:hAnsi="宋体"/>
        <w:sz w:val="28"/>
        <w:szCs w:val="28"/>
      </w:rPr>
      <w:fldChar w:fldCharType="end"/>
    </w:r>
    <w:r>
      <w:rPr>
        <w:rStyle w:val="13"/>
        <w:rFonts w:hint="eastAsia" w:ascii="宋体" w:hAnsi="宋体"/>
        <w:sz w:val="28"/>
        <w:szCs w:val="28"/>
      </w:rPr>
      <w:t>—</w:t>
    </w:r>
  </w:p>
  <w:p w14:paraId="3BC15DF0">
    <w:pPr>
      <w:pStyle w:val="7"/>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30E7B4"/>
    <w:multiLevelType w:val="singleLevel"/>
    <w:tmpl w:val="BF30E7B4"/>
    <w:lvl w:ilvl="0" w:tentative="0">
      <w:start w:val="8"/>
      <w:numFmt w:val="chineseCounting"/>
      <w:suff w:val="nothing"/>
      <w:lvlText w:val="%1、"/>
      <w:lvlJc w:val="left"/>
      <w:rPr>
        <w:rFonts w:hint="eastAsia"/>
      </w:rPr>
    </w:lvl>
  </w:abstractNum>
  <w:abstractNum w:abstractNumId="1">
    <w:nsid w:val="3E2EFC5A"/>
    <w:multiLevelType w:val="singleLevel"/>
    <w:tmpl w:val="3E2EFC5A"/>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E3NmRkM2JhMWMxNjEzY2VmOGI4ZTY1NTFhOTEzMWIifQ=="/>
  </w:docVars>
  <w:rsids>
    <w:rsidRoot w:val="00BC3B42"/>
    <w:rsid w:val="00020460"/>
    <w:rsid w:val="0002760E"/>
    <w:rsid w:val="000427BE"/>
    <w:rsid w:val="000636F4"/>
    <w:rsid w:val="00093410"/>
    <w:rsid w:val="000A2A64"/>
    <w:rsid w:val="000B18D4"/>
    <w:rsid w:val="000B7E07"/>
    <w:rsid w:val="000E5D71"/>
    <w:rsid w:val="000F264B"/>
    <w:rsid w:val="00103380"/>
    <w:rsid w:val="00116120"/>
    <w:rsid w:val="0011760F"/>
    <w:rsid w:val="00140CD6"/>
    <w:rsid w:val="001428F9"/>
    <w:rsid w:val="001662A3"/>
    <w:rsid w:val="0016782A"/>
    <w:rsid w:val="001C6DB2"/>
    <w:rsid w:val="001E7784"/>
    <w:rsid w:val="001F41B8"/>
    <w:rsid w:val="002134BC"/>
    <w:rsid w:val="00225557"/>
    <w:rsid w:val="00264E69"/>
    <w:rsid w:val="002711BD"/>
    <w:rsid w:val="002D5BA5"/>
    <w:rsid w:val="002E0C28"/>
    <w:rsid w:val="002E4387"/>
    <w:rsid w:val="002E6413"/>
    <w:rsid w:val="002F7CBD"/>
    <w:rsid w:val="00317456"/>
    <w:rsid w:val="0033629A"/>
    <w:rsid w:val="00363316"/>
    <w:rsid w:val="00387E58"/>
    <w:rsid w:val="003953BD"/>
    <w:rsid w:val="003B0F41"/>
    <w:rsid w:val="003C59F3"/>
    <w:rsid w:val="003D344F"/>
    <w:rsid w:val="003E3525"/>
    <w:rsid w:val="00415422"/>
    <w:rsid w:val="00472B94"/>
    <w:rsid w:val="0048764F"/>
    <w:rsid w:val="00494A1A"/>
    <w:rsid w:val="004A2636"/>
    <w:rsid w:val="004E6A43"/>
    <w:rsid w:val="005314E7"/>
    <w:rsid w:val="00536E4A"/>
    <w:rsid w:val="0054550D"/>
    <w:rsid w:val="005574E6"/>
    <w:rsid w:val="0057132C"/>
    <w:rsid w:val="0058491E"/>
    <w:rsid w:val="005B271F"/>
    <w:rsid w:val="005B4617"/>
    <w:rsid w:val="005B4DDA"/>
    <w:rsid w:val="005C0695"/>
    <w:rsid w:val="006006A7"/>
    <w:rsid w:val="006141FD"/>
    <w:rsid w:val="00614A52"/>
    <w:rsid w:val="00630EB0"/>
    <w:rsid w:val="00645C10"/>
    <w:rsid w:val="00646E74"/>
    <w:rsid w:val="00661709"/>
    <w:rsid w:val="006640A5"/>
    <w:rsid w:val="006B0846"/>
    <w:rsid w:val="006B5868"/>
    <w:rsid w:val="006C3108"/>
    <w:rsid w:val="006E61BC"/>
    <w:rsid w:val="0070695E"/>
    <w:rsid w:val="00713FE2"/>
    <w:rsid w:val="00722ACE"/>
    <w:rsid w:val="00725A08"/>
    <w:rsid w:val="0076088F"/>
    <w:rsid w:val="00762ED0"/>
    <w:rsid w:val="00773B09"/>
    <w:rsid w:val="007801AF"/>
    <w:rsid w:val="00790283"/>
    <w:rsid w:val="007E49B3"/>
    <w:rsid w:val="00800EAC"/>
    <w:rsid w:val="00827E3E"/>
    <w:rsid w:val="008304CA"/>
    <w:rsid w:val="008346BB"/>
    <w:rsid w:val="00871DE9"/>
    <w:rsid w:val="00871EE5"/>
    <w:rsid w:val="0087265F"/>
    <w:rsid w:val="00896762"/>
    <w:rsid w:val="008C3B32"/>
    <w:rsid w:val="008D3BEF"/>
    <w:rsid w:val="008E3366"/>
    <w:rsid w:val="009155AB"/>
    <w:rsid w:val="00944F4F"/>
    <w:rsid w:val="009B0CD7"/>
    <w:rsid w:val="009C2EC7"/>
    <w:rsid w:val="009E197A"/>
    <w:rsid w:val="009F00FE"/>
    <w:rsid w:val="00A13AEF"/>
    <w:rsid w:val="00A1544D"/>
    <w:rsid w:val="00A27B0E"/>
    <w:rsid w:val="00A64F95"/>
    <w:rsid w:val="00A77426"/>
    <w:rsid w:val="00A86DFE"/>
    <w:rsid w:val="00A950ED"/>
    <w:rsid w:val="00AE3CD3"/>
    <w:rsid w:val="00B10361"/>
    <w:rsid w:val="00B126F9"/>
    <w:rsid w:val="00B34B8C"/>
    <w:rsid w:val="00B759B7"/>
    <w:rsid w:val="00BC3B42"/>
    <w:rsid w:val="00BC7CDA"/>
    <w:rsid w:val="00BD255C"/>
    <w:rsid w:val="00BD6564"/>
    <w:rsid w:val="00C21BB0"/>
    <w:rsid w:val="00C97DDE"/>
    <w:rsid w:val="00CE2A0E"/>
    <w:rsid w:val="00D42767"/>
    <w:rsid w:val="00D44DAC"/>
    <w:rsid w:val="00D56B34"/>
    <w:rsid w:val="00D61651"/>
    <w:rsid w:val="00DB0839"/>
    <w:rsid w:val="00DB0B50"/>
    <w:rsid w:val="00DC0732"/>
    <w:rsid w:val="00DF534E"/>
    <w:rsid w:val="00E11607"/>
    <w:rsid w:val="00E411A9"/>
    <w:rsid w:val="00E64C91"/>
    <w:rsid w:val="00E67FB4"/>
    <w:rsid w:val="00E73C09"/>
    <w:rsid w:val="00ED2851"/>
    <w:rsid w:val="00EE2110"/>
    <w:rsid w:val="00F36AFF"/>
    <w:rsid w:val="00F3707D"/>
    <w:rsid w:val="00F4100E"/>
    <w:rsid w:val="00F56B6A"/>
    <w:rsid w:val="00F76189"/>
    <w:rsid w:val="00F77AB9"/>
    <w:rsid w:val="00F97EB8"/>
    <w:rsid w:val="00FB2D14"/>
    <w:rsid w:val="00FC3E1B"/>
    <w:rsid w:val="00FF33E0"/>
    <w:rsid w:val="012C2953"/>
    <w:rsid w:val="0167398B"/>
    <w:rsid w:val="01DB7ED5"/>
    <w:rsid w:val="01E50D53"/>
    <w:rsid w:val="02105DD0"/>
    <w:rsid w:val="022655F4"/>
    <w:rsid w:val="02A62291"/>
    <w:rsid w:val="02C92423"/>
    <w:rsid w:val="02CB1CF7"/>
    <w:rsid w:val="02E42DB9"/>
    <w:rsid w:val="02E95930"/>
    <w:rsid w:val="02F23728"/>
    <w:rsid w:val="030671D3"/>
    <w:rsid w:val="033B6E7D"/>
    <w:rsid w:val="035166A0"/>
    <w:rsid w:val="03546191"/>
    <w:rsid w:val="03595555"/>
    <w:rsid w:val="03DD7F34"/>
    <w:rsid w:val="041A1188"/>
    <w:rsid w:val="041B280B"/>
    <w:rsid w:val="0422003D"/>
    <w:rsid w:val="04447FB3"/>
    <w:rsid w:val="046E5030"/>
    <w:rsid w:val="049F343C"/>
    <w:rsid w:val="04A86794"/>
    <w:rsid w:val="04B35139"/>
    <w:rsid w:val="051E5080"/>
    <w:rsid w:val="052102F4"/>
    <w:rsid w:val="05290F57"/>
    <w:rsid w:val="05834722"/>
    <w:rsid w:val="05D2339D"/>
    <w:rsid w:val="05EA2DDC"/>
    <w:rsid w:val="062C30DD"/>
    <w:rsid w:val="06482D74"/>
    <w:rsid w:val="06581AF4"/>
    <w:rsid w:val="06C218AC"/>
    <w:rsid w:val="06CE625A"/>
    <w:rsid w:val="06FF4665"/>
    <w:rsid w:val="070103DE"/>
    <w:rsid w:val="072233D4"/>
    <w:rsid w:val="07267E44"/>
    <w:rsid w:val="07375BAD"/>
    <w:rsid w:val="075A7AEE"/>
    <w:rsid w:val="0764271A"/>
    <w:rsid w:val="077869E0"/>
    <w:rsid w:val="079E79DA"/>
    <w:rsid w:val="07A86AAB"/>
    <w:rsid w:val="07F13FAE"/>
    <w:rsid w:val="08071A24"/>
    <w:rsid w:val="082C148A"/>
    <w:rsid w:val="083D71F3"/>
    <w:rsid w:val="085E716A"/>
    <w:rsid w:val="086C1376"/>
    <w:rsid w:val="087370B9"/>
    <w:rsid w:val="08A454C4"/>
    <w:rsid w:val="08B51480"/>
    <w:rsid w:val="08BD0334"/>
    <w:rsid w:val="08D8516E"/>
    <w:rsid w:val="08F31FA8"/>
    <w:rsid w:val="08FD6983"/>
    <w:rsid w:val="09212671"/>
    <w:rsid w:val="09497E1A"/>
    <w:rsid w:val="09727371"/>
    <w:rsid w:val="09A82D92"/>
    <w:rsid w:val="09BF5153"/>
    <w:rsid w:val="09CF754B"/>
    <w:rsid w:val="09EA33AB"/>
    <w:rsid w:val="09F61D50"/>
    <w:rsid w:val="0A00497C"/>
    <w:rsid w:val="0A2763AD"/>
    <w:rsid w:val="0A474359"/>
    <w:rsid w:val="0A5E16A3"/>
    <w:rsid w:val="0A8C4462"/>
    <w:rsid w:val="0A913826"/>
    <w:rsid w:val="0A9357F1"/>
    <w:rsid w:val="0AA95014"/>
    <w:rsid w:val="0AD303E5"/>
    <w:rsid w:val="0ADB0F46"/>
    <w:rsid w:val="0B071D3B"/>
    <w:rsid w:val="0B106E41"/>
    <w:rsid w:val="0B185CF6"/>
    <w:rsid w:val="0B5A4560"/>
    <w:rsid w:val="0B633415"/>
    <w:rsid w:val="0B996E37"/>
    <w:rsid w:val="0BB43C70"/>
    <w:rsid w:val="0BC11EE9"/>
    <w:rsid w:val="0BFB189F"/>
    <w:rsid w:val="0BFE313E"/>
    <w:rsid w:val="0C032502"/>
    <w:rsid w:val="0C252478"/>
    <w:rsid w:val="0C656A9D"/>
    <w:rsid w:val="0CA240BA"/>
    <w:rsid w:val="0CBE28CD"/>
    <w:rsid w:val="0D0227BA"/>
    <w:rsid w:val="0D032E9B"/>
    <w:rsid w:val="0D1349C7"/>
    <w:rsid w:val="0D442DD2"/>
    <w:rsid w:val="0D474670"/>
    <w:rsid w:val="0D4C7ED9"/>
    <w:rsid w:val="0DC83A03"/>
    <w:rsid w:val="0DE63E89"/>
    <w:rsid w:val="0DEE39B4"/>
    <w:rsid w:val="0E3665B7"/>
    <w:rsid w:val="0E590AFF"/>
    <w:rsid w:val="0E5E6115"/>
    <w:rsid w:val="0E8536A2"/>
    <w:rsid w:val="0EB83A78"/>
    <w:rsid w:val="0EC75A69"/>
    <w:rsid w:val="0EC87A33"/>
    <w:rsid w:val="0EE24651"/>
    <w:rsid w:val="0EFE5203"/>
    <w:rsid w:val="0F2F1860"/>
    <w:rsid w:val="0F563291"/>
    <w:rsid w:val="0F646881"/>
    <w:rsid w:val="0F696B20"/>
    <w:rsid w:val="0F931DEF"/>
    <w:rsid w:val="0FFF1232"/>
    <w:rsid w:val="100131FC"/>
    <w:rsid w:val="10172A20"/>
    <w:rsid w:val="1021564D"/>
    <w:rsid w:val="105E23FD"/>
    <w:rsid w:val="107D13D0"/>
    <w:rsid w:val="10E02E12"/>
    <w:rsid w:val="11166833"/>
    <w:rsid w:val="117F262B"/>
    <w:rsid w:val="11DC7A7D"/>
    <w:rsid w:val="11E15093"/>
    <w:rsid w:val="12437AFC"/>
    <w:rsid w:val="124473D0"/>
    <w:rsid w:val="126F08F1"/>
    <w:rsid w:val="12865C3B"/>
    <w:rsid w:val="12D60970"/>
    <w:rsid w:val="131119A8"/>
    <w:rsid w:val="133E02C4"/>
    <w:rsid w:val="13637D2A"/>
    <w:rsid w:val="13916645"/>
    <w:rsid w:val="13A97E33"/>
    <w:rsid w:val="13C95DDF"/>
    <w:rsid w:val="13D1738A"/>
    <w:rsid w:val="14011A1D"/>
    <w:rsid w:val="141A2ADF"/>
    <w:rsid w:val="145E0C1D"/>
    <w:rsid w:val="14634486"/>
    <w:rsid w:val="14757D15"/>
    <w:rsid w:val="148D505F"/>
    <w:rsid w:val="14C244F0"/>
    <w:rsid w:val="14CA62B3"/>
    <w:rsid w:val="14D82D53"/>
    <w:rsid w:val="14EA0703"/>
    <w:rsid w:val="14FB2910"/>
    <w:rsid w:val="150A66AF"/>
    <w:rsid w:val="15190FE8"/>
    <w:rsid w:val="15D626BC"/>
    <w:rsid w:val="16352BB0"/>
    <w:rsid w:val="16473933"/>
    <w:rsid w:val="168129A1"/>
    <w:rsid w:val="16842491"/>
    <w:rsid w:val="16CA259A"/>
    <w:rsid w:val="16DC2ADD"/>
    <w:rsid w:val="17397720"/>
    <w:rsid w:val="17446A3D"/>
    <w:rsid w:val="17487963"/>
    <w:rsid w:val="17884203"/>
    <w:rsid w:val="17B9616B"/>
    <w:rsid w:val="17BD5C5B"/>
    <w:rsid w:val="17C6385E"/>
    <w:rsid w:val="17C70888"/>
    <w:rsid w:val="184243B2"/>
    <w:rsid w:val="186B3909"/>
    <w:rsid w:val="188600C4"/>
    <w:rsid w:val="189015C1"/>
    <w:rsid w:val="18BA4890"/>
    <w:rsid w:val="18BF3C55"/>
    <w:rsid w:val="18CE5C46"/>
    <w:rsid w:val="18F27B86"/>
    <w:rsid w:val="18FC08E2"/>
    <w:rsid w:val="190B0C48"/>
    <w:rsid w:val="191044B0"/>
    <w:rsid w:val="19153875"/>
    <w:rsid w:val="19267830"/>
    <w:rsid w:val="197E141A"/>
    <w:rsid w:val="1990114D"/>
    <w:rsid w:val="199926F8"/>
    <w:rsid w:val="19B17A41"/>
    <w:rsid w:val="19CA0B03"/>
    <w:rsid w:val="1A3645AF"/>
    <w:rsid w:val="1A4B1C44"/>
    <w:rsid w:val="1A8B0292"/>
    <w:rsid w:val="1A937147"/>
    <w:rsid w:val="1A9D7FC6"/>
    <w:rsid w:val="1AB6187A"/>
    <w:rsid w:val="1B1A33C4"/>
    <w:rsid w:val="1B3B1CB8"/>
    <w:rsid w:val="1B80591D"/>
    <w:rsid w:val="1B811695"/>
    <w:rsid w:val="1B882A24"/>
    <w:rsid w:val="1B9B4505"/>
    <w:rsid w:val="1BCA1247"/>
    <w:rsid w:val="1C0F6CA1"/>
    <w:rsid w:val="1C3D380E"/>
    <w:rsid w:val="1C4A7CD9"/>
    <w:rsid w:val="1C4C1CA3"/>
    <w:rsid w:val="1C683D33"/>
    <w:rsid w:val="1CB44125"/>
    <w:rsid w:val="1CBF2475"/>
    <w:rsid w:val="1D156539"/>
    <w:rsid w:val="1D187DD7"/>
    <w:rsid w:val="1D2624F4"/>
    <w:rsid w:val="1D4961E3"/>
    <w:rsid w:val="1D525097"/>
    <w:rsid w:val="1D570900"/>
    <w:rsid w:val="1D65301C"/>
    <w:rsid w:val="1DAA4ED3"/>
    <w:rsid w:val="1DB45D52"/>
    <w:rsid w:val="1DB775F0"/>
    <w:rsid w:val="1DB96EC4"/>
    <w:rsid w:val="1E62755C"/>
    <w:rsid w:val="1F242A63"/>
    <w:rsid w:val="1F2B5BA0"/>
    <w:rsid w:val="1F374D1F"/>
    <w:rsid w:val="1F615A66"/>
    <w:rsid w:val="1F745799"/>
    <w:rsid w:val="1F7E2174"/>
    <w:rsid w:val="1FDE70B6"/>
    <w:rsid w:val="20036B1D"/>
    <w:rsid w:val="2017252B"/>
    <w:rsid w:val="207417C9"/>
    <w:rsid w:val="20914128"/>
    <w:rsid w:val="209459C7"/>
    <w:rsid w:val="20FA7F20"/>
    <w:rsid w:val="21187848"/>
    <w:rsid w:val="211D3C0E"/>
    <w:rsid w:val="21494A03"/>
    <w:rsid w:val="217C6B87"/>
    <w:rsid w:val="2197576F"/>
    <w:rsid w:val="219A525F"/>
    <w:rsid w:val="21D56297"/>
    <w:rsid w:val="21E5472C"/>
    <w:rsid w:val="22192627"/>
    <w:rsid w:val="221C5C74"/>
    <w:rsid w:val="222C235B"/>
    <w:rsid w:val="223C00C4"/>
    <w:rsid w:val="2278210B"/>
    <w:rsid w:val="22950BD1"/>
    <w:rsid w:val="22BD1205"/>
    <w:rsid w:val="22CA56D0"/>
    <w:rsid w:val="22DB5B2F"/>
    <w:rsid w:val="22DD3655"/>
    <w:rsid w:val="22DE117B"/>
    <w:rsid w:val="233A3648"/>
    <w:rsid w:val="2358682E"/>
    <w:rsid w:val="236478D2"/>
    <w:rsid w:val="238B4E5F"/>
    <w:rsid w:val="23B2156E"/>
    <w:rsid w:val="23C14D25"/>
    <w:rsid w:val="23CB16FF"/>
    <w:rsid w:val="23F944BF"/>
    <w:rsid w:val="240F69E7"/>
    <w:rsid w:val="24172B97"/>
    <w:rsid w:val="241A2687"/>
    <w:rsid w:val="241E5CD3"/>
    <w:rsid w:val="244B2840"/>
    <w:rsid w:val="248A15BB"/>
    <w:rsid w:val="24B91EA0"/>
    <w:rsid w:val="254C4AC2"/>
    <w:rsid w:val="256040C9"/>
    <w:rsid w:val="26061115"/>
    <w:rsid w:val="262B2929"/>
    <w:rsid w:val="26541E80"/>
    <w:rsid w:val="26A76454"/>
    <w:rsid w:val="26AF5308"/>
    <w:rsid w:val="26B446CD"/>
    <w:rsid w:val="26C708A4"/>
    <w:rsid w:val="27231852"/>
    <w:rsid w:val="27483067"/>
    <w:rsid w:val="2749750B"/>
    <w:rsid w:val="279B3951"/>
    <w:rsid w:val="27A04C51"/>
    <w:rsid w:val="27BF157B"/>
    <w:rsid w:val="27DF1C1D"/>
    <w:rsid w:val="27EF54CE"/>
    <w:rsid w:val="281F28D7"/>
    <w:rsid w:val="286A598B"/>
    <w:rsid w:val="28D73CB7"/>
    <w:rsid w:val="28E374EB"/>
    <w:rsid w:val="29192F0D"/>
    <w:rsid w:val="2936586D"/>
    <w:rsid w:val="295959FF"/>
    <w:rsid w:val="29CE5AA6"/>
    <w:rsid w:val="29DA6B40"/>
    <w:rsid w:val="2A5306A1"/>
    <w:rsid w:val="2A790107"/>
    <w:rsid w:val="2AA35184"/>
    <w:rsid w:val="2ABC7FF4"/>
    <w:rsid w:val="2AE13EFE"/>
    <w:rsid w:val="2AF7727E"/>
    <w:rsid w:val="2B3C2EE3"/>
    <w:rsid w:val="2B434271"/>
    <w:rsid w:val="2B794137"/>
    <w:rsid w:val="2B8661AE"/>
    <w:rsid w:val="2B920D55"/>
    <w:rsid w:val="2B966A97"/>
    <w:rsid w:val="2BAC1E16"/>
    <w:rsid w:val="2BC22420"/>
    <w:rsid w:val="2BC43604"/>
    <w:rsid w:val="2BCE7FDF"/>
    <w:rsid w:val="2C0004FA"/>
    <w:rsid w:val="2C0E487F"/>
    <w:rsid w:val="2C185009"/>
    <w:rsid w:val="2C245E51"/>
    <w:rsid w:val="2C363DD6"/>
    <w:rsid w:val="2C412EA7"/>
    <w:rsid w:val="2C840FE5"/>
    <w:rsid w:val="2CD755B9"/>
    <w:rsid w:val="2CE675AA"/>
    <w:rsid w:val="2D360531"/>
    <w:rsid w:val="2D381684"/>
    <w:rsid w:val="2D3D3098"/>
    <w:rsid w:val="2D6706EB"/>
    <w:rsid w:val="2D7E77E3"/>
    <w:rsid w:val="2D80355B"/>
    <w:rsid w:val="2D9B2143"/>
    <w:rsid w:val="2DA632AA"/>
    <w:rsid w:val="2DB80F46"/>
    <w:rsid w:val="2DC84F02"/>
    <w:rsid w:val="2DD12008"/>
    <w:rsid w:val="2E224612"/>
    <w:rsid w:val="2E9D638E"/>
    <w:rsid w:val="2EDF2503"/>
    <w:rsid w:val="2EF22236"/>
    <w:rsid w:val="2F635846"/>
    <w:rsid w:val="2FB15C4D"/>
    <w:rsid w:val="2FBD0A96"/>
    <w:rsid w:val="2FCF2577"/>
    <w:rsid w:val="2FE9188B"/>
    <w:rsid w:val="300F0BC6"/>
    <w:rsid w:val="301F6DA8"/>
    <w:rsid w:val="30744ECD"/>
    <w:rsid w:val="30B8300C"/>
    <w:rsid w:val="30DD0CC4"/>
    <w:rsid w:val="31083F93"/>
    <w:rsid w:val="313B6F9A"/>
    <w:rsid w:val="313D5907"/>
    <w:rsid w:val="31927D00"/>
    <w:rsid w:val="323B0605"/>
    <w:rsid w:val="324C7EAF"/>
    <w:rsid w:val="32717916"/>
    <w:rsid w:val="32E53E60"/>
    <w:rsid w:val="32E93950"/>
    <w:rsid w:val="33323549"/>
    <w:rsid w:val="335C4122"/>
    <w:rsid w:val="337F6063"/>
    <w:rsid w:val="33F22CD8"/>
    <w:rsid w:val="340A0022"/>
    <w:rsid w:val="345C0152"/>
    <w:rsid w:val="34621C0C"/>
    <w:rsid w:val="34645984"/>
    <w:rsid w:val="34784F8C"/>
    <w:rsid w:val="347D6A46"/>
    <w:rsid w:val="349873DC"/>
    <w:rsid w:val="34CD748C"/>
    <w:rsid w:val="350607E9"/>
    <w:rsid w:val="35064C8D"/>
    <w:rsid w:val="35690D78"/>
    <w:rsid w:val="358E07DF"/>
    <w:rsid w:val="35902F7A"/>
    <w:rsid w:val="35DF1CE4"/>
    <w:rsid w:val="35F26FC0"/>
    <w:rsid w:val="35FC7E3E"/>
    <w:rsid w:val="361502FC"/>
    <w:rsid w:val="362178A5"/>
    <w:rsid w:val="362353CB"/>
    <w:rsid w:val="36A4475E"/>
    <w:rsid w:val="36B50719"/>
    <w:rsid w:val="36C676A5"/>
    <w:rsid w:val="36E42DAC"/>
    <w:rsid w:val="37092813"/>
    <w:rsid w:val="374334F2"/>
    <w:rsid w:val="37555A58"/>
    <w:rsid w:val="376D2DA2"/>
    <w:rsid w:val="37A662B4"/>
    <w:rsid w:val="37BF2ED1"/>
    <w:rsid w:val="37C329C2"/>
    <w:rsid w:val="388C36FB"/>
    <w:rsid w:val="388D1222"/>
    <w:rsid w:val="389425B0"/>
    <w:rsid w:val="38A8605B"/>
    <w:rsid w:val="38BB7B3D"/>
    <w:rsid w:val="38EE7F12"/>
    <w:rsid w:val="390C65EA"/>
    <w:rsid w:val="39145075"/>
    <w:rsid w:val="394B230B"/>
    <w:rsid w:val="395D29A2"/>
    <w:rsid w:val="396106E4"/>
    <w:rsid w:val="39904B26"/>
    <w:rsid w:val="39987E7E"/>
    <w:rsid w:val="39B051C8"/>
    <w:rsid w:val="39E62997"/>
    <w:rsid w:val="39FD2CED"/>
    <w:rsid w:val="3A2160C5"/>
    <w:rsid w:val="3A4F49E1"/>
    <w:rsid w:val="3A571AE7"/>
    <w:rsid w:val="3A6C5593"/>
    <w:rsid w:val="3A766411"/>
    <w:rsid w:val="3B2E0A9A"/>
    <w:rsid w:val="3B5129DA"/>
    <w:rsid w:val="3B8B7C9A"/>
    <w:rsid w:val="3BA40D5C"/>
    <w:rsid w:val="3BFE66BE"/>
    <w:rsid w:val="3C08753D"/>
    <w:rsid w:val="3C1C08F2"/>
    <w:rsid w:val="3C291261"/>
    <w:rsid w:val="3C522566"/>
    <w:rsid w:val="3C942B7F"/>
    <w:rsid w:val="3CA31014"/>
    <w:rsid w:val="3CA56B3A"/>
    <w:rsid w:val="3D05582A"/>
    <w:rsid w:val="3D3305EA"/>
    <w:rsid w:val="3D4A5933"/>
    <w:rsid w:val="3D4F2038"/>
    <w:rsid w:val="3D7F55DD"/>
    <w:rsid w:val="3DCC459A"/>
    <w:rsid w:val="3DE11DF4"/>
    <w:rsid w:val="3DE47B36"/>
    <w:rsid w:val="3E1026D9"/>
    <w:rsid w:val="3E18158D"/>
    <w:rsid w:val="3E1A70B4"/>
    <w:rsid w:val="3E285C74"/>
    <w:rsid w:val="3E353EED"/>
    <w:rsid w:val="3E371A14"/>
    <w:rsid w:val="3E5F0F6A"/>
    <w:rsid w:val="3E7E5894"/>
    <w:rsid w:val="3E96205C"/>
    <w:rsid w:val="3EC35A17"/>
    <w:rsid w:val="3F220916"/>
    <w:rsid w:val="3F2521B4"/>
    <w:rsid w:val="3F892743"/>
    <w:rsid w:val="3F8C5D8F"/>
    <w:rsid w:val="3F9A4950"/>
    <w:rsid w:val="3F9D7F9C"/>
    <w:rsid w:val="3F9E5AF5"/>
    <w:rsid w:val="3FC45529"/>
    <w:rsid w:val="400E2C48"/>
    <w:rsid w:val="401D2E8B"/>
    <w:rsid w:val="40354679"/>
    <w:rsid w:val="40416B7A"/>
    <w:rsid w:val="40CB0B39"/>
    <w:rsid w:val="40FC6F44"/>
    <w:rsid w:val="40FD5FEB"/>
    <w:rsid w:val="411E793B"/>
    <w:rsid w:val="41272213"/>
    <w:rsid w:val="41670862"/>
    <w:rsid w:val="417024FB"/>
    <w:rsid w:val="41B25855"/>
    <w:rsid w:val="41B94E53"/>
    <w:rsid w:val="420E33D3"/>
    <w:rsid w:val="42164036"/>
    <w:rsid w:val="421D3616"/>
    <w:rsid w:val="423A7D24"/>
    <w:rsid w:val="425828A0"/>
    <w:rsid w:val="425D1C65"/>
    <w:rsid w:val="430A3B9B"/>
    <w:rsid w:val="4355293C"/>
    <w:rsid w:val="43860D47"/>
    <w:rsid w:val="43884ABF"/>
    <w:rsid w:val="43DE093A"/>
    <w:rsid w:val="43F87BF9"/>
    <w:rsid w:val="44056110"/>
    <w:rsid w:val="44226CC2"/>
    <w:rsid w:val="44591883"/>
    <w:rsid w:val="447C009B"/>
    <w:rsid w:val="44B244EA"/>
    <w:rsid w:val="450D7972"/>
    <w:rsid w:val="45196317"/>
    <w:rsid w:val="45A100BA"/>
    <w:rsid w:val="45EC7588"/>
    <w:rsid w:val="45F17CBD"/>
    <w:rsid w:val="45F34DBA"/>
    <w:rsid w:val="464A0752"/>
    <w:rsid w:val="4665558C"/>
    <w:rsid w:val="466721AD"/>
    <w:rsid w:val="46B51F2C"/>
    <w:rsid w:val="46C2478C"/>
    <w:rsid w:val="46D22C21"/>
    <w:rsid w:val="47486A40"/>
    <w:rsid w:val="476E221E"/>
    <w:rsid w:val="477737C9"/>
    <w:rsid w:val="478D6B48"/>
    <w:rsid w:val="47D97FDF"/>
    <w:rsid w:val="481D241F"/>
    <w:rsid w:val="482C45B3"/>
    <w:rsid w:val="48343468"/>
    <w:rsid w:val="484C07B1"/>
    <w:rsid w:val="48671147"/>
    <w:rsid w:val="486F26F2"/>
    <w:rsid w:val="4893018E"/>
    <w:rsid w:val="494B4C51"/>
    <w:rsid w:val="495A6EFE"/>
    <w:rsid w:val="49647D7D"/>
    <w:rsid w:val="498A6BEA"/>
    <w:rsid w:val="49F41101"/>
    <w:rsid w:val="4A031344"/>
    <w:rsid w:val="4A0425CE"/>
    <w:rsid w:val="4A0550BC"/>
    <w:rsid w:val="4A407EA2"/>
    <w:rsid w:val="4A484FA8"/>
    <w:rsid w:val="4A8561FD"/>
    <w:rsid w:val="4A910AFC"/>
    <w:rsid w:val="4AE01685"/>
    <w:rsid w:val="4B157580"/>
    <w:rsid w:val="4B475260"/>
    <w:rsid w:val="4B490FD8"/>
    <w:rsid w:val="4B5005B9"/>
    <w:rsid w:val="4B693428"/>
    <w:rsid w:val="4BC92119"/>
    <w:rsid w:val="4BDF36EB"/>
    <w:rsid w:val="4BFC24EE"/>
    <w:rsid w:val="4C297C8F"/>
    <w:rsid w:val="4C376B8B"/>
    <w:rsid w:val="4C3A4602"/>
    <w:rsid w:val="4C511F1F"/>
    <w:rsid w:val="4C5365B2"/>
    <w:rsid w:val="4C6267F5"/>
    <w:rsid w:val="4C8F5111"/>
    <w:rsid w:val="4D090A1F"/>
    <w:rsid w:val="4D151ABA"/>
    <w:rsid w:val="4D1F46E6"/>
    <w:rsid w:val="4D2C0BB1"/>
    <w:rsid w:val="4D8E53C8"/>
    <w:rsid w:val="4DCB2178"/>
    <w:rsid w:val="4DFC0DDD"/>
    <w:rsid w:val="4E2F0959"/>
    <w:rsid w:val="4E3E6DEE"/>
    <w:rsid w:val="4E5C54C6"/>
    <w:rsid w:val="4E760336"/>
    <w:rsid w:val="4EA50C1B"/>
    <w:rsid w:val="4EB15812"/>
    <w:rsid w:val="4F132029"/>
    <w:rsid w:val="4F135B85"/>
    <w:rsid w:val="4F9A0054"/>
    <w:rsid w:val="4FBF7ABB"/>
    <w:rsid w:val="4FCD042A"/>
    <w:rsid w:val="4FD55530"/>
    <w:rsid w:val="501F67AB"/>
    <w:rsid w:val="503E6C32"/>
    <w:rsid w:val="50970A38"/>
    <w:rsid w:val="50AF5D81"/>
    <w:rsid w:val="50BB4726"/>
    <w:rsid w:val="50C11611"/>
    <w:rsid w:val="50CC6933"/>
    <w:rsid w:val="510E0CFA"/>
    <w:rsid w:val="513B13C3"/>
    <w:rsid w:val="517B3EB5"/>
    <w:rsid w:val="518B234A"/>
    <w:rsid w:val="51AC0513"/>
    <w:rsid w:val="51AF590D"/>
    <w:rsid w:val="51CD2963"/>
    <w:rsid w:val="51DF4444"/>
    <w:rsid w:val="51ED6B61"/>
    <w:rsid w:val="52020133"/>
    <w:rsid w:val="520D0FB1"/>
    <w:rsid w:val="522956BF"/>
    <w:rsid w:val="52350508"/>
    <w:rsid w:val="524424F9"/>
    <w:rsid w:val="524F5EB6"/>
    <w:rsid w:val="526957C3"/>
    <w:rsid w:val="528374C6"/>
    <w:rsid w:val="52AA4A52"/>
    <w:rsid w:val="52AB35DE"/>
    <w:rsid w:val="52C8312A"/>
    <w:rsid w:val="52D970E6"/>
    <w:rsid w:val="52EC6168"/>
    <w:rsid w:val="53004672"/>
    <w:rsid w:val="53566988"/>
    <w:rsid w:val="5386726D"/>
    <w:rsid w:val="53C953AC"/>
    <w:rsid w:val="53D8114B"/>
    <w:rsid w:val="5411465D"/>
    <w:rsid w:val="54617393"/>
    <w:rsid w:val="5463310B"/>
    <w:rsid w:val="546B6463"/>
    <w:rsid w:val="54D9161F"/>
    <w:rsid w:val="55083CB2"/>
    <w:rsid w:val="55BB6F76"/>
    <w:rsid w:val="55C0458D"/>
    <w:rsid w:val="56187F25"/>
    <w:rsid w:val="56242D6E"/>
    <w:rsid w:val="565D1E21"/>
    <w:rsid w:val="56821842"/>
    <w:rsid w:val="569C2904"/>
    <w:rsid w:val="56E80999"/>
    <w:rsid w:val="56EF512A"/>
    <w:rsid w:val="570921A3"/>
    <w:rsid w:val="572D7A00"/>
    <w:rsid w:val="57390153"/>
    <w:rsid w:val="577106E1"/>
    <w:rsid w:val="579655A5"/>
    <w:rsid w:val="579E61EB"/>
    <w:rsid w:val="57A51C8C"/>
    <w:rsid w:val="57AD28EF"/>
    <w:rsid w:val="57B57EEE"/>
    <w:rsid w:val="581035A9"/>
    <w:rsid w:val="58254B7B"/>
    <w:rsid w:val="58443253"/>
    <w:rsid w:val="58676F42"/>
    <w:rsid w:val="587A4EC7"/>
    <w:rsid w:val="587F6039"/>
    <w:rsid w:val="58C93758"/>
    <w:rsid w:val="58CD4FF7"/>
    <w:rsid w:val="58D8399B"/>
    <w:rsid w:val="58F22CAF"/>
    <w:rsid w:val="59011144"/>
    <w:rsid w:val="59262959"/>
    <w:rsid w:val="59266DFD"/>
    <w:rsid w:val="599D770E"/>
    <w:rsid w:val="59B14918"/>
    <w:rsid w:val="59BB5797"/>
    <w:rsid w:val="59C7413C"/>
    <w:rsid w:val="59CA7788"/>
    <w:rsid w:val="59D93E6F"/>
    <w:rsid w:val="5A1A070F"/>
    <w:rsid w:val="5A274BDA"/>
    <w:rsid w:val="5AAB75B9"/>
    <w:rsid w:val="5AAD1584"/>
    <w:rsid w:val="5AB77D22"/>
    <w:rsid w:val="5ACE14FA"/>
    <w:rsid w:val="5AD14B46"/>
    <w:rsid w:val="5ADA39FB"/>
    <w:rsid w:val="5ADE798F"/>
    <w:rsid w:val="5B0D5B7E"/>
    <w:rsid w:val="5B321A89"/>
    <w:rsid w:val="5B5F03A4"/>
    <w:rsid w:val="5B6854AA"/>
    <w:rsid w:val="5B7B51DE"/>
    <w:rsid w:val="5B7C0F56"/>
    <w:rsid w:val="5BD3501A"/>
    <w:rsid w:val="5BDE576D"/>
    <w:rsid w:val="5C233B7F"/>
    <w:rsid w:val="5C2A1931"/>
    <w:rsid w:val="5C4001D5"/>
    <w:rsid w:val="5C8C341B"/>
    <w:rsid w:val="5CA2679A"/>
    <w:rsid w:val="5CB14C2F"/>
    <w:rsid w:val="5CB32755"/>
    <w:rsid w:val="5D07484F"/>
    <w:rsid w:val="5D096819"/>
    <w:rsid w:val="5D1A6F00"/>
    <w:rsid w:val="5D331AE8"/>
    <w:rsid w:val="5D445AA3"/>
    <w:rsid w:val="5D521F6E"/>
    <w:rsid w:val="5D681792"/>
    <w:rsid w:val="5D7A5897"/>
    <w:rsid w:val="5DAA3B58"/>
    <w:rsid w:val="5DBB5E60"/>
    <w:rsid w:val="5E053D08"/>
    <w:rsid w:val="5E2C27BF"/>
    <w:rsid w:val="5E547F68"/>
    <w:rsid w:val="5E5835B4"/>
    <w:rsid w:val="5E5B4E53"/>
    <w:rsid w:val="5E9B7945"/>
    <w:rsid w:val="5EBD5B0D"/>
    <w:rsid w:val="5ED772C8"/>
    <w:rsid w:val="5F335DCF"/>
    <w:rsid w:val="5FBA204D"/>
    <w:rsid w:val="600532C8"/>
    <w:rsid w:val="603F0E63"/>
    <w:rsid w:val="604D4C6F"/>
    <w:rsid w:val="605C1C4B"/>
    <w:rsid w:val="60610727"/>
    <w:rsid w:val="60B30F76"/>
    <w:rsid w:val="614147D4"/>
    <w:rsid w:val="618B5A4F"/>
    <w:rsid w:val="61C3168D"/>
    <w:rsid w:val="61CE1DDF"/>
    <w:rsid w:val="61D05B58"/>
    <w:rsid w:val="62285994"/>
    <w:rsid w:val="62426A55"/>
    <w:rsid w:val="62562501"/>
    <w:rsid w:val="627F2B27"/>
    <w:rsid w:val="628506F0"/>
    <w:rsid w:val="628B7ABF"/>
    <w:rsid w:val="62AA45FB"/>
    <w:rsid w:val="62AA63A9"/>
    <w:rsid w:val="62CA07F9"/>
    <w:rsid w:val="62CF4061"/>
    <w:rsid w:val="62F51D1A"/>
    <w:rsid w:val="635602DE"/>
    <w:rsid w:val="636E387A"/>
    <w:rsid w:val="63730E90"/>
    <w:rsid w:val="63780255"/>
    <w:rsid w:val="63827325"/>
    <w:rsid w:val="639826A5"/>
    <w:rsid w:val="63A63014"/>
    <w:rsid w:val="63B82D47"/>
    <w:rsid w:val="63F35B2D"/>
    <w:rsid w:val="6413258E"/>
    <w:rsid w:val="642D04CF"/>
    <w:rsid w:val="646B7DB9"/>
    <w:rsid w:val="648D1ADE"/>
    <w:rsid w:val="648D4158"/>
    <w:rsid w:val="649B41FB"/>
    <w:rsid w:val="6502071E"/>
    <w:rsid w:val="656F7435"/>
    <w:rsid w:val="65F362B8"/>
    <w:rsid w:val="662E0B17"/>
    <w:rsid w:val="66410DD2"/>
    <w:rsid w:val="66456B14"/>
    <w:rsid w:val="666176C6"/>
    <w:rsid w:val="66636F9A"/>
    <w:rsid w:val="66A15D14"/>
    <w:rsid w:val="66CA0DC7"/>
    <w:rsid w:val="66CD4D5B"/>
    <w:rsid w:val="66E005EB"/>
    <w:rsid w:val="66E21D5C"/>
    <w:rsid w:val="66ED0F5A"/>
    <w:rsid w:val="67236729"/>
    <w:rsid w:val="67340960"/>
    <w:rsid w:val="67397CFB"/>
    <w:rsid w:val="67784CC7"/>
    <w:rsid w:val="679F4002"/>
    <w:rsid w:val="67CC581F"/>
    <w:rsid w:val="682664D1"/>
    <w:rsid w:val="6837248C"/>
    <w:rsid w:val="683A3D2B"/>
    <w:rsid w:val="68534DEC"/>
    <w:rsid w:val="687C2595"/>
    <w:rsid w:val="688F051A"/>
    <w:rsid w:val="68AF64C7"/>
    <w:rsid w:val="68C8394A"/>
    <w:rsid w:val="691D5B26"/>
    <w:rsid w:val="69335730"/>
    <w:rsid w:val="696E6382"/>
    <w:rsid w:val="697D65C5"/>
    <w:rsid w:val="697E40EB"/>
    <w:rsid w:val="69847953"/>
    <w:rsid w:val="698711F2"/>
    <w:rsid w:val="69E403F2"/>
    <w:rsid w:val="69FF522C"/>
    <w:rsid w:val="6A040A94"/>
    <w:rsid w:val="6A1C5DDE"/>
    <w:rsid w:val="6A333127"/>
    <w:rsid w:val="6A7E1191"/>
    <w:rsid w:val="6A845731"/>
    <w:rsid w:val="6A941E18"/>
    <w:rsid w:val="6AB8463F"/>
    <w:rsid w:val="6ADC37BF"/>
    <w:rsid w:val="6AED777A"/>
    <w:rsid w:val="6AF428B7"/>
    <w:rsid w:val="6AF91C7B"/>
    <w:rsid w:val="6B105217"/>
    <w:rsid w:val="6B281F06"/>
    <w:rsid w:val="6BA240C1"/>
    <w:rsid w:val="6BE0108D"/>
    <w:rsid w:val="6C007039"/>
    <w:rsid w:val="6C0528A2"/>
    <w:rsid w:val="6C4E44ED"/>
    <w:rsid w:val="6C9205D9"/>
    <w:rsid w:val="6D193A63"/>
    <w:rsid w:val="6D4573FA"/>
    <w:rsid w:val="6DB14A8F"/>
    <w:rsid w:val="6DCC3677"/>
    <w:rsid w:val="6E2711F5"/>
    <w:rsid w:val="6EB34837"/>
    <w:rsid w:val="6ECD3B4B"/>
    <w:rsid w:val="6EE40E94"/>
    <w:rsid w:val="6EFC61DE"/>
    <w:rsid w:val="6EFF4316"/>
    <w:rsid w:val="6F125A01"/>
    <w:rsid w:val="6F2F0361"/>
    <w:rsid w:val="6F4F27B2"/>
    <w:rsid w:val="6F685621"/>
    <w:rsid w:val="6F7B5355"/>
    <w:rsid w:val="6FAA79E8"/>
    <w:rsid w:val="6FAD572A"/>
    <w:rsid w:val="6FE3114C"/>
    <w:rsid w:val="6FEE1FCA"/>
    <w:rsid w:val="701337DF"/>
    <w:rsid w:val="70691651"/>
    <w:rsid w:val="709E5FCB"/>
    <w:rsid w:val="70D6480D"/>
    <w:rsid w:val="70DA254F"/>
    <w:rsid w:val="711517D9"/>
    <w:rsid w:val="71184E25"/>
    <w:rsid w:val="71290DE0"/>
    <w:rsid w:val="713E2ADE"/>
    <w:rsid w:val="716D6F1F"/>
    <w:rsid w:val="71A56217"/>
    <w:rsid w:val="71B42DA0"/>
    <w:rsid w:val="71E33685"/>
    <w:rsid w:val="72007D93"/>
    <w:rsid w:val="72451C4A"/>
    <w:rsid w:val="72477770"/>
    <w:rsid w:val="72483E2D"/>
    <w:rsid w:val="726A7902"/>
    <w:rsid w:val="727F515C"/>
    <w:rsid w:val="72B15531"/>
    <w:rsid w:val="72C40DC1"/>
    <w:rsid w:val="72CA56B1"/>
    <w:rsid w:val="72F84F0E"/>
    <w:rsid w:val="73593BFF"/>
    <w:rsid w:val="736425A4"/>
    <w:rsid w:val="73E159A2"/>
    <w:rsid w:val="74112B4B"/>
    <w:rsid w:val="74123DAE"/>
    <w:rsid w:val="741C69DA"/>
    <w:rsid w:val="741E58A4"/>
    <w:rsid w:val="74343D24"/>
    <w:rsid w:val="7440091B"/>
    <w:rsid w:val="74477EFB"/>
    <w:rsid w:val="746158F5"/>
    <w:rsid w:val="74744A68"/>
    <w:rsid w:val="74934EEE"/>
    <w:rsid w:val="74A1611F"/>
    <w:rsid w:val="74D379E1"/>
    <w:rsid w:val="74F6547D"/>
    <w:rsid w:val="753541F8"/>
    <w:rsid w:val="75587EE6"/>
    <w:rsid w:val="758B02BC"/>
    <w:rsid w:val="75972EA9"/>
    <w:rsid w:val="75B55338"/>
    <w:rsid w:val="75F419BD"/>
    <w:rsid w:val="760D2A7F"/>
    <w:rsid w:val="762B73A9"/>
    <w:rsid w:val="766703E1"/>
    <w:rsid w:val="769C42EE"/>
    <w:rsid w:val="76B455F0"/>
    <w:rsid w:val="76D33CC8"/>
    <w:rsid w:val="76D8308D"/>
    <w:rsid w:val="76F1414E"/>
    <w:rsid w:val="774C1647"/>
    <w:rsid w:val="774F3A1C"/>
    <w:rsid w:val="775748F9"/>
    <w:rsid w:val="77876861"/>
    <w:rsid w:val="77DC6BAC"/>
    <w:rsid w:val="78054355"/>
    <w:rsid w:val="782E05E5"/>
    <w:rsid w:val="78372035"/>
    <w:rsid w:val="783F0EE9"/>
    <w:rsid w:val="7840538D"/>
    <w:rsid w:val="784604CA"/>
    <w:rsid w:val="78540E39"/>
    <w:rsid w:val="7859644F"/>
    <w:rsid w:val="78623556"/>
    <w:rsid w:val="78866B18"/>
    <w:rsid w:val="78A23952"/>
    <w:rsid w:val="78CB7F01"/>
    <w:rsid w:val="78FD502C"/>
    <w:rsid w:val="79020895"/>
    <w:rsid w:val="790243F1"/>
    <w:rsid w:val="799534B7"/>
    <w:rsid w:val="79960FDD"/>
    <w:rsid w:val="79B31B8F"/>
    <w:rsid w:val="79B853F7"/>
    <w:rsid w:val="79B871A5"/>
    <w:rsid w:val="79DA35C0"/>
    <w:rsid w:val="7A251E31"/>
    <w:rsid w:val="7A434CC1"/>
    <w:rsid w:val="7A4D1FE3"/>
    <w:rsid w:val="7A770E0E"/>
    <w:rsid w:val="7AA02113"/>
    <w:rsid w:val="7AAA2F92"/>
    <w:rsid w:val="7AAF67FA"/>
    <w:rsid w:val="7ABB519F"/>
    <w:rsid w:val="7AEA7832"/>
    <w:rsid w:val="7B106EFF"/>
    <w:rsid w:val="7B42141C"/>
    <w:rsid w:val="7B424F78"/>
    <w:rsid w:val="7B551150"/>
    <w:rsid w:val="7B7D4202"/>
    <w:rsid w:val="7B9C6D7F"/>
    <w:rsid w:val="7BA14395"/>
    <w:rsid w:val="7BC10593"/>
    <w:rsid w:val="7BC736D0"/>
    <w:rsid w:val="7BF37597"/>
    <w:rsid w:val="7C195991"/>
    <w:rsid w:val="7C232FFC"/>
    <w:rsid w:val="7C8A307B"/>
    <w:rsid w:val="7C8E2BC1"/>
    <w:rsid w:val="7CB24380"/>
    <w:rsid w:val="7CF14EA8"/>
    <w:rsid w:val="7CFA2727"/>
    <w:rsid w:val="7D23702C"/>
    <w:rsid w:val="7D407BDD"/>
    <w:rsid w:val="7DB639FC"/>
    <w:rsid w:val="7EB4618D"/>
    <w:rsid w:val="7EC14D4E"/>
    <w:rsid w:val="7ECF2FC7"/>
    <w:rsid w:val="7ED06D3F"/>
    <w:rsid w:val="7F27046D"/>
    <w:rsid w:val="7F315A30"/>
    <w:rsid w:val="7F45772D"/>
    <w:rsid w:val="7F590AE3"/>
    <w:rsid w:val="7F674155"/>
    <w:rsid w:val="7F7D2A23"/>
    <w:rsid w:val="7F8E4C30"/>
    <w:rsid w:val="7F963AE5"/>
    <w:rsid w:val="7FA2248A"/>
    <w:rsid w:val="7FF645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8"/>
    <w:qFormat/>
    <w:uiPriority w:val="0"/>
    <w:pPr>
      <w:keepNext/>
      <w:keepLines/>
      <w:autoSpaceDE w:val="0"/>
      <w:autoSpaceDN w:val="0"/>
      <w:snapToGrid w:val="0"/>
      <w:spacing w:before="340" w:after="330" w:line="578" w:lineRule="atLeast"/>
      <w:ind w:firstLine="624"/>
      <w:outlineLvl w:val="0"/>
    </w:pPr>
    <w:rPr>
      <w:rFonts w:eastAsia="方正仿宋_GBK"/>
      <w:b/>
      <w:snapToGrid w:val="0"/>
      <w:kern w:val="44"/>
      <w:sz w:val="44"/>
      <w:szCs w:val="20"/>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Normal Indent"/>
    <w:basedOn w:val="1"/>
    <w:next w:val="1"/>
    <w:autoRedefine/>
    <w:qFormat/>
    <w:uiPriority w:val="0"/>
    <w:pPr>
      <w:autoSpaceDE w:val="0"/>
      <w:autoSpaceDN w:val="0"/>
      <w:adjustRightInd w:val="0"/>
      <w:spacing w:line="590" w:lineRule="atLeast"/>
      <w:jc w:val="left"/>
    </w:pPr>
    <w:rPr>
      <w:rFonts w:eastAsia="方正仿宋_GBK"/>
      <w:snapToGrid w:val="0"/>
      <w:spacing w:val="-25"/>
      <w:kern w:val="0"/>
      <w:sz w:val="32"/>
      <w:szCs w:val="20"/>
    </w:rPr>
  </w:style>
  <w:style w:type="paragraph" w:styleId="4">
    <w:name w:val="annotation text"/>
    <w:basedOn w:val="1"/>
    <w:link w:val="19"/>
    <w:autoRedefine/>
    <w:qFormat/>
    <w:uiPriority w:val="0"/>
    <w:pPr>
      <w:autoSpaceDE w:val="0"/>
      <w:autoSpaceDN w:val="0"/>
      <w:snapToGrid w:val="0"/>
      <w:spacing w:line="590" w:lineRule="atLeast"/>
      <w:ind w:firstLine="624"/>
      <w:jc w:val="left"/>
    </w:pPr>
    <w:rPr>
      <w:rFonts w:eastAsia="方正仿宋_GBK"/>
      <w:snapToGrid w:val="0"/>
      <w:kern w:val="0"/>
      <w:sz w:val="32"/>
      <w:szCs w:val="20"/>
    </w:rPr>
  </w:style>
  <w:style w:type="paragraph" w:styleId="5">
    <w:name w:val="Date"/>
    <w:basedOn w:val="1"/>
    <w:next w:val="1"/>
    <w:link w:val="26"/>
    <w:autoRedefine/>
    <w:qFormat/>
    <w:uiPriority w:val="0"/>
    <w:pPr>
      <w:ind w:left="100" w:leftChars="2500"/>
    </w:pPr>
  </w:style>
  <w:style w:type="paragraph" w:styleId="6">
    <w:name w:val="Balloon Text"/>
    <w:basedOn w:val="1"/>
    <w:link w:val="23"/>
    <w:autoRedefine/>
    <w:unhideWhenUsed/>
    <w:qFormat/>
    <w:uiPriority w:val="0"/>
    <w:pPr>
      <w:autoSpaceDE w:val="0"/>
      <w:autoSpaceDN w:val="0"/>
      <w:snapToGrid w:val="0"/>
      <w:ind w:firstLine="624"/>
    </w:pPr>
    <w:rPr>
      <w:rFonts w:eastAsia="方正仿宋_GBK"/>
      <w:snapToGrid w:val="0"/>
      <w:kern w:val="0"/>
      <w:sz w:val="18"/>
      <w:szCs w:val="18"/>
    </w:rPr>
  </w:style>
  <w:style w:type="paragraph" w:styleId="7">
    <w:name w:val="footer"/>
    <w:basedOn w:val="1"/>
    <w:link w:val="17"/>
    <w:autoRedefine/>
    <w:unhideWhenUsed/>
    <w:qFormat/>
    <w:uiPriority w:val="99"/>
    <w:pPr>
      <w:tabs>
        <w:tab w:val="center" w:pos="4153"/>
        <w:tab w:val="right" w:pos="8306"/>
      </w:tabs>
      <w:snapToGrid w:val="0"/>
      <w:jc w:val="left"/>
    </w:pPr>
    <w:rPr>
      <w:sz w:val="18"/>
      <w:szCs w:val="18"/>
    </w:rPr>
  </w:style>
  <w:style w:type="paragraph" w:styleId="8">
    <w:name w:val="header"/>
    <w:basedOn w:val="1"/>
    <w:link w:val="16"/>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annotation subject"/>
    <w:basedOn w:val="4"/>
    <w:next w:val="4"/>
    <w:link w:val="25"/>
    <w:autoRedefine/>
    <w:unhideWhenUsed/>
    <w:qFormat/>
    <w:uiPriority w:val="0"/>
    <w:rPr>
      <w:b/>
      <w:bCs/>
    </w:rPr>
  </w:style>
  <w:style w:type="table" w:styleId="11">
    <w:name w:val="Table Grid"/>
    <w:basedOn w:val="10"/>
    <w:autoRedefine/>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page number"/>
    <w:basedOn w:val="12"/>
    <w:autoRedefine/>
    <w:qFormat/>
    <w:uiPriority w:val="0"/>
  </w:style>
  <w:style w:type="character" w:styleId="14">
    <w:name w:val="Hyperlink"/>
    <w:autoRedefine/>
    <w:unhideWhenUsed/>
    <w:qFormat/>
    <w:uiPriority w:val="0"/>
    <w:rPr>
      <w:color w:val="0000FF"/>
      <w:u w:val="single"/>
    </w:rPr>
  </w:style>
  <w:style w:type="character" w:styleId="15">
    <w:name w:val="annotation reference"/>
    <w:autoRedefine/>
    <w:unhideWhenUsed/>
    <w:qFormat/>
    <w:uiPriority w:val="0"/>
    <w:rPr>
      <w:sz w:val="21"/>
      <w:szCs w:val="21"/>
    </w:rPr>
  </w:style>
  <w:style w:type="character" w:customStyle="1" w:styleId="16">
    <w:name w:val="页眉 Char"/>
    <w:basedOn w:val="12"/>
    <w:link w:val="8"/>
    <w:autoRedefine/>
    <w:qFormat/>
    <w:uiPriority w:val="0"/>
    <w:rPr>
      <w:sz w:val="18"/>
      <w:szCs w:val="18"/>
    </w:rPr>
  </w:style>
  <w:style w:type="character" w:customStyle="1" w:styleId="17">
    <w:name w:val="页脚 Char"/>
    <w:basedOn w:val="12"/>
    <w:link w:val="7"/>
    <w:autoRedefine/>
    <w:qFormat/>
    <w:uiPriority w:val="99"/>
    <w:rPr>
      <w:sz w:val="18"/>
      <w:szCs w:val="18"/>
    </w:rPr>
  </w:style>
  <w:style w:type="character" w:customStyle="1" w:styleId="18">
    <w:name w:val="标题 1 Char"/>
    <w:basedOn w:val="12"/>
    <w:link w:val="2"/>
    <w:autoRedefine/>
    <w:qFormat/>
    <w:uiPriority w:val="0"/>
    <w:rPr>
      <w:rFonts w:ascii="Times New Roman" w:hAnsi="Times New Roman" w:eastAsia="方正仿宋_GBK" w:cs="Times New Roman"/>
      <w:b/>
      <w:snapToGrid w:val="0"/>
      <w:kern w:val="44"/>
      <w:sz w:val="44"/>
      <w:szCs w:val="20"/>
    </w:rPr>
  </w:style>
  <w:style w:type="character" w:customStyle="1" w:styleId="19">
    <w:name w:val="批注文字 Char"/>
    <w:basedOn w:val="12"/>
    <w:link w:val="4"/>
    <w:autoRedefine/>
    <w:qFormat/>
    <w:uiPriority w:val="0"/>
    <w:rPr>
      <w:rFonts w:ascii="Times New Roman" w:hAnsi="Times New Roman" w:eastAsia="方正仿宋_GBK" w:cs="Times New Roman"/>
      <w:snapToGrid w:val="0"/>
      <w:kern w:val="0"/>
      <w:sz w:val="32"/>
      <w:szCs w:val="20"/>
    </w:rPr>
  </w:style>
  <w:style w:type="paragraph" w:customStyle="1" w:styleId="20">
    <w:name w:val="标题1"/>
    <w:basedOn w:val="1"/>
    <w:next w:val="1"/>
    <w:autoRedefine/>
    <w:qFormat/>
    <w:uiPriority w:val="0"/>
    <w:pPr>
      <w:tabs>
        <w:tab w:val="left" w:pos="9193"/>
        <w:tab w:val="left" w:pos="9827"/>
      </w:tabs>
      <w:autoSpaceDE w:val="0"/>
      <w:autoSpaceDN w:val="0"/>
      <w:snapToGrid w:val="0"/>
      <w:spacing w:line="700" w:lineRule="atLeast"/>
      <w:jc w:val="center"/>
    </w:pPr>
    <w:rPr>
      <w:rFonts w:eastAsia="方正小标宋_GBK"/>
      <w:snapToGrid w:val="0"/>
      <w:kern w:val="0"/>
      <w:sz w:val="44"/>
      <w:szCs w:val="20"/>
    </w:rPr>
  </w:style>
  <w:style w:type="paragraph" w:customStyle="1" w:styleId="21">
    <w:name w:val="标题2"/>
    <w:basedOn w:val="1"/>
    <w:next w:val="1"/>
    <w:autoRedefine/>
    <w:qFormat/>
    <w:uiPriority w:val="0"/>
    <w:pPr>
      <w:autoSpaceDE w:val="0"/>
      <w:autoSpaceDN w:val="0"/>
      <w:snapToGrid w:val="0"/>
      <w:spacing w:line="590" w:lineRule="atLeast"/>
      <w:jc w:val="center"/>
    </w:pPr>
    <w:rPr>
      <w:rFonts w:eastAsia="方正楷体_GBK"/>
      <w:snapToGrid w:val="0"/>
      <w:kern w:val="0"/>
      <w:sz w:val="32"/>
      <w:szCs w:val="20"/>
    </w:rPr>
  </w:style>
  <w:style w:type="paragraph" w:customStyle="1" w:styleId="22">
    <w:name w:val="标题3"/>
    <w:basedOn w:val="1"/>
    <w:next w:val="1"/>
    <w:autoRedefine/>
    <w:qFormat/>
    <w:uiPriority w:val="0"/>
    <w:pPr>
      <w:autoSpaceDE w:val="0"/>
      <w:autoSpaceDN w:val="0"/>
      <w:snapToGrid w:val="0"/>
      <w:spacing w:line="590" w:lineRule="atLeast"/>
      <w:ind w:firstLine="624"/>
    </w:pPr>
    <w:rPr>
      <w:rFonts w:eastAsia="方正黑体_GBK"/>
      <w:snapToGrid w:val="0"/>
      <w:kern w:val="0"/>
      <w:sz w:val="32"/>
      <w:szCs w:val="20"/>
    </w:rPr>
  </w:style>
  <w:style w:type="character" w:customStyle="1" w:styleId="23">
    <w:name w:val="批注框文本 Char"/>
    <w:basedOn w:val="12"/>
    <w:link w:val="6"/>
    <w:autoRedefine/>
    <w:qFormat/>
    <w:uiPriority w:val="0"/>
    <w:rPr>
      <w:rFonts w:ascii="Times New Roman" w:hAnsi="Times New Roman" w:eastAsia="方正仿宋_GBK" w:cs="Times New Roman"/>
      <w:snapToGrid w:val="0"/>
      <w:kern w:val="0"/>
      <w:sz w:val="18"/>
      <w:szCs w:val="18"/>
    </w:rPr>
  </w:style>
  <w:style w:type="paragraph" w:styleId="24">
    <w:name w:val="List Paragraph"/>
    <w:basedOn w:val="1"/>
    <w:autoRedefine/>
    <w:qFormat/>
    <w:uiPriority w:val="99"/>
    <w:pPr>
      <w:autoSpaceDE w:val="0"/>
      <w:autoSpaceDN w:val="0"/>
      <w:snapToGrid w:val="0"/>
      <w:spacing w:line="590" w:lineRule="atLeast"/>
      <w:ind w:firstLine="420" w:firstLineChars="200"/>
    </w:pPr>
    <w:rPr>
      <w:rFonts w:eastAsia="方正仿宋_GBK"/>
      <w:snapToGrid w:val="0"/>
      <w:kern w:val="0"/>
      <w:sz w:val="32"/>
      <w:szCs w:val="20"/>
    </w:rPr>
  </w:style>
  <w:style w:type="character" w:customStyle="1" w:styleId="25">
    <w:name w:val="批注主题 Char"/>
    <w:basedOn w:val="19"/>
    <w:link w:val="9"/>
    <w:autoRedefine/>
    <w:qFormat/>
    <w:uiPriority w:val="0"/>
    <w:rPr>
      <w:rFonts w:ascii="Times New Roman" w:hAnsi="Times New Roman" w:eastAsia="方正仿宋_GBK" w:cs="Times New Roman"/>
      <w:b/>
      <w:bCs/>
      <w:snapToGrid w:val="0"/>
      <w:kern w:val="0"/>
      <w:sz w:val="32"/>
      <w:szCs w:val="20"/>
    </w:rPr>
  </w:style>
  <w:style w:type="character" w:customStyle="1" w:styleId="26">
    <w:name w:val="日期 Char"/>
    <w:basedOn w:val="12"/>
    <w:link w:val="5"/>
    <w:autoRedefine/>
    <w:qFormat/>
    <w:uiPriority w:val="0"/>
    <w:rPr>
      <w:rFonts w:ascii="Times New Roman" w:hAnsi="Times New Roman" w:eastAsia="宋体" w:cs="Times New Roman"/>
      <w:szCs w:val="24"/>
    </w:rPr>
  </w:style>
  <w:style w:type="table" w:customStyle="1" w:styleId="27">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ontractReview xmlns="http://schemas.wps.cn/vas-ai-hub/contract-review">
  <reviewItems>
    <reviewItem>
      <errorID>57bef8ce-dba4-4cd5-a910-4445dcbaf7ef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3133CA32</paraID>
      <start>0</start>
      <end>2</end>
      <status>unmodified</status>
      <modifiedWord/>
      <trackRevisions>false</trackRevisions>
    </reviewItem>
    <reviewItem>
      <errorID>6eb2e8ef-9317-40b6-bd5d-c2c996dba50b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5615FAC5</paraID>
      <start>0</start>
      <end>2</end>
      <status>unmodified</status>
      <modifiedWord/>
      <trackRevisions>false</trackRevisions>
    </reviewItem>
    <reviewItem>
      <errorID>3e13edab-d960-49db-8365-ec5fe3ad4b72</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1FE34E78</paraID>
      <start>0</start>
      <end>2</end>
      <status>unmodified</status>
      <modifiedWord/>
      <trackRevisions>false</trackRevisions>
    </reviewItem>
    <reviewItem>
      <errorID>b6eb407b-ddca-4d5f-98e0-b2cc7c71ba4a</errorID>
      <errorWord>,</errorWord>
      <group>L1_Format</group>
      <groupName>格式问题</groupName>
      <ability>L2_HalfPunc_CN</ability>
      <abilityName>全半角问题</abilityName>
      <candidateList>
        <item>，</item>
      </candidateList>
      <explain>文本全半角错误。</explain>
      <paraID>1FE34E78</paraID>
      <start>29</start>
      <end>30</end>
      <status>modified</status>
      <modifiedWord>，</modifiedWord>
      <trackRevisions>false</trackRevisions>
    </reviewItem>
    <reviewItem>
      <errorID>a02af6d1-26ce-4e08-8057-545f336b45f5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B3FD83A</paraID>
      <start>0</start>
      <end>2</end>
      <status>unmodified</status>
      <modifiedWord/>
      <trackRevisions>false</trackRevisions>
    </reviewItem>
    <reviewItem>
      <errorID>64e8f7c9-9c14-4b84-9c4a-16f5fb309674</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64BE5087</paraID>
      <start>0</start>
      <end>2</end>
      <status>unmodified</status>
      <modifiedWord/>
      <trackRevisions>false</trackRevisions>
    </reviewItem>
    <reviewItem>
      <errorID>f02da6ec-fa75-4aaa-9848-2659dc9f35ee</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32C1EDF7</paraID>
      <start>0</start>
      <end>2</end>
      <status>unmodified</status>
      <modifiedWord/>
      <trackRevisions>false</trackRevisions>
    </reviewItem>
    <reviewItem>
      <errorID>364a7b2a-9b24-4ea1-bdc0-268e44598995</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4CFB1E05</paraID>
      <start>0</start>
      <end>2</end>
      <status>unmodified</status>
      <modifiedWord/>
      <trackRevisions>false</trackRevisions>
    </reviewItem>
    <reviewItem>
      <errorID>d081ff41-32bb-4bf2-adc3-5b6bdb1f9848</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3151C0A5</paraID>
      <start>0</start>
      <end>2</end>
      <status>unmodified</status>
      <modifiedWord/>
      <trackRevisions>false</trackRevisions>
    </reviewItem>
    <reviewItem>
      <errorID>260eb32f-8294-4dd6-a194-fbdd0a17642c</errorID>
      <errorWord>－</errorWord>
      <group>L1_Format</group>
      <groupName>格式问题</groupName>
      <ability>L2_HalfPunc_CN</ability>
      <abilityName>全半角问题</abilityName>
      <candidateList>
        <item>-</item>
      </candidateList>
      <explain>文本全半角错误。</explain>
      <paraID>7D685EE4</paraID>
      <start>7</start>
      <end>8</end>
      <status>unmodified</status>
      <modifiedWord/>
      <trackRevisions>false</trackRevisions>
    </reviewItem>
    <reviewItem>
      <errorID>5a1eb9dd-1291-42c2-a8f6-287efc5b2f8e</errorID>
      <errorWord>－</errorWord>
      <group>L1_Format</group>
      <groupName>格式问题</groupName>
      <ability>L2_HalfPunc_CN</ability>
      <abilityName>全半角问题</abilityName>
      <candidateList>
        <item>-</item>
      </candidateList>
      <explain>文本全半角错误。</explain>
      <paraID> 716A950</paraID>
      <start>7</start>
      <end>8</end>
      <status>unmodified</status>
      <modifiedWord/>
      <trackRevisions>false</trackRevisions>
    </reviewItem>
    <reviewItem>
      <errorID>9758087e-b807-4332-b5b8-d1b02e32e400</errorID>
      <errorWord>－</errorWord>
      <group>L1_Format</group>
      <groupName>格式问题</groupName>
      <ability>L2_HalfPunc_CN</ability>
      <abilityName>全半角问题</abilityName>
      <candidateList>
        <item>-</item>
      </candidateList>
      <explain>文本全半角错误。</explain>
      <paraID>6B436772</paraID>
      <start>7</start>
      <end>8</end>
      <status>unmodified</status>
      <modifiedWord/>
      <trackRevisions>false</trackRevisions>
    </reviewItem>
    <reviewItem>
      <errorID>b0fbe12e-8791-4537-b2e7-9ff4ebf9ed7b</errorID>
      <errorWord>春</errorWord>
      <group>L1_Word</group>
      <groupName>字词问题</groupName>
      <ability>L2_Typo</ability>
      <abilityName>字词错误</abilityName>
      <candidateList>
        <item>春季</item>
      </candidateList>
      <explain/>
      <paraID>26E697E0</paraID>
      <start>5</start>
      <end>6</end>
      <status>unmodified</status>
      <modifiedWord/>
      <trackRevisions>false</trackRevisions>
    </reviewItem>
    <reviewItem>
      <errorID>e08a4788-a690-4991-ad74-5122d80fd850</errorID>
      <errorWord>春</errorWord>
      <group>L1_Word</group>
      <groupName>字词问题</groupName>
      <ability>L2_Typo</ability>
      <abilityName>字词错误</abilityName>
      <candidateList>
        <item>春季</item>
      </candidateList>
      <explain/>
      <paraID>5ABC3E5A</paraID>
      <start>5</start>
      <end>6</end>
      <status>unmodified</status>
      <modifiedWord/>
      <trackRevisions>false</trackRevisions>
    </reviewItem>
    <reviewItem>
      <errorID>2294ef81-b90b-42a2-8d65-d23fcdb2e3f0</errorID>
      <errorWord>春</errorWord>
      <group>L1_Word</group>
      <groupName>字词问题</groupName>
      <ability>L2_Typo</ability>
      <abilityName>字词错误</abilityName>
      <candidateList>
        <item>春季</item>
      </candidateList>
      <explain/>
      <paraID>458FA265</paraID>
      <start>5</start>
      <end>6</end>
      <status>unmodified</status>
      <modifiedWord/>
      <trackRevisions>false</trackRevisions>
    </reviewItem>
    <reviewItem>
      <errorID>c3224a2d-6039-4d6e-b8bf-6da2ae41b023</errorID>
      <errorWord>其学</errorWord>
      <group>L1_Word</group>
      <groupName>字词问题</groupName>
      <ability>L2_Typo</ability>
      <abilityName>字词错误</abilityName>
      <candidateList>
        <item>同学</item>
      </candidateList>
      <explain/>
      <paraID>301F56DE</paraID>
      <start>218</start>
      <end>220</end>
      <status>unmodified</status>
      <modifiedWord/>
      <trackRevisions>false</trackRevisions>
    </reviewItem>
    <reviewItem>
      <errorID>e211f306-dde5-465d-981e-818623c11098</errorID>
      <errorWord>中医学文化</errorWord>
      <group>L1_Political</group>
      <groupName>政治性问题</groupName>
      <ability>L2_Keyword</ability>
      <abilityName>固定表述</abilityName>
      <candidateList>
        <item>中医药文化</item>
      </candidateList>
      <explain>词汇“中医药文化”在特定场景下为固定表述形式，请确认此处的“中医学文化”是否存在不当。</explain>
      <paraID>5858E283</paraID>
      <start>229</start>
      <end>234</end>
      <status>unmodified</status>
      <modifiedWord/>
      <trackRevisions>false</trackRevisions>
    </reviewItem>
    <reviewItem>
      <errorID>7046ff70-0b86-4a2f-9240-fe5d3fd2582b</errorID>
      <errorWord>创造性转化，创新性发展</errorWord>
      <group>L1_Political</group>
      <groupName>政治性问题</groupName>
      <ability>L2_Keyword</ability>
      <abilityName>固定表述</abilityName>
      <candidateList>
        <item>创造性转化、创新性发展</item>
      </candidateList>
      <explain>注意检查当前固定表述标点是否使用规范。</explain>
      <paraID>5858E283</paraID>
      <start>235</start>
      <end>246</end>
      <status>unmodified</status>
      <modifiedWord/>
      <trackRevisions>false</trackRevisions>
    </reviewItem>
    <reviewItem>
      <errorID>73fcba04-99fe-4194-9dfb-c608e54fc759</errorID>
      <errorWord>：</errorWord>
      <group>L1_Format</group>
      <groupName>格式问题</groupName>
      <ability>L2_HalfPunc_CN</ability>
      <abilityName>全半角问题</abilityName>
      <candidateList>
        <item>:</item>
      </candidateList>
      <explain>文本全半角错误。</explain>
      <paraID>424452A3</paraID>
      <start>120</start>
      <end>121</end>
      <status>unmodified</status>
      <modifiedWord/>
      <trackRevisions>false</trackRevisions>
    </reviewItem>
    <reviewItem>
      <errorID>3150ea6f-6698-4f3b-8c51-1c26c4b929a7</errorID>
      <errorWord>为党育人，为国育才</errorWord>
      <group>L1_Political</group>
      <groupName>政治性问题</groupName>
      <ability>L2_Keyword</ability>
      <abilityName>固定表述</abilityName>
      <candidateList>
        <item>为党育人、为国育才</item>
      </candidateList>
      <explain>注意检查当前固定表述标点是否使用规范。</explain>
      <paraID> FBDEC46</paraID>
      <start>32</start>
      <end>41</end>
      <status>unmodified</status>
      <modifiedWord/>
      <trackRevisions>false</trackRevisions>
    </reviewItem>
    <reviewItem>
      <errorID>d4821741-6873-498f-b1d4-8ba4f6b23109</errorID>
      <errorWord>统</errorWord>
      <group>L1_Word</group>
      <groupName>字词问题</groupName>
      <ability>L2_Typo</ability>
      <abilityName>字词错误</abilityName>
      <candidateList>
        <item>统具</item>
      </candidateList>
      <explain/>
      <paraID>40415F27</paraID>
      <start>42</start>
      <end>43</end>
      <status>unmodified</status>
      <modifiedWord/>
      <trackRevisions>false</trackRevisions>
    </reviewItem>
    <reviewItem>
      <errorID>294d5f63-5efe-4e01-bed6-1a6616adc853</errorID>
      <errorWord>(</errorWord>
      <group>L1_Format</group>
      <groupName>格式问题</groupName>
      <ability>L2_HalfPunc_CN</ability>
      <abilityName>全半角问题</abilityName>
      <candidateList>
        <item>（</item>
      </candidateList>
      <explain>文本全半角错误。</explain>
      <paraID>2F721C48</paraID>
      <start>10</start>
      <end>11</end>
      <status>unmodified</status>
      <modifiedWord/>
      <trackRevisions>false</trackRevisions>
    </reviewItem>
    <reviewItem>
      <errorID>ea1433bd-7756-40e9-89af-4bd950336608</errorID>
      <errorWord>)</errorWord>
      <group>L1_Format</group>
      <groupName>格式问题</groupName>
      <ability>L2_HalfPunc_CN</ability>
      <abilityName>全半角问题</abilityName>
      <candidateList>
        <item>）</item>
      </candidateList>
      <explain>文本全半角错误。</explain>
      <paraID>2F721C48</paraID>
      <start>14</start>
      <end>15</end>
      <status>unmodified</status>
      <modifiedWord/>
      <trackRevisions>false</trackRevisions>
    </reviewItem>
    <reviewItem>
      <errorID>1c3774e0-1bba-4901-92b1-328533c7691e</errorID>
      <errorWord>(</errorWord>
      <group>L1_Format</group>
      <groupName>格式问题</groupName>
      <ability>L2_HalfPunc_CN</ability>
      <abilityName>全半角问题</abilityName>
      <candidateList>
        <item>（</item>
      </candidateList>
      <explain>文本全半角错误。</explain>
      <paraID>19955735</paraID>
      <start>9</start>
      <end>10</end>
      <status>unmodified</status>
      <modifiedWord/>
      <trackRevisions>false</trackRevisions>
    </reviewItem>
    <reviewItem>
      <errorID>db20a2ea-cb12-43b3-a919-f52f4029212f</errorID>
      <errorWord>)</errorWord>
      <group>L1_Format</group>
      <groupName>格式问题</groupName>
      <ability>L2_HalfPunc_CN</ability>
      <abilityName>全半角问题</abilityName>
      <candidateList>
        <item>）</item>
      </candidateList>
      <explain>文本全半角错误。</explain>
      <paraID>19955735</paraID>
      <start>14</start>
      <end>15</end>
      <status>unmodified</status>
      <modifiedWord/>
      <trackRevisions>false</trackRevisions>
    </reviewItem>
    <reviewItem>
      <errorID>d55801dc-e9db-4b44-b287-6f6f0642d283</errorID>
      <errorWord>(</errorWord>
      <group>L1_Format</group>
      <groupName>格式问题</groupName>
      <ability>L2_HalfPunc_CN</ability>
      <abilityName>全半角问题</abilityName>
      <candidateList>
        <item>（</item>
      </candidateList>
      <explain>文本全半角错误。</explain>
      <paraID>5A3A694B</paraID>
      <start>4</start>
      <end>5</end>
      <status>unmodified</status>
      <modifiedWord/>
      <trackRevisions>false</trackRevisions>
    </reviewItem>
    <reviewItem>
      <errorID>d830424a-e8c7-40b4-a5bf-dce50790ff96</errorID>
      <errorWord>)</errorWord>
      <group>L1_Format</group>
      <groupName>格式问题</groupName>
      <ability>L2_HalfPunc_CN</ability>
      <abilityName>全半角问题</abilityName>
      <candidateList>
        <item>）</item>
      </candidateList>
      <explain>文本全半角错误。</explain>
      <paraID>5A3A694B</paraID>
      <start>19</start>
      <end>20</end>
      <status>unmodified</status>
      <modifiedWord/>
      <trackRevisions>false</trackRevisions>
    </reviewItem>
    <reviewItem>
      <errorID>ede1f6d1-c8d0-446f-b0d2-47cdbb60bd45</errorID>
      <errorWord>,</errorWord>
      <group>L1_Format</group>
      <groupName>格式问题</groupName>
      <ability>L2_HalfPunc_CN</ability>
      <abilityName>全半角问题</abilityName>
      <candidateList>
        <item>，</item>
      </candidateList>
      <explain>文本全半角错误。</explain>
      <paraID>70E67D08</paraID>
      <start>4</start>
      <end>5</end>
      <status>unmodified</status>
      <modifiedWord/>
      <trackRevisions>false</trackRevisions>
    </reviewItem>
    <reviewItem>
      <errorID>05bbe740-1894-4361-9fec-d57c3f57c095</errorID>
      <errorWord>,</errorWord>
      <group>L1_Format</group>
      <groupName>格式问题</groupName>
      <ability>L2_HalfPunc_CN</ability>
      <abilityName>全半角问题</abilityName>
      <candidateList>
        <item>，</item>
      </candidateList>
      <explain>文本全半角错误。</explain>
      <paraID>2A9759CF</paraID>
      <start>4</start>
      <end>5</end>
      <status>unmodified</status>
      <modifiedWord/>
      <trackRevisions>false</trackRevisions>
    </reviewItem>
    <reviewItem>
      <errorID>0ee16c25-3457-4db1-ad56-391c92339f84</errorID>
      <errorWord>－</errorWord>
      <group>L1_Format</group>
      <groupName>格式问题</groupName>
      <ability>L2_HalfPunc_CN</ability>
      <abilityName>全半角问题</abilityName>
      <candidateList>
        <item>-</item>
      </candidateList>
      <explain>文本全半角错误。</explain>
      <paraID>4DACF2CD</paraID>
      <start>7</start>
      <end>8</end>
      <status>unmodified</status>
      <modifiedWord/>
      <trackRevisions>false</trackRevisions>
    </reviewItem>
    <reviewItem>
      <errorID>2731b6d1-b026-4140-a078-eae84597c510</errorID>
      <errorWord>－</errorWord>
      <group>L1_Format</group>
      <groupName>格式问题</groupName>
      <ability>L2_HalfPunc_CN</ability>
      <abilityName>全半角问题</abilityName>
      <candidateList>
        <item>-</item>
      </candidateList>
      <explain>文本全半角错误。</explain>
      <paraID>539AEEF2</paraID>
      <start>7</start>
      <end>8</end>
      <status>unmodified</status>
      <modifiedWord/>
      <trackRevisions>false</trackRevisions>
    </reviewItem>
    <reviewItem>
      <errorID>8a0f2d14-e4dc-42d5-849b-8df39ecedbf0</errorID>
      <errorWord>－</errorWord>
      <group>L1_Format</group>
      <groupName>格式问题</groupName>
      <ability>L2_HalfPunc_CN</ability>
      <abilityName>全半角问题</abilityName>
      <candidateList>
        <item>-</item>
      </candidateList>
      <explain>文本全半角错误。</explain>
      <paraID>71241758</paraID>
      <start>7</start>
      <end>8</end>
      <status>unmodified</status>
      <modifiedWord/>
      <trackRevisions>false</trackRevisions>
    </reviewItem>
    <reviewItem>
      <errorID>e19e5737-3232-4db5-8a59-e6400ea4a86a</errorID>
      <errorWord>损人利已</errorWord>
      <group>L1_Knowledge</group>
      <groupName>知识性问题</groupName>
      <ability>L2_Idiom</ability>
      <abilityName>成语和诗歌</abilityName>
      <candidateList>
        <item>损人利己</item>
      </candidateList>
      <explain/>
      <paraID>185AA1D8</paraID>
      <start>134</start>
      <end>138</end>
      <status>modified</status>
      <modifiedWord>损人利己</modifiedWord>
      <trackRevisions>false</trackRevisions>
    </reviewItem>
    <reviewItem>
      <errorID>8ae776fc-c944-478f-863a-e41044c734aa</errorID>
      <errorWord>市人才办</errorWord>
      <group>L1_Political</group>
      <groupName>政治性问题</groupName>
      <ability>L2_Unpolitical</ability>
      <abilityName>政治敏感错误</abilityName>
      <candidateList>
        <item>市委人才办</item>
      </candidateList>
      <explain>机关单位名称不规范，请注意审核。</explain>
      <paraID>167977AD</paraID>
      <start>170</start>
      <end>175</end>
      <status>modified</status>
      <modifiedWord>市委人才办</modifiedWord>
      <trackRevisions>false</trackRevisions>
    </reviewItem>
    <reviewItem>
      <errorID>3b757ea2-1d22-4dde-8de7-4b9831bd7b17</errorID>
      <errorWord>／</errorWord>
      <group>L1_Format</group>
      <groupName>格式问题</groupName>
      <ability>L2_HalfPunc_CN</ability>
      <abilityName>全半角问题</abilityName>
      <candidateList>
        <item>/</item>
      </candidateList>
      <explain>文本全半角错误。</explain>
      <paraID>794A09E5</paraID>
      <start>1</start>
      <end>2</end>
      <status>unmodified</status>
      <modifiedWord/>
      <trackRevisions>false</trackRevisions>
    </reviewItem>
  </reviewItems>
  <config/>
</contractReview>
</file>

<file path=customXml/itemProps1.xml><?xml version="1.0" encoding="utf-8"?>
<ds:datastoreItem xmlns:ds="http://schemas.openxmlformats.org/officeDocument/2006/customXml" ds:itemID="{2D36E3DA-7213-4572-AF5A-A16A7168C03E}">
  <ds:schemaRefs/>
</ds:datastoreItem>
</file>

<file path=customXml/itemProps2.xml><?xml version="1.0" encoding="utf-8"?>
<ds:datastoreItem xmlns:ds="http://schemas.openxmlformats.org/officeDocument/2006/customXml" ds:itemID="{dbf11b8e-cb54-4796-a3f2-7abf022d5c4f}">
  <ds:schemaRefs/>
</ds:datastoreItem>
</file>

<file path=docProps/app.xml><?xml version="1.0" encoding="utf-8"?>
<Properties xmlns="http://schemas.openxmlformats.org/officeDocument/2006/extended-properties" xmlns:vt="http://schemas.openxmlformats.org/officeDocument/2006/docPropsVTypes">
  <Template>Normal</Template>
  <Company>JSJYT</Company>
  <Pages>11</Pages>
  <Words>2529</Words>
  <Characters>2786</Characters>
  <Lines>100</Lines>
  <Paragraphs>28</Paragraphs>
  <TotalTime>11</TotalTime>
  <ScaleCrop>false</ScaleCrop>
  <LinksUpToDate>false</LinksUpToDate>
  <CharactersWithSpaces>2814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2021-07-30T10:01:00Z</dcterms:created>
  <dc:creator>JSJYT User</dc:creator>
  <cp:lastModifiedBy>Gorgeous.</cp:lastModifiedBy>
  <cp:lastPrinted>2026-07-30T07:13:00Z</cp:lastPrinted>
  <dcterms:modified xsi:type="dcterms:W3CDTF">2026-08-05T02:02:52Z</dcterms:modified>
  <cp:revision>319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16A79ABCBD4240BC888C880E1BFADF3A_13</vt:lpwstr>
  </property>
  <property fmtid="{D5CDD505-2E9C-101B-9397-08002B2CF9AE}" pid="4" name="KSOTemplateDocerSaveRecord">
    <vt:lpwstr>eyJoZGlkIjoiNmY1M2JhZmU2ZTYyNTI0NTU4ZWQyZjRkNjA5OTc4YzIiLCJ1c2VySWQiOiI3Mzc3Nzg0MjgifQ==</vt:lpwstr>
  </property>
</Properties>
</file>