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hint="default" w:ascii="Times New Roman" w:hAnsi="Times New Roman" w:eastAsia="方正黑体_GBK" w:cs="Times New Roman"/>
          <w:snapToGrid/>
          <w:kern w:val="2"/>
          <w:szCs w:val="32"/>
        </w:rPr>
      </w:pPr>
      <w:bookmarkStart w:id="0" w:name="_GoBack"/>
      <w:bookmarkEnd w:id="0"/>
      <w:r>
        <w:rPr>
          <w:rFonts w:hint="default" w:ascii="Times New Roman" w:hAnsi="Times New Roman" w:eastAsia="方正黑体_GBK" w:cs="Times New Roman"/>
          <w:snapToGrid/>
          <w:kern w:val="2"/>
          <w:szCs w:val="32"/>
        </w:rPr>
        <w:t>附件2</w:t>
      </w:r>
    </w:p>
    <w:p w14:paraId="69F29C51">
      <w:pPr>
        <w:autoSpaceDE/>
        <w:autoSpaceDN/>
        <w:snapToGrid/>
        <w:spacing w:line="240" w:lineRule="auto"/>
        <w:ind w:firstLine="0"/>
        <w:rPr>
          <w:rFonts w:hint="default" w:ascii="Times New Roman" w:hAnsi="Times New Roman" w:eastAsia="仿宋_GB2312" w:cs="Times New Roman"/>
          <w:snapToGrid/>
          <w:kern w:val="2"/>
          <w:sz w:val="21"/>
          <w:szCs w:val="24"/>
        </w:rPr>
      </w:pPr>
    </w:p>
    <w:p w14:paraId="40729F21">
      <w:pPr>
        <w:autoSpaceDE/>
        <w:autoSpaceDN/>
        <w:snapToGrid/>
        <w:spacing w:line="240" w:lineRule="auto"/>
        <w:ind w:firstLine="0"/>
        <w:rPr>
          <w:rFonts w:hint="default" w:ascii="Times New Roman" w:hAnsi="Times New Roman" w:eastAsia="宋体" w:cs="Times New Roman"/>
          <w:b/>
          <w:snapToGrid/>
          <w:kern w:val="2"/>
          <w:sz w:val="21"/>
          <w:szCs w:val="24"/>
        </w:rPr>
      </w:pPr>
    </w:p>
    <w:p w14:paraId="2A03B8EB">
      <w:pPr>
        <w:autoSpaceDE/>
        <w:autoSpaceDN/>
        <w:snapToGrid/>
        <w:spacing w:line="240" w:lineRule="auto"/>
        <w:ind w:firstLine="0"/>
        <w:rPr>
          <w:rFonts w:hint="default" w:ascii="Times New Roman" w:hAnsi="Times New Roman" w:eastAsia="宋体" w:cs="Times New Roman"/>
          <w:b/>
          <w:snapToGrid/>
          <w:kern w:val="2"/>
          <w:sz w:val="21"/>
          <w:szCs w:val="24"/>
        </w:rPr>
      </w:pPr>
    </w:p>
    <w:p w14:paraId="450E75E7">
      <w:pPr>
        <w:autoSpaceDE/>
        <w:autoSpaceDN/>
        <w:snapToGrid/>
        <w:spacing w:line="240" w:lineRule="auto"/>
        <w:ind w:firstLine="0"/>
        <w:rPr>
          <w:rFonts w:hint="default" w:ascii="Times New Roman" w:hAnsi="Times New Roman" w:eastAsia="宋体" w:cs="Times New Roman"/>
          <w:b/>
          <w:snapToGrid/>
          <w:kern w:val="2"/>
          <w:sz w:val="21"/>
          <w:szCs w:val="24"/>
        </w:rPr>
      </w:pPr>
    </w:p>
    <w:p w14:paraId="70FB794D">
      <w:pPr>
        <w:autoSpaceDE/>
        <w:autoSpaceDN/>
        <w:snapToGrid/>
        <w:spacing w:line="240" w:lineRule="auto"/>
        <w:ind w:firstLine="0"/>
        <w:jc w:val="center"/>
        <w:rPr>
          <w:rFonts w:hint="default" w:ascii="Times New Roman" w:hAnsi="Times New Roman" w:eastAsia="方正小标宋_GBK" w:cs="Times New Roman"/>
          <w:snapToGrid/>
          <w:kern w:val="2"/>
          <w:sz w:val="48"/>
          <w:szCs w:val="48"/>
        </w:rPr>
      </w:pPr>
      <w:r>
        <w:rPr>
          <w:rFonts w:hint="default" w:ascii="Times New Roman" w:hAnsi="Times New Roman" w:eastAsia="方正小标宋_GBK" w:cs="Times New Roman"/>
          <w:snapToGrid/>
          <w:kern w:val="2"/>
          <w:sz w:val="48"/>
          <w:szCs w:val="48"/>
        </w:rPr>
        <w:t>江苏省第十七批特级教师</w:t>
      </w:r>
    </w:p>
    <w:p w14:paraId="3C4ED9FD">
      <w:pPr>
        <w:autoSpaceDE/>
        <w:autoSpaceDN/>
        <w:snapToGrid/>
        <w:spacing w:line="240" w:lineRule="auto"/>
        <w:ind w:firstLine="0"/>
        <w:jc w:val="center"/>
        <w:rPr>
          <w:rFonts w:hint="default" w:ascii="Times New Roman" w:hAnsi="Times New Roman" w:eastAsia="方正小标宋_GBK" w:cs="Times New Roman"/>
          <w:snapToGrid/>
          <w:kern w:val="2"/>
          <w:sz w:val="48"/>
          <w:szCs w:val="48"/>
        </w:rPr>
      </w:pPr>
      <w:r>
        <w:rPr>
          <w:rFonts w:hint="default" w:ascii="Times New Roman" w:hAnsi="Times New Roman" w:eastAsia="方正小标宋_GBK" w:cs="Times New Roman"/>
          <w:snapToGrid/>
          <w:kern w:val="2"/>
          <w:sz w:val="48"/>
          <w:szCs w:val="48"/>
        </w:rPr>
        <w:t>评选申报表</w:t>
      </w:r>
    </w:p>
    <w:p w14:paraId="7ABAB35E">
      <w:pPr>
        <w:autoSpaceDE/>
        <w:autoSpaceDN/>
        <w:snapToGrid/>
        <w:spacing w:line="240" w:lineRule="auto"/>
        <w:ind w:firstLine="0"/>
        <w:rPr>
          <w:rFonts w:hint="default" w:ascii="Times New Roman" w:hAnsi="Times New Roman" w:eastAsia="仿宋_GB2312" w:cs="Times New Roman"/>
          <w:snapToGrid/>
          <w:kern w:val="2"/>
          <w:sz w:val="21"/>
          <w:szCs w:val="24"/>
        </w:rPr>
      </w:pPr>
    </w:p>
    <w:p w14:paraId="2D4EA806">
      <w:pPr>
        <w:autoSpaceDE/>
        <w:autoSpaceDN/>
        <w:snapToGrid/>
        <w:spacing w:line="240" w:lineRule="auto"/>
        <w:ind w:firstLine="0"/>
        <w:rPr>
          <w:rFonts w:hint="default" w:ascii="Times New Roman" w:hAnsi="Times New Roman" w:eastAsia="仿宋_GB2312" w:cs="Times New Roman"/>
          <w:snapToGrid/>
          <w:kern w:val="2"/>
          <w:szCs w:val="32"/>
        </w:rPr>
      </w:pPr>
    </w:p>
    <w:tbl>
      <w:tblPr>
        <w:tblStyle w:val="8"/>
        <w:tblW w:w="0" w:type="auto"/>
        <w:jc w:val="center"/>
        <w:tblLayout w:type="autofit"/>
        <w:tblCellMar>
          <w:top w:w="0" w:type="dxa"/>
          <w:left w:w="108" w:type="dxa"/>
          <w:bottom w:w="0" w:type="dxa"/>
          <w:right w:w="108" w:type="dxa"/>
        </w:tblCellMar>
      </w:tblPr>
      <w:tblGrid>
        <w:gridCol w:w="1973"/>
        <w:gridCol w:w="4678"/>
      </w:tblGrid>
      <w:tr w14:paraId="1D135EB8">
        <w:tblPrEx>
          <w:tblCellMar>
            <w:top w:w="0" w:type="dxa"/>
            <w:left w:w="108" w:type="dxa"/>
            <w:bottom w:w="0" w:type="dxa"/>
            <w:right w:w="108" w:type="dxa"/>
          </w:tblCellMar>
        </w:tblPrEx>
        <w:trPr>
          <w:trHeight w:val="567" w:hRule="atLeast"/>
          <w:jc w:val="center"/>
        </w:trPr>
        <w:tc>
          <w:tcPr>
            <w:tcW w:w="1973" w:type="dxa"/>
          </w:tcPr>
          <w:p w14:paraId="769A768A">
            <w:pPr>
              <w:autoSpaceDE/>
              <w:autoSpaceDN/>
              <w:snapToGrid/>
              <w:spacing w:line="560" w:lineRule="exact"/>
              <w:ind w:firstLine="0"/>
              <w:jc w:val="distribute"/>
              <w:rPr>
                <w:rFonts w:hint="default" w:ascii="Times New Roman" w:hAnsi="Times New Roman" w:eastAsia="方正楷体_GBK" w:cs="Times New Roman"/>
                <w:snapToGrid/>
                <w:kern w:val="2"/>
                <w:szCs w:val="32"/>
              </w:rPr>
            </w:pPr>
            <w:r>
              <w:rPr>
                <w:rFonts w:hint="default" w:ascii="Times New Roman" w:hAnsi="Times New Roman" w:eastAsia="方正楷体_GBK" w:cs="Times New Roman"/>
                <w:snapToGrid/>
                <w:kern w:val="2"/>
                <w:szCs w:val="32"/>
              </w:rPr>
              <w:t>所在设区市</w:t>
            </w:r>
          </w:p>
        </w:tc>
        <w:tc>
          <w:tcPr>
            <w:tcW w:w="4678" w:type="dxa"/>
            <w:tcBorders>
              <w:bottom w:val="single" w:color="auto" w:sz="6" w:space="0"/>
            </w:tcBorders>
          </w:tcPr>
          <w:p w14:paraId="4345745C">
            <w:pPr>
              <w:autoSpaceDE/>
              <w:autoSpaceDN/>
              <w:snapToGrid/>
              <w:spacing w:line="560" w:lineRule="exact"/>
              <w:ind w:firstLine="0"/>
              <w:jc w:val="center"/>
              <w:rPr>
                <w:rFonts w:hint="default" w:ascii="Times New Roman" w:hAnsi="Times New Roman" w:eastAsia="方正楷体_GBK" w:cs="Times New Roman"/>
                <w:snapToGrid/>
                <w:kern w:val="2"/>
                <w:szCs w:val="32"/>
              </w:rPr>
            </w:pPr>
            <w:r>
              <w:rPr>
                <w:rFonts w:hint="default" w:ascii="Times New Roman" w:hAnsi="Times New Roman" w:eastAsia="楷体" w:cs="Times New Roman"/>
                <w:sz w:val="32"/>
                <w:szCs w:val="32"/>
                <w:lang w:val="en-US" w:eastAsia="zh-CN"/>
              </w:rPr>
              <w:t>淮 安 市</w:t>
            </w:r>
          </w:p>
        </w:tc>
      </w:tr>
      <w:tr w14:paraId="2B528362">
        <w:tblPrEx>
          <w:tblCellMar>
            <w:top w:w="0" w:type="dxa"/>
            <w:left w:w="108" w:type="dxa"/>
            <w:bottom w:w="0" w:type="dxa"/>
            <w:right w:w="108" w:type="dxa"/>
          </w:tblCellMar>
        </w:tblPrEx>
        <w:trPr>
          <w:trHeight w:val="567" w:hRule="atLeast"/>
          <w:jc w:val="center"/>
        </w:trPr>
        <w:tc>
          <w:tcPr>
            <w:tcW w:w="1973" w:type="dxa"/>
          </w:tcPr>
          <w:p w14:paraId="5E9A9988">
            <w:pPr>
              <w:autoSpaceDE/>
              <w:autoSpaceDN/>
              <w:snapToGrid/>
              <w:spacing w:line="560" w:lineRule="exact"/>
              <w:ind w:firstLine="0"/>
              <w:jc w:val="distribute"/>
              <w:rPr>
                <w:rFonts w:hint="default" w:ascii="Times New Roman" w:hAnsi="Times New Roman" w:eastAsia="方正楷体_GBK" w:cs="Times New Roman"/>
                <w:snapToGrid/>
                <w:kern w:val="2"/>
                <w:szCs w:val="32"/>
              </w:rPr>
            </w:pPr>
            <w:r>
              <w:rPr>
                <w:rFonts w:hint="default" w:ascii="Times New Roman" w:hAnsi="Times New Roman" w:eastAsia="方正楷体_GBK" w:cs="Times New Roman"/>
                <w:snapToGrid/>
                <w:kern w:val="2"/>
                <w:szCs w:val="32"/>
              </w:rPr>
              <w:t>单位名称</w:t>
            </w:r>
          </w:p>
        </w:tc>
        <w:tc>
          <w:tcPr>
            <w:tcW w:w="4678" w:type="dxa"/>
            <w:tcBorders>
              <w:top w:val="single" w:color="auto" w:sz="6" w:space="0"/>
              <w:bottom w:val="single" w:color="auto" w:sz="6" w:space="0"/>
            </w:tcBorders>
            <w:vAlign w:val="center"/>
          </w:tcPr>
          <w:p w14:paraId="78E51CCE">
            <w:pPr>
              <w:autoSpaceDE/>
              <w:autoSpaceDN/>
              <w:snapToGrid/>
              <w:spacing w:line="560" w:lineRule="exact"/>
              <w:ind w:firstLine="0"/>
              <w:jc w:val="center"/>
              <w:rPr>
                <w:rFonts w:hint="default" w:ascii="Times New Roman" w:hAnsi="Times New Roman" w:eastAsia="方正楷体_GBK" w:cs="Times New Roman"/>
                <w:snapToGrid/>
                <w:kern w:val="2"/>
                <w:szCs w:val="32"/>
              </w:rPr>
            </w:pPr>
            <w:r>
              <w:rPr>
                <w:rFonts w:hint="default" w:ascii="Times New Roman" w:hAnsi="Times New Roman" w:eastAsia="楷体" w:cs="Times New Roman"/>
                <w:sz w:val="30"/>
                <w:szCs w:val="30"/>
                <w:lang w:val="en-US" w:eastAsia="zh-CN"/>
              </w:rPr>
              <w:t>淮安生态文化旅游区沁春路小学</w:t>
            </w:r>
          </w:p>
        </w:tc>
      </w:tr>
      <w:tr w14:paraId="33FBD684">
        <w:tblPrEx>
          <w:tblCellMar>
            <w:top w:w="0" w:type="dxa"/>
            <w:left w:w="108" w:type="dxa"/>
            <w:bottom w:w="0" w:type="dxa"/>
            <w:right w:w="108" w:type="dxa"/>
          </w:tblCellMar>
        </w:tblPrEx>
        <w:trPr>
          <w:trHeight w:val="567" w:hRule="atLeast"/>
          <w:jc w:val="center"/>
        </w:trPr>
        <w:tc>
          <w:tcPr>
            <w:tcW w:w="1973" w:type="dxa"/>
          </w:tcPr>
          <w:p w14:paraId="02A7C671">
            <w:pPr>
              <w:autoSpaceDE/>
              <w:autoSpaceDN/>
              <w:snapToGrid/>
              <w:spacing w:line="560" w:lineRule="exact"/>
              <w:ind w:firstLine="0"/>
              <w:jc w:val="distribute"/>
              <w:rPr>
                <w:rFonts w:hint="default" w:ascii="Times New Roman" w:hAnsi="Times New Roman" w:eastAsia="方正楷体_GBK" w:cs="Times New Roman"/>
                <w:snapToGrid/>
                <w:kern w:val="2"/>
                <w:szCs w:val="32"/>
              </w:rPr>
            </w:pPr>
            <w:r>
              <w:rPr>
                <w:rFonts w:hint="default" w:ascii="Times New Roman" w:hAnsi="Times New Roman" w:eastAsia="方正楷体_GBK" w:cs="Times New Roman"/>
                <w:snapToGrid/>
                <w:kern w:val="2"/>
                <w:szCs w:val="32"/>
              </w:rPr>
              <w:t>姓名</w:t>
            </w:r>
          </w:p>
        </w:tc>
        <w:tc>
          <w:tcPr>
            <w:tcW w:w="4678" w:type="dxa"/>
            <w:tcBorders>
              <w:top w:val="single" w:color="auto" w:sz="6" w:space="0"/>
              <w:bottom w:val="single" w:color="auto" w:sz="6" w:space="0"/>
            </w:tcBorders>
          </w:tcPr>
          <w:p w14:paraId="59CD7BAE">
            <w:pPr>
              <w:autoSpaceDE/>
              <w:autoSpaceDN/>
              <w:snapToGrid/>
              <w:spacing w:line="560" w:lineRule="exact"/>
              <w:ind w:firstLine="0"/>
              <w:jc w:val="center"/>
              <w:rPr>
                <w:rFonts w:hint="default" w:ascii="Times New Roman" w:hAnsi="Times New Roman" w:eastAsia="方正楷体_GBK" w:cs="Times New Roman"/>
                <w:snapToGrid/>
                <w:kern w:val="2"/>
                <w:szCs w:val="32"/>
                <w:lang w:val="en-US" w:eastAsia="zh-CN"/>
              </w:rPr>
            </w:pPr>
            <w:r>
              <w:rPr>
                <w:rFonts w:hint="default" w:ascii="Times New Roman" w:hAnsi="Times New Roman" w:eastAsia="方正楷体_GBK" w:cs="Times New Roman"/>
                <w:snapToGrid/>
                <w:kern w:val="2"/>
                <w:szCs w:val="32"/>
                <w:lang w:val="en-US" w:eastAsia="zh-CN"/>
              </w:rPr>
              <w:t>孙    欣</w:t>
            </w:r>
          </w:p>
        </w:tc>
      </w:tr>
      <w:tr w14:paraId="0E4EE1F1">
        <w:tblPrEx>
          <w:tblCellMar>
            <w:top w:w="0" w:type="dxa"/>
            <w:left w:w="108" w:type="dxa"/>
            <w:bottom w:w="0" w:type="dxa"/>
            <w:right w:w="108" w:type="dxa"/>
          </w:tblCellMar>
        </w:tblPrEx>
        <w:trPr>
          <w:trHeight w:val="567" w:hRule="atLeast"/>
          <w:jc w:val="center"/>
        </w:trPr>
        <w:tc>
          <w:tcPr>
            <w:tcW w:w="1973" w:type="dxa"/>
          </w:tcPr>
          <w:p w14:paraId="3D721C1A">
            <w:pPr>
              <w:autoSpaceDE/>
              <w:autoSpaceDN/>
              <w:snapToGrid/>
              <w:spacing w:line="560" w:lineRule="exact"/>
              <w:ind w:firstLine="0"/>
              <w:jc w:val="distribute"/>
              <w:rPr>
                <w:rFonts w:hint="default" w:ascii="Times New Roman" w:hAnsi="Times New Roman" w:eastAsia="方正楷体_GBK" w:cs="Times New Roman"/>
                <w:snapToGrid/>
                <w:kern w:val="2"/>
                <w:szCs w:val="32"/>
              </w:rPr>
            </w:pPr>
            <w:r>
              <w:rPr>
                <w:rFonts w:hint="default" w:ascii="Times New Roman" w:hAnsi="Times New Roman" w:eastAsia="方正楷体_GBK" w:cs="Times New Roman"/>
                <w:snapToGrid/>
                <w:kern w:val="2"/>
                <w:szCs w:val="32"/>
              </w:rPr>
              <w:t>任教学段</w:t>
            </w:r>
          </w:p>
        </w:tc>
        <w:tc>
          <w:tcPr>
            <w:tcW w:w="4678" w:type="dxa"/>
            <w:tcBorders>
              <w:top w:val="single" w:color="auto" w:sz="6" w:space="0"/>
              <w:bottom w:val="single" w:color="auto" w:sz="6" w:space="0"/>
            </w:tcBorders>
            <w:vAlign w:val="center"/>
          </w:tcPr>
          <w:p w14:paraId="4B1A731C">
            <w:pPr>
              <w:autoSpaceDE/>
              <w:autoSpaceDN/>
              <w:snapToGrid/>
              <w:spacing w:line="560" w:lineRule="exact"/>
              <w:ind w:firstLine="0"/>
              <w:jc w:val="center"/>
              <w:rPr>
                <w:rFonts w:hint="default" w:ascii="Times New Roman" w:hAnsi="Times New Roman" w:eastAsia="方正楷体_GBK" w:cs="Times New Roman"/>
                <w:snapToGrid/>
                <w:kern w:val="2"/>
                <w:szCs w:val="32"/>
                <w:lang w:val="en-US" w:eastAsia="zh-CN"/>
              </w:rPr>
            </w:pPr>
            <w:r>
              <w:rPr>
                <w:rFonts w:hint="default" w:ascii="Times New Roman" w:hAnsi="Times New Roman" w:eastAsia="方正楷体_GBK" w:cs="Times New Roman"/>
                <w:snapToGrid/>
                <w:kern w:val="2"/>
                <w:szCs w:val="32"/>
                <w:lang w:val="en-US" w:eastAsia="zh-CN"/>
              </w:rPr>
              <w:t>小    学</w:t>
            </w:r>
          </w:p>
        </w:tc>
      </w:tr>
      <w:tr w14:paraId="13C76702">
        <w:tblPrEx>
          <w:tblCellMar>
            <w:top w:w="0" w:type="dxa"/>
            <w:left w:w="108" w:type="dxa"/>
            <w:bottom w:w="0" w:type="dxa"/>
            <w:right w:w="108" w:type="dxa"/>
          </w:tblCellMar>
        </w:tblPrEx>
        <w:trPr>
          <w:trHeight w:val="567" w:hRule="atLeast"/>
          <w:jc w:val="center"/>
        </w:trPr>
        <w:tc>
          <w:tcPr>
            <w:tcW w:w="1973" w:type="dxa"/>
          </w:tcPr>
          <w:p w14:paraId="78D1586E">
            <w:pPr>
              <w:autoSpaceDE/>
              <w:autoSpaceDN/>
              <w:snapToGrid/>
              <w:spacing w:line="560" w:lineRule="exact"/>
              <w:ind w:firstLine="0"/>
              <w:jc w:val="distribute"/>
              <w:rPr>
                <w:rFonts w:hint="default" w:ascii="Times New Roman" w:hAnsi="Times New Roman" w:eastAsia="方正楷体_GBK" w:cs="Times New Roman"/>
                <w:snapToGrid/>
                <w:kern w:val="2"/>
                <w:szCs w:val="32"/>
              </w:rPr>
            </w:pPr>
            <w:r>
              <w:rPr>
                <w:rFonts w:hint="default" w:ascii="Times New Roman" w:hAnsi="Times New Roman" w:eastAsia="方正楷体_GBK" w:cs="Times New Roman"/>
                <w:snapToGrid/>
                <w:kern w:val="2"/>
                <w:szCs w:val="32"/>
              </w:rPr>
              <w:t>任教学科</w:t>
            </w:r>
          </w:p>
        </w:tc>
        <w:tc>
          <w:tcPr>
            <w:tcW w:w="4678" w:type="dxa"/>
            <w:tcBorders>
              <w:top w:val="single" w:color="auto" w:sz="6" w:space="0"/>
              <w:bottom w:val="single" w:color="auto" w:sz="6" w:space="0"/>
            </w:tcBorders>
            <w:vAlign w:val="center"/>
          </w:tcPr>
          <w:p w14:paraId="53DE1B67">
            <w:pPr>
              <w:autoSpaceDE/>
              <w:autoSpaceDN/>
              <w:snapToGrid/>
              <w:spacing w:line="560" w:lineRule="exact"/>
              <w:ind w:firstLine="0"/>
              <w:jc w:val="center"/>
              <w:rPr>
                <w:rFonts w:hint="default" w:ascii="Times New Roman" w:hAnsi="Times New Roman" w:eastAsia="方正楷体_GBK" w:cs="Times New Roman"/>
                <w:snapToGrid/>
                <w:kern w:val="2"/>
                <w:szCs w:val="32"/>
                <w:lang w:val="en-US" w:eastAsia="zh-CN"/>
              </w:rPr>
            </w:pPr>
            <w:r>
              <w:rPr>
                <w:rFonts w:hint="default" w:ascii="Times New Roman" w:hAnsi="Times New Roman" w:eastAsia="方正楷体_GBK" w:cs="Times New Roman"/>
                <w:snapToGrid/>
                <w:kern w:val="2"/>
                <w:szCs w:val="32"/>
                <w:lang w:val="en-US" w:eastAsia="zh-CN"/>
              </w:rPr>
              <w:t>数    学</w:t>
            </w:r>
          </w:p>
        </w:tc>
      </w:tr>
      <w:tr w14:paraId="734E1D24">
        <w:tblPrEx>
          <w:tblCellMar>
            <w:top w:w="0" w:type="dxa"/>
            <w:left w:w="108" w:type="dxa"/>
            <w:bottom w:w="0" w:type="dxa"/>
            <w:right w:w="108" w:type="dxa"/>
          </w:tblCellMar>
        </w:tblPrEx>
        <w:trPr>
          <w:trHeight w:val="567" w:hRule="atLeast"/>
          <w:jc w:val="center"/>
        </w:trPr>
        <w:tc>
          <w:tcPr>
            <w:tcW w:w="1973" w:type="dxa"/>
          </w:tcPr>
          <w:p w14:paraId="35F24FE7">
            <w:pPr>
              <w:autoSpaceDE/>
              <w:autoSpaceDN/>
              <w:snapToGrid/>
              <w:spacing w:line="560" w:lineRule="exact"/>
              <w:ind w:firstLine="0"/>
              <w:jc w:val="distribute"/>
              <w:rPr>
                <w:rFonts w:hint="default" w:ascii="Times New Roman" w:hAnsi="Times New Roman" w:eastAsia="方正楷体_GBK" w:cs="Times New Roman"/>
                <w:snapToGrid/>
                <w:kern w:val="2"/>
                <w:szCs w:val="32"/>
              </w:rPr>
            </w:pPr>
            <w:r>
              <w:rPr>
                <w:rFonts w:hint="default" w:ascii="Times New Roman" w:hAnsi="Times New Roman" w:eastAsia="方正楷体_GBK" w:cs="Times New Roman"/>
                <w:snapToGrid/>
                <w:kern w:val="2"/>
                <w:szCs w:val="32"/>
              </w:rPr>
              <w:t>填表日期</w:t>
            </w:r>
          </w:p>
        </w:tc>
        <w:tc>
          <w:tcPr>
            <w:tcW w:w="4678" w:type="dxa"/>
            <w:tcBorders>
              <w:top w:val="single" w:color="auto" w:sz="6" w:space="0"/>
              <w:bottom w:val="single" w:color="auto" w:sz="6" w:space="0"/>
            </w:tcBorders>
          </w:tcPr>
          <w:p w14:paraId="5B723763">
            <w:pPr>
              <w:autoSpaceDE/>
              <w:autoSpaceDN/>
              <w:snapToGrid/>
              <w:spacing w:line="560" w:lineRule="exact"/>
              <w:ind w:firstLine="0"/>
              <w:jc w:val="center"/>
              <w:rPr>
                <w:rFonts w:hint="default" w:ascii="Times New Roman" w:hAnsi="Times New Roman" w:eastAsia="方正楷体_GBK" w:cs="Times New Roman"/>
                <w:snapToGrid/>
                <w:kern w:val="2"/>
                <w:szCs w:val="32"/>
                <w:lang w:val="en-US" w:eastAsia="zh-CN"/>
              </w:rPr>
            </w:pPr>
            <w:r>
              <w:rPr>
                <w:rFonts w:hint="default" w:ascii="Times New Roman" w:hAnsi="Times New Roman" w:eastAsia="方正楷体_GBK" w:cs="Times New Roman"/>
                <w:snapToGrid/>
                <w:kern w:val="2"/>
                <w:szCs w:val="32"/>
                <w:lang w:val="en-US" w:eastAsia="zh-CN"/>
              </w:rPr>
              <w:t>2026年6月5日</w:t>
            </w:r>
          </w:p>
        </w:tc>
      </w:tr>
    </w:tbl>
    <w:p w14:paraId="07A18C6D">
      <w:pPr>
        <w:spacing w:line="590" w:lineRule="exact"/>
        <w:ind w:firstLine="632" w:firstLineChars="200"/>
        <w:rPr>
          <w:rFonts w:hint="default" w:ascii="Times New Roman" w:hAnsi="Times New Roman" w:cs="Times New Roman"/>
          <w:kern w:val="32"/>
        </w:rPr>
      </w:pPr>
    </w:p>
    <w:p w14:paraId="1A76893F">
      <w:pPr>
        <w:spacing w:line="590" w:lineRule="exact"/>
        <w:ind w:firstLine="632" w:firstLineChars="200"/>
        <w:rPr>
          <w:rFonts w:hint="default" w:ascii="Times New Roman" w:hAnsi="Times New Roman" w:cs="Times New Roman"/>
          <w:kern w:val="32"/>
        </w:rPr>
      </w:pPr>
    </w:p>
    <w:p w14:paraId="2DC6290A">
      <w:pPr>
        <w:rPr>
          <w:rFonts w:hint="default" w:ascii="Times New Roman" w:hAnsi="Times New Roman" w:cs="Times New Roman"/>
          <w:kern w:val="32"/>
        </w:rPr>
      </w:pPr>
      <w:r>
        <w:rPr>
          <w:rFonts w:hint="default" w:ascii="Times New Roman" w:hAnsi="Times New Roman" w:cs="Times New Roman"/>
          <w:kern w:val="32"/>
        </w:rPr>
        <w:br w:type="page"/>
      </w:r>
    </w:p>
    <w:p w14:paraId="1FD7AE93">
      <w:pPr>
        <w:spacing w:line="590" w:lineRule="exact"/>
        <w:ind w:firstLine="632" w:firstLineChars="200"/>
        <w:rPr>
          <w:rFonts w:hint="default" w:ascii="Times New Roman" w:hAnsi="Times New Roman" w:cs="Times New Roman"/>
          <w:kern w:val="32"/>
        </w:rPr>
      </w:pPr>
    </w:p>
    <w:p w14:paraId="3DD8F5CF">
      <w:pPr>
        <w:spacing w:line="590" w:lineRule="exact"/>
        <w:ind w:firstLine="632" w:firstLineChars="200"/>
        <w:rPr>
          <w:rFonts w:hint="default" w:ascii="Times New Roman" w:hAnsi="Times New Roman" w:cs="Times New Roman"/>
          <w:kern w:val="32"/>
        </w:rPr>
      </w:pPr>
    </w:p>
    <w:p w14:paraId="226A3B44">
      <w:pPr>
        <w:spacing w:line="590" w:lineRule="exact"/>
        <w:ind w:firstLine="0"/>
        <w:jc w:val="center"/>
        <w:rPr>
          <w:rFonts w:hint="default" w:ascii="Times New Roman" w:hAnsi="Times New Roman" w:eastAsia="方正小标宋_GBK" w:cs="Times New Roman"/>
          <w:kern w:val="32"/>
          <w:sz w:val="44"/>
          <w:szCs w:val="44"/>
        </w:rPr>
      </w:pPr>
      <w:r>
        <w:rPr>
          <w:rFonts w:hint="default" w:ascii="Times New Roman" w:hAnsi="Times New Roman" w:eastAsia="方正小标宋_GBK" w:cs="Times New Roman"/>
          <w:kern w:val="32"/>
          <w:sz w:val="44"/>
          <w:szCs w:val="44"/>
        </w:rPr>
        <w:t>填 表 说 明</w:t>
      </w:r>
    </w:p>
    <w:p w14:paraId="561E1FAB">
      <w:pPr>
        <w:spacing w:line="590" w:lineRule="exact"/>
        <w:ind w:firstLine="632" w:firstLineChars="200"/>
        <w:rPr>
          <w:rFonts w:hint="default" w:ascii="Times New Roman" w:hAnsi="Times New Roman" w:cs="Times New Roman"/>
          <w:kern w:val="32"/>
        </w:rPr>
      </w:pPr>
    </w:p>
    <w:p w14:paraId="49516423">
      <w:pPr>
        <w:spacing w:line="590" w:lineRule="exact"/>
        <w:ind w:firstLine="632" w:firstLineChars="200"/>
        <w:rPr>
          <w:rFonts w:hint="default" w:ascii="Times New Roman" w:hAnsi="Times New Roman" w:cs="Times New Roman"/>
          <w:kern w:val="32"/>
        </w:rPr>
      </w:pPr>
      <w:r>
        <w:rPr>
          <w:rFonts w:hint="default" w:ascii="Times New Roman" w:hAnsi="Times New Roman" w:cs="Times New Roman"/>
          <w:kern w:val="32"/>
        </w:rPr>
        <w:t>1．本表供江苏省第十七批特级教师申报人选使用。</w:t>
      </w:r>
    </w:p>
    <w:p w14:paraId="2E3D3836">
      <w:pPr>
        <w:spacing w:line="590" w:lineRule="exact"/>
        <w:ind w:firstLine="632" w:firstLineChars="200"/>
        <w:rPr>
          <w:rFonts w:hint="default" w:ascii="Times New Roman" w:hAnsi="Times New Roman" w:cs="Times New Roman"/>
          <w:kern w:val="32"/>
        </w:rPr>
      </w:pPr>
      <w:r>
        <w:rPr>
          <w:rFonts w:hint="default" w:ascii="Times New Roman" w:hAnsi="Times New Roman" w:cs="Times New Roman"/>
          <w:kern w:val="32"/>
        </w:rPr>
        <w:t>2．本表内容按要求填写，必须真实准确，具有代表性。内容较多填写不下时，可另附页，但本表格最后一页请勿变动。</w:t>
      </w:r>
    </w:p>
    <w:p w14:paraId="41387AD2">
      <w:pPr>
        <w:spacing w:line="590" w:lineRule="exact"/>
        <w:ind w:firstLine="632" w:firstLineChars="200"/>
        <w:rPr>
          <w:rFonts w:hint="default" w:ascii="Times New Roman" w:hAnsi="Times New Roman" w:cs="Times New Roman"/>
          <w:kern w:val="32"/>
        </w:rPr>
      </w:pPr>
      <w:r>
        <w:rPr>
          <w:rFonts w:hint="default" w:ascii="Times New Roman" w:hAnsi="Times New Roman" w:cs="Times New Roman"/>
          <w:kern w:val="32"/>
        </w:rPr>
        <w:t>3．表中各类时间一律用6位数字表示，其中年份用4位数字表示，月份用2位数字表示，如：“1965.02”。</w:t>
      </w:r>
    </w:p>
    <w:p w14:paraId="43F5F19F">
      <w:pPr>
        <w:spacing w:line="590" w:lineRule="exact"/>
        <w:ind w:firstLine="632" w:firstLineChars="200"/>
        <w:rPr>
          <w:rFonts w:hint="default" w:ascii="Times New Roman" w:hAnsi="Times New Roman" w:cs="Times New Roman"/>
          <w:kern w:val="32"/>
        </w:rPr>
      </w:pPr>
      <w:r>
        <w:rPr>
          <w:rFonts w:hint="default" w:ascii="Times New Roman" w:hAnsi="Times New Roman" w:cs="Times New Roman"/>
          <w:kern w:val="32"/>
        </w:rPr>
        <w:t>4．现学科教学年限指专任教师从事本学科教学年限，可累计计算。</w:t>
      </w:r>
    </w:p>
    <w:p w14:paraId="6D7B5A7C">
      <w:pPr>
        <w:spacing w:line="590" w:lineRule="exact"/>
        <w:ind w:firstLine="632" w:firstLineChars="200"/>
        <w:rPr>
          <w:rFonts w:hint="default" w:ascii="Times New Roman" w:hAnsi="Times New Roman" w:cs="Times New Roman"/>
          <w:kern w:val="32"/>
        </w:rPr>
      </w:pPr>
      <w:r>
        <w:rPr>
          <w:rFonts w:hint="default" w:ascii="Times New Roman" w:hAnsi="Times New Roman" w:cs="Times New Roman"/>
          <w:kern w:val="32"/>
        </w:rPr>
        <w:t>5．教育类别分为全日制教育和在职教育。</w:t>
      </w:r>
    </w:p>
    <w:p w14:paraId="3A9AEBC3">
      <w:pPr>
        <w:spacing w:line="590" w:lineRule="exact"/>
        <w:ind w:firstLine="632" w:firstLineChars="200"/>
        <w:rPr>
          <w:rFonts w:hint="default" w:ascii="Times New Roman" w:hAnsi="Times New Roman" w:cs="Times New Roman"/>
          <w:kern w:val="32"/>
        </w:rPr>
      </w:pPr>
      <w:r>
        <w:rPr>
          <w:rFonts w:hint="default" w:ascii="Times New Roman" w:hAnsi="Times New Roman" w:cs="Times New Roman"/>
          <w:kern w:val="32"/>
        </w:rPr>
        <w:t>6．“承诺书”内容不得作任何改动，必须为本人签名。填写本表即视为信守承诺。</w:t>
      </w:r>
    </w:p>
    <w:p w14:paraId="13800B53">
      <w:pPr>
        <w:spacing w:line="590" w:lineRule="exact"/>
        <w:ind w:firstLine="632" w:firstLineChars="200"/>
        <w:rPr>
          <w:rFonts w:hint="default" w:ascii="Times New Roman" w:hAnsi="Times New Roman" w:cs="Times New Roman"/>
          <w:kern w:val="32"/>
        </w:rPr>
      </w:pPr>
      <w:r>
        <w:rPr>
          <w:rFonts w:hint="default" w:ascii="Times New Roman" w:hAnsi="Times New Roman" w:cs="Times New Roman"/>
          <w:kern w:val="32"/>
        </w:rPr>
        <w:t>7．为便于存档，本表请正反打印在A4纸上。</w:t>
      </w:r>
    </w:p>
    <w:p w14:paraId="79079FFA">
      <w:pPr>
        <w:spacing w:line="590" w:lineRule="exact"/>
        <w:ind w:firstLine="632" w:firstLineChars="200"/>
        <w:rPr>
          <w:rFonts w:hint="default" w:ascii="Times New Roman" w:hAnsi="Times New Roman" w:cs="Times New Roman"/>
          <w:kern w:val="32"/>
        </w:rPr>
      </w:pPr>
      <w:r>
        <w:rPr>
          <w:rFonts w:hint="default" w:ascii="Times New Roman" w:hAnsi="Times New Roman" w:cs="Times New Roman"/>
          <w:kern w:val="32"/>
        </w:rPr>
        <w:t>8．被推荐人选经评审被省人民政府审核批准后，本表连同证书复印件归入本人人事档案。</w:t>
      </w:r>
    </w:p>
    <w:p w14:paraId="72C6E7A1">
      <w:pPr>
        <w:spacing w:line="590" w:lineRule="exact"/>
        <w:ind w:firstLine="632" w:firstLineChars="200"/>
        <w:rPr>
          <w:rFonts w:hint="default" w:ascii="Times New Roman" w:hAnsi="Times New Roman" w:cs="Times New Roman"/>
          <w:kern w:val="32"/>
        </w:rPr>
      </w:pPr>
    </w:p>
    <w:p w14:paraId="7CCF63C1">
      <w:pPr>
        <w:rPr>
          <w:rFonts w:hint="default" w:ascii="Times New Roman" w:hAnsi="Times New Roman" w:cs="Times New Roman"/>
          <w:kern w:val="32"/>
        </w:rPr>
      </w:pPr>
      <w:r>
        <w:rPr>
          <w:rFonts w:hint="default" w:ascii="Times New Roman" w:hAnsi="Times New Roman" w:cs="Times New Roman"/>
          <w:kern w:val="32"/>
        </w:rPr>
        <w:br w:type="page"/>
      </w:r>
    </w:p>
    <w:p w14:paraId="54E3F9CB">
      <w:pPr>
        <w:autoSpaceDE/>
        <w:autoSpaceDN/>
        <w:snapToGrid/>
        <w:spacing w:line="400" w:lineRule="exact"/>
        <w:ind w:firstLine="0"/>
        <w:rPr>
          <w:rFonts w:hint="default" w:ascii="Times New Roman" w:hAnsi="Times New Roman" w:eastAsia="方正黑体_GBK" w:cs="Times New Roman"/>
          <w:snapToGrid/>
          <w:kern w:val="2"/>
          <w:sz w:val="30"/>
          <w:szCs w:val="30"/>
        </w:rPr>
      </w:pPr>
      <w:r>
        <w:rPr>
          <w:rFonts w:hint="default" w:ascii="Times New Roman" w:hAnsi="Times New Roman" w:eastAsia="方正黑体_GBK" w:cs="Times New Roman"/>
          <w:snapToGrid/>
          <w:kern w:val="2"/>
          <w:sz w:val="30"/>
          <w:szCs w:val="30"/>
        </w:rPr>
        <w:t>一、基本情况</w:t>
      </w:r>
    </w:p>
    <w:tbl>
      <w:tblPr>
        <w:tblStyle w:val="8"/>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99"/>
        <w:gridCol w:w="52"/>
        <w:gridCol w:w="851"/>
        <w:gridCol w:w="541"/>
        <w:gridCol w:w="1045"/>
        <w:gridCol w:w="105"/>
        <w:gridCol w:w="1570"/>
        <w:gridCol w:w="155"/>
        <w:gridCol w:w="435"/>
        <w:gridCol w:w="969"/>
        <w:gridCol w:w="104"/>
        <w:gridCol w:w="825"/>
        <w:gridCol w:w="159"/>
        <w:gridCol w:w="214"/>
        <w:gridCol w:w="852"/>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532" w:type="dxa"/>
            <w:gridSpan w:val="3"/>
            <w:vAlign w:val="center"/>
          </w:tcPr>
          <w:p w14:paraId="60E9C144">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姓    名</w:t>
            </w:r>
          </w:p>
        </w:tc>
        <w:tc>
          <w:tcPr>
            <w:tcW w:w="2437" w:type="dxa"/>
            <w:gridSpan w:val="3"/>
            <w:vAlign w:val="center"/>
          </w:tcPr>
          <w:p w14:paraId="21129A01">
            <w:pPr>
              <w:autoSpaceDE/>
              <w:autoSpaceDN/>
              <w:snapToGrid/>
              <w:spacing w:line="360" w:lineRule="exact"/>
              <w:ind w:firstLine="0"/>
              <w:jc w:val="center"/>
              <w:rPr>
                <w:rFonts w:hint="default" w:ascii="Times New Roman" w:hAnsi="Times New Roman" w:eastAsia="楷体" w:cs="Times New Roman"/>
                <w:snapToGrid/>
                <w:kern w:val="2"/>
                <w:sz w:val="24"/>
                <w:szCs w:val="24"/>
                <w:lang w:val="en-US" w:eastAsia="zh-CN"/>
              </w:rPr>
            </w:pPr>
            <w:r>
              <w:rPr>
                <w:rFonts w:hint="default" w:ascii="Times New Roman" w:hAnsi="Times New Roman" w:eastAsia="楷体" w:cs="Times New Roman"/>
                <w:snapToGrid/>
                <w:kern w:val="2"/>
                <w:sz w:val="24"/>
                <w:szCs w:val="24"/>
                <w:lang w:val="en-US" w:eastAsia="zh-CN"/>
              </w:rPr>
              <w:t>孙  欣</w:t>
            </w:r>
          </w:p>
        </w:tc>
        <w:tc>
          <w:tcPr>
            <w:tcW w:w="1675" w:type="dxa"/>
            <w:gridSpan w:val="2"/>
            <w:vAlign w:val="center"/>
          </w:tcPr>
          <w:p w14:paraId="52956C10">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性    别</w:t>
            </w:r>
          </w:p>
        </w:tc>
        <w:tc>
          <w:tcPr>
            <w:tcW w:w="1559" w:type="dxa"/>
            <w:gridSpan w:val="3"/>
            <w:shd w:val="clear" w:color="auto" w:fill="auto"/>
            <w:vAlign w:val="center"/>
          </w:tcPr>
          <w:p w14:paraId="4CB8993F">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女</w:t>
            </w:r>
          </w:p>
        </w:tc>
        <w:tc>
          <w:tcPr>
            <w:tcW w:w="2154" w:type="dxa"/>
            <w:gridSpan w:val="5"/>
            <w:vMerge w:val="restart"/>
            <w:vAlign w:val="center"/>
          </w:tcPr>
          <w:p w14:paraId="3B606FCD">
            <w:pPr>
              <w:autoSpaceDE/>
              <w:autoSpaceDN/>
              <w:adjustRightInd w:val="0"/>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eastAsia="方正仿宋_GB2312" w:cs="Times New Roman"/>
                <w:sz w:val="24"/>
                <w:lang w:eastAsia="zh-CN"/>
              </w:rPr>
              <w:drawing>
                <wp:anchor distT="0" distB="0" distL="114300" distR="114300" simplePos="0" relativeHeight="251659264" behindDoc="0" locked="0" layoutInCell="1" allowOverlap="1">
                  <wp:simplePos x="0" y="0"/>
                  <wp:positionH relativeFrom="column">
                    <wp:posOffset>-9525</wp:posOffset>
                  </wp:positionH>
                  <wp:positionV relativeFrom="paragraph">
                    <wp:posOffset>30480</wp:posOffset>
                  </wp:positionV>
                  <wp:extent cx="1224280" cy="1836420"/>
                  <wp:effectExtent l="0" t="0" r="4445" b="1905"/>
                  <wp:wrapNone/>
                  <wp:docPr id="1" name="图片 1" descr="48dc1aa8ecb9d50104a03c45425bd8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8dc1aa8ecb9d50104a03c45425bd8d4"/>
                          <pic:cNvPicPr>
                            <a:picLocks noChangeAspect="1"/>
                          </pic:cNvPicPr>
                        </pic:nvPicPr>
                        <pic:blipFill>
                          <a:blip r:embed="rId10"/>
                          <a:stretch>
                            <a:fillRect/>
                          </a:stretch>
                        </pic:blipFill>
                        <pic:spPr>
                          <a:xfrm>
                            <a:off x="0" y="0"/>
                            <a:ext cx="1224280" cy="1836420"/>
                          </a:xfrm>
                          <a:prstGeom prst="rect">
                            <a:avLst/>
                          </a:prstGeom>
                        </pic:spPr>
                      </pic:pic>
                    </a:graphicData>
                  </a:graphic>
                </wp:anchor>
              </w:drawing>
            </w:r>
            <w:r>
              <w:rPr>
                <w:rFonts w:hint="default" w:ascii="Times New Roman" w:hAnsi="Times New Roman" w:cs="Times New Roman"/>
                <w:snapToGrid/>
                <w:kern w:val="2"/>
                <w:sz w:val="24"/>
                <w:szCs w:val="24"/>
              </w:rPr>
              <w:t>2寸免冠照片</w:t>
            </w:r>
          </w:p>
          <w:p w14:paraId="4A8BA4FB">
            <w:pPr>
              <w:autoSpaceDE/>
              <w:autoSpaceDN/>
              <w:adjustRightInd w:val="0"/>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（只需电子照片，不要贴纸质照片）</w:t>
            </w: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532" w:type="dxa"/>
            <w:gridSpan w:val="3"/>
            <w:vAlign w:val="center"/>
          </w:tcPr>
          <w:p w14:paraId="3E859811">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政治面貌</w:t>
            </w:r>
          </w:p>
        </w:tc>
        <w:tc>
          <w:tcPr>
            <w:tcW w:w="2437" w:type="dxa"/>
            <w:gridSpan w:val="3"/>
            <w:shd w:val="clear" w:color="auto" w:fill="auto"/>
            <w:vAlign w:val="center"/>
          </w:tcPr>
          <w:p w14:paraId="75CE54BD">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中共党员</w:t>
            </w:r>
          </w:p>
        </w:tc>
        <w:tc>
          <w:tcPr>
            <w:tcW w:w="1675" w:type="dxa"/>
            <w:gridSpan w:val="2"/>
            <w:vAlign w:val="center"/>
          </w:tcPr>
          <w:p w14:paraId="53702B3A">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出生年月</w:t>
            </w:r>
          </w:p>
        </w:tc>
        <w:tc>
          <w:tcPr>
            <w:tcW w:w="1559" w:type="dxa"/>
            <w:gridSpan w:val="3"/>
            <w:shd w:val="clear" w:color="auto" w:fill="auto"/>
            <w:vAlign w:val="center"/>
          </w:tcPr>
          <w:p w14:paraId="522B979F">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1982.06</w:t>
            </w:r>
          </w:p>
        </w:tc>
        <w:tc>
          <w:tcPr>
            <w:tcW w:w="2154" w:type="dxa"/>
            <w:gridSpan w:val="5"/>
            <w:vMerge w:val="continue"/>
            <w:vAlign w:val="center"/>
          </w:tcPr>
          <w:p w14:paraId="169F922D">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532" w:type="dxa"/>
            <w:gridSpan w:val="3"/>
            <w:vAlign w:val="center"/>
          </w:tcPr>
          <w:p w14:paraId="7B4B3771">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现任党政</w:t>
            </w:r>
          </w:p>
          <w:p w14:paraId="23FCD867">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职务及时间</w:t>
            </w:r>
          </w:p>
        </w:tc>
        <w:tc>
          <w:tcPr>
            <w:tcW w:w="2437" w:type="dxa"/>
            <w:gridSpan w:val="3"/>
            <w:shd w:val="clear" w:color="auto" w:fill="auto"/>
            <w:vAlign w:val="center"/>
          </w:tcPr>
          <w:p w14:paraId="05B0C81D">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副校长</w:t>
            </w:r>
          </w:p>
          <w:p w14:paraId="5F05A8C2">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2024.09</w:t>
            </w:r>
          </w:p>
        </w:tc>
        <w:tc>
          <w:tcPr>
            <w:tcW w:w="1675" w:type="dxa"/>
            <w:gridSpan w:val="2"/>
            <w:vAlign w:val="center"/>
          </w:tcPr>
          <w:p w14:paraId="285B8E76">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参加工作</w:t>
            </w:r>
          </w:p>
          <w:p w14:paraId="4D057963">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时    间</w:t>
            </w:r>
          </w:p>
        </w:tc>
        <w:tc>
          <w:tcPr>
            <w:tcW w:w="1559" w:type="dxa"/>
            <w:gridSpan w:val="3"/>
            <w:shd w:val="clear" w:color="auto" w:fill="auto"/>
            <w:vAlign w:val="center"/>
          </w:tcPr>
          <w:p w14:paraId="42715E8A">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2001.09</w:t>
            </w:r>
          </w:p>
        </w:tc>
        <w:tc>
          <w:tcPr>
            <w:tcW w:w="2154" w:type="dxa"/>
            <w:gridSpan w:val="5"/>
            <w:vMerge w:val="continue"/>
            <w:vAlign w:val="center"/>
          </w:tcPr>
          <w:p w14:paraId="50819433">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532" w:type="dxa"/>
            <w:gridSpan w:val="3"/>
            <w:vAlign w:val="center"/>
          </w:tcPr>
          <w:p w14:paraId="158A0079">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现职称及</w:t>
            </w:r>
          </w:p>
          <w:p w14:paraId="1B75F927">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聘任时间</w:t>
            </w:r>
          </w:p>
        </w:tc>
        <w:tc>
          <w:tcPr>
            <w:tcW w:w="2437" w:type="dxa"/>
            <w:gridSpan w:val="3"/>
            <w:shd w:val="clear" w:color="auto" w:fill="auto"/>
            <w:vAlign w:val="center"/>
          </w:tcPr>
          <w:p w14:paraId="53BB94F1">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中小学高级</w:t>
            </w:r>
            <w:r>
              <w:rPr>
                <w:rFonts w:hint="eastAsia" w:eastAsia="楷体" w:cs="Times New Roman"/>
                <w:color w:val="auto"/>
                <w:sz w:val="24"/>
                <w:lang w:val="en-US" w:eastAsia="zh-CN"/>
              </w:rPr>
              <w:t>教师</w:t>
            </w:r>
          </w:p>
          <w:p w14:paraId="3A334508">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color w:val="auto"/>
                <w:sz w:val="24"/>
                <w:lang w:val="en-US" w:eastAsia="zh-CN"/>
              </w:rPr>
              <w:t>2024.12</w:t>
            </w:r>
          </w:p>
        </w:tc>
        <w:tc>
          <w:tcPr>
            <w:tcW w:w="1675" w:type="dxa"/>
            <w:gridSpan w:val="2"/>
            <w:vAlign w:val="center"/>
          </w:tcPr>
          <w:p w14:paraId="1CFBC031">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现从教学科</w:t>
            </w:r>
          </w:p>
          <w:p w14:paraId="151EE9F9">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及任教年限</w:t>
            </w:r>
          </w:p>
        </w:tc>
        <w:tc>
          <w:tcPr>
            <w:tcW w:w="1559" w:type="dxa"/>
            <w:gridSpan w:val="3"/>
            <w:shd w:val="clear" w:color="auto" w:fill="auto"/>
            <w:vAlign w:val="center"/>
          </w:tcPr>
          <w:p w14:paraId="5FE1EE77">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小学数学</w:t>
            </w:r>
          </w:p>
          <w:p w14:paraId="3AE4A387">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25年</w:t>
            </w:r>
          </w:p>
        </w:tc>
        <w:tc>
          <w:tcPr>
            <w:tcW w:w="2154" w:type="dxa"/>
            <w:gridSpan w:val="5"/>
            <w:vMerge w:val="continue"/>
            <w:vAlign w:val="center"/>
          </w:tcPr>
          <w:p w14:paraId="3824F312">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532" w:type="dxa"/>
            <w:gridSpan w:val="3"/>
            <w:vAlign w:val="center"/>
          </w:tcPr>
          <w:p w14:paraId="714B49B7">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教    龄</w:t>
            </w:r>
          </w:p>
        </w:tc>
        <w:tc>
          <w:tcPr>
            <w:tcW w:w="2437" w:type="dxa"/>
            <w:gridSpan w:val="3"/>
            <w:shd w:val="clear" w:color="auto" w:fill="auto"/>
            <w:vAlign w:val="center"/>
          </w:tcPr>
          <w:p w14:paraId="37C6AEAD">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25年</w:t>
            </w:r>
          </w:p>
        </w:tc>
        <w:tc>
          <w:tcPr>
            <w:tcW w:w="1675" w:type="dxa"/>
            <w:gridSpan w:val="2"/>
            <w:vAlign w:val="center"/>
          </w:tcPr>
          <w:p w14:paraId="2AA31039">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班主任年限</w:t>
            </w:r>
          </w:p>
        </w:tc>
        <w:tc>
          <w:tcPr>
            <w:tcW w:w="1559" w:type="dxa"/>
            <w:gridSpan w:val="3"/>
            <w:shd w:val="clear" w:color="auto" w:fill="auto"/>
            <w:vAlign w:val="center"/>
          </w:tcPr>
          <w:p w14:paraId="6A7BC9E8">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13年</w:t>
            </w:r>
          </w:p>
        </w:tc>
        <w:tc>
          <w:tcPr>
            <w:tcW w:w="2154" w:type="dxa"/>
            <w:gridSpan w:val="5"/>
            <w:vMerge w:val="continue"/>
            <w:vAlign w:val="center"/>
          </w:tcPr>
          <w:p w14:paraId="2BE32293">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532" w:type="dxa"/>
            <w:gridSpan w:val="3"/>
            <w:vAlign w:val="center"/>
          </w:tcPr>
          <w:p w14:paraId="0ABAF1C6">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最高学历</w:t>
            </w:r>
          </w:p>
          <w:p w14:paraId="07C8654A">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（学位）</w:t>
            </w:r>
          </w:p>
        </w:tc>
        <w:tc>
          <w:tcPr>
            <w:tcW w:w="2437" w:type="dxa"/>
            <w:gridSpan w:val="3"/>
            <w:shd w:val="clear" w:color="auto" w:fill="auto"/>
            <w:vAlign w:val="center"/>
          </w:tcPr>
          <w:p w14:paraId="59FAF691">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本  科</w:t>
            </w:r>
          </w:p>
          <w:p w14:paraId="4C4FB54B">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（理学学士）</w:t>
            </w:r>
          </w:p>
        </w:tc>
        <w:tc>
          <w:tcPr>
            <w:tcW w:w="1675" w:type="dxa"/>
            <w:gridSpan w:val="2"/>
            <w:vAlign w:val="center"/>
          </w:tcPr>
          <w:p w14:paraId="5DD5CFAB">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支教或乡村</w:t>
            </w:r>
          </w:p>
          <w:p w14:paraId="18234593">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任教合计年限</w:t>
            </w:r>
          </w:p>
        </w:tc>
        <w:tc>
          <w:tcPr>
            <w:tcW w:w="1559" w:type="dxa"/>
            <w:gridSpan w:val="3"/>
            <w:shd w:val="clear" w:color="auto" w:fill="auto"/>
            <w:vAlign w:val="center"/>
          </w:tcPr>
          <w:p w14:paraId="3B69DD88">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2年</w:t>
            </w:r>
          </w:p>
        </w:tc>
        <w:tc>
          <w:tcPr>
            <w:tcW w:w="1302" w:type="dxa"/>
            <w:gridSpan w:val="4"/>
            <w:vAlign w:val="center"/>
          </w:tcPr>
          <w:p w14:paraId="1A71E43A">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是    否</w:t>
            </w:r>
          </w:p>
          <w:p w14:paraId="7667BC6D">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乡村教师</w:t>
            </w:r>
          </w:p>
        </w:tc>
        <w:tc>
          <w:tcPr>
            <w:tcW w:w="852" w:type="dxa"/>
            <w:vAlign w:val="center"/>
          </w:tcPr>
          <w:p w14:paraId="7A091C9F">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楷体" w:cs="Times New Roman"/>
                <w:snapToGrid/>
                <w:kern w:val="2"/>
                <w:sz w:val="24"/>
                <w:szCs w:val="24"/>
                <w:lang w:val="en-US" w:eastAsia="zh-CN"/>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681" w:type="dxa"/>
            <w:vMerge w:val="restart"/>
            <w:textDirection w:val="tbRlV"/>
            <w:vAlign w:val="center"/>
          </w:tcPr>
          <w:p w14:paraId="5C08D8DA">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（从初中毕业后填起）</w:t>
            </w:r>
          </w:p>
          <w:p w14:paraId="5DFD946B">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主要学习经历</w:t>
            </w:r>
          </w:p>
        </w:tc>
        <w:tc>
          <w:tcPr>
            <w:tcW w:w="1702" w:type="dxa"/>
            <w:gridSpan w:val="3"/>
            <w:vAlign w:val="center"/>
          </w:tcPr>
          <w:p w14:paraId="15469867">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起止时间</w:t>
            </w:r>
          </w:p>
        </w:tc>
        <w:tc>
          <w:tcPr>
            <w:tcW w:w="1691" w:type="dxa"/>
            <w:gridSpan w:val="3"/>
            <w:vAlign w:val="center"/>
          </w:tcPr>
          <w:p w14:paraId="5226A6EC">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学校</w:t>
            </w:r>
          </w:p>
        </w:tc>
        <w:tc>
          <w:tcPr>
            <w:tcW w:w="1725" w:type="dxa"/>
            <w:gridSpan w:val="2"/>
            <w:vAlign w:val="center"/>
          </w:tcPr>
          <w:p w14:paraId="5AA87834">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所学专业</w:t>
            </w:r>
          </w:p>
        </w:tc>
        <w:tc>
          <w:tcPr>
            <w:tcW w:w="1508" w:type="dxa"/>
            <w:gridSpan w:val="3"/>
            <w:vAlign w:val="center"/>
          </w:tcPr>
          <w:p w14:paraId="4655F8CC">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教育类别</w:t>
            </w:r>
          </w:p>
        </w:tc>
        <w:tc>
          <w:tcPr>
            <w:tcW w:w="825" w:type="dxa"/>
            <w:vAlign w:val="center"/>
          </w:tcPr>
          <w:p w14:paraId="2C2F9E59">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学历</w:t>
            </w:r>
          </w:p>
        </w:tc>
        <w:tc>
          <w:tcPr>
            <w:tcW w:w="1225" w:type="dxa"/>
            <w:gridSpan w:val="3"/>
            <w:vAlign w:val="center"/>
          </w:tcPr>
          <w:p w14:paraId="7F4E3F9F">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exact"/>
          <w:jc w:val="center"/>
        </w:trPr>
        <w:tc>
          <w:tcPr>
            <w:tcW w:w="681" w:type="dxa"/>
            <w:vMerge w:val="continue"/>
            <w:textDirection w:val="tbRlV"/>
            <w:vAlign w:val="center"/>
          </w:tcPr>
          <w:p w14:paraId="67E363B5">
            <w:pPr>
              <w:autoSpaceDE/>
              <w:autoSpaceDN/>
              <w:snapToGrid/>
              <w:spacing w:line="360" w:lineRule="exact"/>
              <w:ind w:left="113" w:right="113" w:firstLine="0"/>
              <w:jc w:val="center"/>
              <w:rPr>
                <w:rFonts w:hint="default" w:ascii="Times New Roman" w:hAnsi="Times New Roman" w:cs="Times New Roman"/>
                <w:snapToGrid/>
                <w:kern w:val="2"/>
                <w:sz w:val="24"/>
                <w:szCs w:val="24"/>
              </w:rPr>
            </w:pPr>
          </w:p>
        </w:tc>
        <w:tc>
          <w:tcPr>
            <w:tcW w:w="1702" w:type="dxa"/>
            <w:gridSpan w:val="3"/>
            <w:shd w:val="clear" w:color="auto" w:fill="auto"/>
            <w:vAlign w:val="center"/>
          </w:tcPr>
          <w:p w14:paraId="090615C2">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方正仿宋_GB2312" w:cs="Times New Roman"/>
                <w:snapToGrid w:val="0"/>
                <w:kern w:val="2"/>
                <w:sz w:val="24"/>
                <w:szCs w:val="24"/>
                <w:lang w:val="en-US" w:eastAsia="zh-CN" w:bidi="ar-SA"/>
              </w:rPr>
            </w:pPr>
            <w:r>
              <w:rPr>
                <w:rFonts w:hint="default" w:ascii="Times New Roman" w:hAnsi="Times New Roman" w:eastAsia="方正仿宋_GB2312" w:cs="Times New Roman"/>
                <w:sz w:val="21"/>
                <w:szCs w:val="21"/>
                <w:lang w:val="en-US" w:eastAsia="zh-CN"/>
              </w:rPr>
              <w:t>1996.09~2001.06</w:t>
            </w:r>
          </w:p>
        </w:tc>
        <w:tc>
          <w:tcPr>
            <w:tcW w:w="1691" w:type="dxa"/>
            <w:gridSpan w:val="3"/>
            <w:shd w:val="clear" w:color="auto" w:fill="auto"/>
            <w:vAlign w:val="center"/>
          </w:tcPr>
          <w:p w14:paraId="7ABCDF59">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lang w:eastAsia="zh-CN"/>
              </w:rPr>
              <w:t>淮阴师范学院</w:t>
            </w:r>
          </w:p>
        </w:tc>
        <w:tc>
          <w:tcPr>
            <w:tcW w:w="1725" w:type="dxa"/>
            <w:gridSpan w:val="2"/>
            <w:shd w:val="clear" w:color="auto" w:fill="auto"/>
            <w:vAlign w:val="center"/>
          </w:tcPr>
          <w:p w14:paraId="28C0384E">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lang w:eastAsia="zh-CN"/>
              </w:rPr>
              <w:t>小学教育</w:t>
            </w:r>
          </w:p>
        </w:tc>
        <w:tc>
          <w:tcPr>
            <w:tcW w:w="1508" w:type="dxa"/>
            <w:gridSpan w:val="3"/>
            <w:shd w:val="clear" w:color="auto" w:fill="auto"/>
            <w:vAlign w:val="center"/>
          </w:tcPr>
          <w:p w14:paraId="16D285BD">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lang w:eastAsia="zh-CN"/>
              </w:rPr>
              <w:t>全日制</w:t>
            </w:r>
            <w:r>
              <w:rPr>
                <w:rFonts w:hint="default" w:ascii="Times New Roman" w:hAnsi="Times New Roman" w:eastAsia="楷体" w:cs="Times New Roman"/>
                <w:sz w:val="24"/>
                <w:lang w:val="en-US" w:eastAsia="zh-CN"/>
              </w:rPr>
              <w:t>教育</w:t>
            </w:r>
          </w:p>
        </w:tc>
        <w:tc>
          <w:tcPr>
            <w:tcW w:w="825" w:type="dxa"/>
            <w:shd w:val="clear" w:color="auto" w:fill="auto"/>
            <w:vAlign w:val="center"/>
          </w:tcPr>
          <w:p w14:paraId="66940E2E">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lang w:eastAsia="zh-CN"/>
              </w:rPr>
              <w:t>大专</w:t>
            </w:r>
          </w:p>
        </w:tc>
        <w:tc>
          <w:tcPr>
            <w:tcW w:w="1225" w:type="dxa"/>
            <w:gridSpan w:val="3"/>
            <w:shd w:val="clear" w:color="auto" w:fill="auto"/>
            <w:vAlign w:val="center"/>
          </w:tcPr>
          <w:p w14:paraId="71B585E6">
            <w:pPr>
              <w:keepNext w:val="0"/>
              <w:keepLines w:val="0"/>
              <w:pageBreakBefore w:val="0"/>
              <w:widowControl w:val="0"/>
              <w:kinsoku/>
              <w:wordWrap/>
              <w:overflowPunct/>
              <w:topLinePunct w:val="0"/>
              <w:autoSpaceDE/>
              <w:autoSpaceDN/>
              <w:bidi w:val="0"/>
              <w:adjustRightInd/>
              <w:snapToGrid/>
              <w:spacing w:line="300" w:lineRule="exact"/>
              <w:ind w:firstLine="624" w:firstLineChars="0"/>
              <w:jc w:val="center"/>
              <w:textAlignment w:val="auto"/>
              <w:rPr>
                <w:rFonts w:hint="default" w:ascii="Times New Roman" w:hAnsi="Times New Roman" w:eastAsia="楷体" w:cs="Times New Roman"/>
                <w:snapToGrid w:val="0"/>
                <w:kern w:val="2"/>
                <w:sz w:val="24"/>
                <w:szCs w:val="24"/>
                <w:lang w:val="en-US" w:eastAsia="zh-CN" w:bidi="ar-SA"/>
              </w:rPr>
            </w:pP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exact"/>
          <w:jc w:val="center"/>
        </w:trPr>
        <w:tc>
          <w:tcPr>
            <w:tcW w:w="681" w:type="dxa"/>
            <w:vMerge w:val="continue"/>
            <w:textDirection w:val="tbRlV"/>
            <w:vAlign w:val="center"/>
          </w:tcPr>
          <w:p w14:paraId="17A07E4A">
            <w:pPr>
              <w:autoSpaceDE/>
              <w:autoSpaceDN/>
              <w:snapToGrid/>
              <w:spacing w:line="360" w:lineRule="exact"/>
              <w:ind w:left="113" w:right="113" w:firstLine="0"/>
              <w:jc w:val="center"/>
              <w:rPr>
                <w:rFonts w:hint="default" w:ascii="Times New Roman" w:hAnsi="Times New Roman" w:cs="Times New Roman"/>
                <w:snapToGrid/>
                <w:kern w:val="2"/>
                <w:sz w:val="24"/>
                <w:szCs w:val="24"/>
              </w:rPr>
            </w:pPr>
          </w:p>
        </w:tc>
        <w:tc>
          <w:tcPr>
            <w:tcW w:w="1702" w:type="dxa"/>
            <w:gridSpan w:val="3"/>
            <w:shd w:val="clear" w:color="auto" w:fill="auto"/>
            <w:vAlign w:val="center"/>
          </w:tcPr>
          <w:p w14:paraId="4E42A19B">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default" w:ascii="Times New Roman" w:hAnsi="Times New Roman" w:eastAsia="方正仿宋_GB2312" w:cs="Times New Roman"/>
                <w:snapToGrid w:val="0"/>
                <w:kern w:val="2"/>
                <w:sz w:val="24"/>
                <w:szCs w:val="24"/>
                <w:lang w:val="en-US" w:eastAsia="zh-CN" w:bidi="ar-SA"/>
              </w:rPr>
            </w:pPr>
            <w:r>
              <w:rPr>
                <w:rFonts w:hint="default" w:ascii="Times New Roman" w:hAnsi="Times New Roman" w:eastAsia="方正仿宋_GB2312" w:cs="Times New Roman"/>
                <w:sz w:val="21"/>
                <w:szCs w:val="21"/>
                <w:lang w:val="en-US" w:eastAsia="zh-CN"/>
              </w:rPr>
              <w:t>2002.07~2005.07</w:t>
            </w:r>
          </w:p>
        </w:tc>
        <w:tc>
          <w:tcPr>
            <w:tcW w:w="1691" w:type="dxa"/>
            <w:gridSpan w:val="3"/>
            <w:shd w:val="clear" w:color="auto" w:fill="auto"/>
            <w:vAlign w:val="center"/>
          </w:tcPr>
          <w:p w14:paraId="7A44633A">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lang w:eastAsia="zh-CN"/>
              </w:rPr>
              <w:t>淮阴师范学院</w:t>
            </w:r>
          </w:p>
        </w:tc>
        <w:tc>
          <w:tcPr>
            <w:tcW w:w="1725" w:type="dxa"/>
            <w:gridSpan w:val="2"/>
            <w:shd w:val="clear" w:color="auto" w:fill="auto"/>
            <w:vAlign w:val="center"/>
          </w:tcPr>
          <w:p w14:paraId="064BC764">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pacing w:val="-17"/>
                <w:sz w:val="24"/>
                <w:lang w:eastAsia="zh-CN"/>
              </w:rPr>
              <w:t>数学与应</w:t>
            </w:r>
            <w:r>
              <w:rPr>
                <w:rFonts w:hint="eastAsia" w:eastAsia="楷体" w:cs="Times New Roman"/>
                <w:spacing w:val="-17"/>
                <w:sz w:val="24"/>
                <w:lang w:val="en-US" w:eastAsia="zh-CN"/>
              </w:rPr>
              <w:t>用</w:t>
            </w:r>
            <w:r>
              <w:rPr>
                <w:rFonts w:hint="default" w:ascii="Times New Roman" w:hAnsi="Times New Roman" w:eastAsia="楷体" w:cs="Times New Roman"/>
                <w:spacing w:val="-17"/>
                <w:sz w:val="24"/>
                <w:lang w:eastAsia="zh-CN"/>
              </w:rPr>
              <w:t>数学</w:t>
            </w:r>
          </w:p>
        </w:tc>
        <w:tc>
          <w:tcPr>
            <w:tcW w:w="1508" w:type="dxa"/>
            <w:gridSpan w:val="3"/>
            <w:shd w:val="clear" w:color="auto" w:fill="auto"/>
            <w:vAlign w:val="center"/>
          </w:tcPr>
          <w:p w14:paraId="5513C2E0">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eastAsia="zh-CN"/>
              </w:rPr>
              <w:t>在职</w:t>
            </w:r>
            <w:r>
              <w:rPr>
                <w:rFonts w:hint="default" w:ascii="Times New Roman" w:hAnsi="Times New Roman" w:eastAsia="楷体" w:cs="Times New Roman"/>
                <w:sz w:val="24"/>
                <w:lang w:val="en-US" w:eastAsia="zh-CN"/>
              </w:rPr>
              <w:t>教育</w:t>
            </w:r>
          </w:p>
        </w:tc>
        <w:tc>
          <w:tcPr>
            <w:tcW w:w="825" w:type="dxa"/>
            <w:shd w:val="clear" w:color="auto" w:fill="auto"/>
            <w:vAlign w:val="center"/>
          </w:tcPr>
          <w:p w14:paraId="57CC1C0F">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lang w:eastAsia="zh-CN"/>
              </w:rPr>
              <w:t>本科</w:t>
            </w:r>
          </w:p>
        </w:tc>
        <w:tc>
          <w:tcPr>
            <w:tcW w:w="1225" w:type="dxa"/>
            <w:gridSpan w:val="3"/>
            <w:shd w:val="clear" w:color="auto" w:fill="auto"/>
            <w:vAlign w:val="center"/>
          </w:tcPr>
          <w:p w14:paraId="47C8D688">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eastAsia="zh-CN"/>
              </w:rPr>
              <w:t>理学学士</w:t>
            </w: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exact"/>
          <w:jc w:val="center"/>
        </w:trPr>
        <w:tc>
          <w:tcPr>
            <w:tcW w:w="681" w:type="dxa"/>
            <w:vMerge w:val="continue"/>
            <w:vAlign w:val="center"/>
          </w:tcPr>
          <w:p w14:paraId="345EB0DF">
            <w:pPr>
              <w:autoSpaceDE/>
              <w:autoSpaceDN/>
              <w:snapToGrid/>
              <w:spacing w:line="360" w:lineRule="exact"/>
              <w:ind w:firstLine="0"/>
              <w:jc w:val="left"/>
              <w:rPr>
                <w:rFonts w:hint="default" w:ascii="Times New Roman" w:hAnsi="Times New Roman" w:cs="Times New Roman"/>
                <w:snapToGrid/>
                <w:kern w:val="2"/>
                <w:sz w:val="24"/>
                <w:szCs w:val="24"/>
              </w:rPr>
            </w:pPr>
          </w:p>
        </w:tc>
        <w:tc>
          <w:tcPr>
            <w:tcW w:w="1702" w:type="dxa"/>
            <w:gridSpan w:val="3"/>
            <w:vAlign w:val="center"/>
          </w:tcPr>
          <w:p w14:paraId="425B6165">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691" w:type="dxa"/>
            <w:gridSpan w:val="3"/>
            <w:vAlign w:val="center"/>
          </w:tcPr>
          <w:p w14:paraId="4A8DB9D8">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725" w:type="dxa"/>
            <w:gridSpan w:val="2"/>
            <w:vAlign w:val="center"/>
          </w:tcPr>
          <w:p w14:paraId="730B16D7">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508" w:type="dxa"/>
            <w:gridSpan w:val="3"/>
            <w:vAlign w:val="center"/>
          </w:tcPr>
          <w:p w14:paraId="44FEF1E2">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825" w:type="dxa"/>
            <w:vAlign w:val="center"/>
          </w:tcPr>
          <w:p w14:paraId="118F4D12">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225" w:type="dxa"/>
            <w:gridSpan w:val="3"/>
            <w:vAlign w:val="center"/>
          </w:tcPr>
          <w:p w14:paraId="06C44596">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588E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exact"/>
          <w:jc w:val="center"/>
        </w:trPr>
        <w:tc>
          <w:tcPr>
            <w:tcW w:w="681" w:type="dxa"/>
            <w:vMerge w:val="continue"/>
            <w:vAlign w:val="center"/>
          </w:tcPr>
          <w:p w14:paraId="0A95CC05">
            <w:pPr>
              <w:autoSpaceDE/>
              <w:autoSpaceDN/>
              <w:snapToGrid/>
              <w:spacing w:line="360" w:lineRule="exact"/>
              <w:ind w:firstLine="0"/>
              <w:jc w:val="left"/>
              <w:rPr>
                <w:rFonts w:hint="default" w:ascii="Times New Roman" w:hAnsi="Times New Roman" w:cs="Times New Roman"/>
                <w:snapToGrid/>
                <w:kern w:val="2"/>
                <w:sz w:val="24"/>
                <w:szCs w:val="24"/>
              </w:rPr>
            </w:pPr>
          </w:p>
        </w:tc>
        <w:tc>
          <w:tcPr>
            <w:tcW w:w="1702" w:type="dxa"/>
            <w:gridSpan w:val="3"/>
            <w:vAlign w:val="center"/>
          </w:tcPr>
          <w:p w14:paraId="34BBF01F">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691" w:type="dxa"/>
            <w:gridSpan w:val="3"/>
            <w:vAlign w:val="center"/>
          </w:tcPr>
          <w:p w14:paraId="19516CB8">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725" w:type="dxa"/>
            <w:gridSpan w:val="2"/>
            <w:vAlign w:val="center"/>
          </w:tcPr>
          <w:p w14:paraId="362FABCF">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508" w:type="dxa"/>
            <w:gridSpan w:val="3"/>
            <w:vAlign w:val="center"/>
          </w:tcPr>
          <w:p w14:paraId="75AFB4C1">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825" w:type="dxa"/>
            <w:vAlign w:val="center"/>
          </w:tcPr>
          <w:p w14:paraId="79115DE5">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225" w:type="dxa"/>
            <w:gridSpan w:val="3"/>
            <w:vAlign w:val="center"/>
          </w:tcPr>
          <w:p w14:paraId="6BD0F1F1">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7DCE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exact"/>
          <w:jc w:val="center"/>
        </w:trPr>
        <w:tc>
          <w:tcPr>
            <w:tcW w:w="681" w:type="dxa"/>
            <w:vMerge w:val="continue"/>
            <w:vAlign w:val="center"/>
          </w:tcPr>
          <w:p w14:paraId="50B9EFD3">
            <w:pPr>
              <w:autoSpaceDE/>
              <w:autoSpaceDN/>
              <w:snapToGrid/>
              <w:spacing w:line="360" w:lineRule="exact"/>
              <w:ind w:firstLine="0"/>
              <w:jc w:val="left"/>
              <w:rPr>
                <w:rFonts w:hint="default" w:ascii="Times New Roman" w:hAnsi="Times New Roman" w:cs="Times New Roman"/>
                <w:snapToGrid/>
                <w:kern w:val="2"/>
                <w:sz w:val="24"/>
                <w:szCs w:val="24"/>
              </w:rPr>
            </w:pPr>
          </w:p>
        </w:tc>
        <w:tc>
          <w:tcPr>
            <w:tcW w:w="1702" w:type="dxa"/>
            <w:gridSpan w:val="3"/>
            <w:vAlign w:val="center"/>
          </w:tcPr>
          <w:p w14:paraId="0C40998D">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691" w:type="dxa"/>
            <w:gridSpan w:val="3"/>
            <w:vAlign w:val="center"/>
          </w:tcPr>
          <w:p w14:paraId="59E165C8">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725" w:type="dxa"/>
            <w:gridSpan w:val="2"/>
            <w:vAlign w:val="center"/>
          </w:tcPr>
          <w:p w14:paraId="049E0814">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508" w:type="dxa"/>
            <w:gridSpan w:val="3"/>
            <w:vAlign w:val="center"/>
          </w:tcPr>
          <w:p w14:paraId="543C13F9">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825" w:type="dxa"/>
            <w:vAlign w:val="center"/>
          </w:tcPr>
          <w:p w14:paraId="7AF1765E">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225" w:type="dxa"/>
            <w:gridSpan w:val="3"/>
            <w:vAlign w:val="center"/>
          </w:tcPr>
          <w:p w14:paraId="6D1F6CDD">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1C5C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exact"/>
          <w:jc w:val="center"/>
        </w:trPr>
        <w:tc>
          <w:tcPr>
            <w:tcW w:w="681" w:type="dxa"/>
            <w:vMerge w:val="continue"/>
            <w:vAlign w:val="center"/>
          </w:tcPr>
          <w:p w14:paraId="51A6D927">
            <w:pPr>
              <w:autoSpaceDE/>
              <w:autoSpaceDN/>
              <w:snapToGrid/>
              <w:spacing w:line="360" w:lineRule="exact"/>
              <w:ind w:firstLine="0"/>
              <w:jc w:val="left"/>
              <w:rPr>
                <w:rFonts w:hint="default" w:ascii="Times New Roman" w:hAnsi="Times New Roman" w:cs="Times New Roman"/>
                <w:snapToGrid/>
                <w:kern w:val="2"/>
                <w:sz w:val="24"/>
                <w:szCs w:val="24"/>
              </w:rPr>
            </w:pPr>
          </w:p>
        </w:tc>
        <w:tc>
          <w:tcPr>
            <w:tcW w:w="1702" w:type="dxa"/>
            <w:gridSpan w:val="3"/>
            <w:vAlign w:val="center"/>
          </w:tcPr>
          <w:p w14:paraId="215398AD">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691" w:type="dxa"/>
            <w:gridSpan w:val="3"/>
            <w:vAlign w:val="center"/>
          </w:tcPr>
          <w:p w14:paraId="128DE6CC">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725" w:type="dxa"/>
            <w:gridSpan w:val="2"/>
            <w:vAlign w:val="center"/>
          </w:tcPr>
          <w:p w14:paraId="2122FD18">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508" w:type="dxa"/>
            <w:gridSpan w:val="3"/>
            <w:vAlign w:val="center"/>
          </w:tcPr>
          <w:p w14:paraId="670B52FF">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825" w:type="dxa"/>
            <w:vAlign w:val="center"/>
          </w:tcPr>
          <w:p w14:paraId="367A271F">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1225" w:type="dxa"/>
            <w:gridSpan w:val="3"/>
            <w:vAlign w:val="center"/>
          </w:tcPr>
          <w:p w14:paraId="7DD86864">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trPr>
        <w:tc>
          <w:tcPr>
            <w:tcW w:w="9357" w:type="dxa"/>
            <w:gridSpan w:val="16"/>
            <w:vAlign w:val="center"/>
          </w:tcPr>
          <w:p w14:paraId="4037A1E9">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480" w:type="dxa"/>
            <w:gridSpan w:val="2"/>
            <w:vAlign w:val="center"/>
          </w:tcPr>
          <w:p w14:paraId="35E640CC">
            <w:pPr>
              <w:autoSpaceDE/>
              <w:autoSpaceDN/>
              <w:snapToGrid/>
              <w:spacing w:line="360" w:lineRule="exact"/>
              <w:ind w:firstLine="0"/>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自何年何月</w:t>
            </w:r>
          </w:p>
        </w:tc>
        <w:tc>
          <w:tcPr>
            <w:tcW w:w="1444" w:type="dxa"/>
            <w:gridSpan w:val="3"/>
            <w:vAlign w:val="center"/>
          </w:tcPr>
          <w:p w14:paraId="3B5D8511">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至何年何月</w:t>
            </w:r>
          </w:p>
        </w:tc>
        <w:tc>
          <w:tcPr>
            <w:tcW w:w="3310" w:type="dxa"/>
            <w:gridSpan w:val="5"/>
            <w:vAlign w:val="center"/>
          </w:tcPr>
          <w:p w14:paraId="417C9901">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单位</w:t>
            </w:r>
          </w:p>
        </w:tc>
        <w:tc>
          <w:tcPr>
            <w:tcW w:w="2057" w:type="dxa"/>
            <w:gridSpan w:val="4"/>
            <w:vAlign w:val="center"/>
          </w:tcPr>
          <w:p w14:paraId="5C4522F5">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职务（含班主任）</w:t>
            </w:r>
          </w:p>
        </w:tc>
        <w:tc>
          <w:tcPr>
            <w:tcW w:w="1066" w:type="dxa"/>
            <w:gridSpan w:val="2"/>
            <w:vAlign w:val="center"/>
          </w:tcPr>
          <w:p w14:paraId="6C1E4C0F">
            <w:pPr>
              <w:autoSpaceDE/>
              <w:autoSpaceDN/>
              <w:adjustRightInd w:val="0"/>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jc w:val="center"/>
        </w:trPr>
        <w:tc>
          <w:tcPr>
            <w:tcW w:w="1480" w:type="dxa"/>
            <w:gridSpan w:val="2"/>
            <w:shd w:val="clear" w:color="auto" w:fill="auto"/>
            <w:vAlign w:val="center"/>
          </w:tcPr>
          <w:p w14:paraId="4EA196E5">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2001.09</w:t>
            </w:r>
          </w:p>
        </w:tc>
        <w:tc>
          <w:tcPr>
            <w:tcW w:w="1444" w:type="dxa"/>
            <w:gridSpan w:val="3"/>
            <w:shd w:val="clear" w:color="auto" w:fill="auto"/>
            <w:vAlign w:val="center"/>
          </w:tcPr>
          <w:p w14:paraId="08FC920E">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2015.08</w:t>
            </w:r>
          </w:p>
        </w:tc>
        <w:tc>
          <w:tcPr>
            <w:tcW w:w="3310" w:type="dxa"/>
            <w:gridSpan w:val="5"/>
            <w:shd w:val="clear" w:color="auto" w:fill="auto"/>
            <w:vAlign w:val="center"/>
          </w:tcPr>
          <w:p w14:paraId="5FB830B8">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淮阴师范学院第一附属小学</w:t>
            </w:r>
          </w:p>
        </w:tc>
        <w:tc>
          <w:tcPr>
            <w:tcW w:w="2057" w:type="dxa"/>
            <w:gridSpan w:val="4"/>
            <w:shd w:val="clear" w:color="auto" w:fill="auto"/>
            <w:vAlign w:val="center"/>
          </w:tcPr>
          <w:p w14:paraId="769EDF39">
            <w:pPr>
              <w:spacing w:beforeLines="0" w:afterLines="0" w:line="300" w:lineRule="exact"/>
              <w:ind w:left="0" w:leftChars="0" w:firstLine="0" w:firstLineChars="0"/>
              <w:jc w:val="center"/>
              <w:rPr>
                <w:rFonts w:hint="default" w:ascii="Times New Roman" w:hAnsi="Times New Roman" w:eastAsia="楷体" w:cs="Times New Roman"/>
                <w:sz w:val="21"/>
                <w:szCs w:val="21"/>
              </w:rPr>
            </w:pPr>
            <w:r>
              <w:rPr>
                <w:rFonts w:hint="default" w:ascii="Times New Roman" w:hAnsi="Times New Roman" w:eastAsia="楷体" w:cs="Times New Roman"/>
                <w:sz w:val="21"/>
                <w:szCs w:val="21"/>
              </w:rPr>
              <w:t>班主任（12年）</w:t>
            </w:r>
          </w:p>
          <w:p w14:paraId="46F6BCA2">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教研组长（8年）</w:t>
            </w:r>
          </w:p>
        </w:tc>
        <w:tc>
          <w:tcPr>
            <w:tcW w:w="1066" w:type="dxa"/>
            <w:gridSpan w:val="2"/>
            <w:shd w:val="clear" w:color="auto" w:fill="auto"/>
            <w:vAlign w:val="center"/>
          </w:tcPr>
          <w:p w14:paraId="53C42804">
            <w:pPr>
              <w:spacing w:beforeLines="0" w:afterLines="0" w:line="300" w:lineRule="exact"/>
              <w:ind w:left="0" w:leftChars="0" w:firstLine="0" w:firstLineChars="0"/>
              <w:jc w:val="center"/>
              <w:rPr>
                <w:rFonts w:hint="default" w:ascii="Times New Roman" w:hAnsi="Times New Roman" w:eastAsia="楷体" w:cs="Times New Roman"/>
                <w:sz w:val="21"/>
                <w:szCs w:val="21"/>
              </w:rPr>
            </w:pPr>
            <w:r>
              <w:rPr>
                <w:rFonts w:hint="default" w:ascii="Times New Roman" w:hAnsi="Times New Roman" w:eastAsia="楷体" w:cs="Times New Roman"/>
                <w:sz w:val="21"/>
                <w:szCs w:val="21"/>
              </w:rPr>
              <w:t>丁永真</w:t>
            </w:r>
          </w:p>
          <w:p w14:paraId="4AC97440">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唐玉辉</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1480" w:type="dxa"/>
            <w:gridSpan w:val="2"/>
            <w:shd w:val="clear" w:color="auto" w:fill="auto"/>
            <w:vAlign w:val="center"/>
          </w:tcPr>
          <w:p w14:paraId="5B2ED743">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2015.09</w:t>
            </w:r>
          </w:p>
        </w:tc>
        <w:tc>
          <w:tcPr>
            <w:tcW w:w="1444" w:type="dxa"/>
            <w:gridSpan w:val="3"/>
            <w:shd w:val="clear" w:color="auto" w:fill="auto"/>
            <w:vAlign w:val="center"/>
          </w:tcPr>
          <w:p w14:paraId="748BB264">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2016.08</w:t>
            </w:r>
          </w:p>
        </w:tc>
        <w:tc>
          <w:tcPr>
            <w:tcW w:w="3310" w:type="dxa"/>
            <w:gridSpan w:val="5"/>
            <w:shd w:val="clear" w:color="auto" w:fill="auto"/>
            <w:vAlign w:val="center"/>
          </w:tcPr>
          <w:p w14:paraId="3EBC0AE2">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淮阴师范学院第一附属小学</w:t>
            </w:r>
          </w:p>
        </w:tc>
        <w:tc>
          <w:tcPr>
            <w:tcW w:w="2057" w:type="dxa"/>
            <w:gridSpan w:val="4"/>
            <w:shd w:val="clear" w:color="auto" w:fill="auto"/>
            <w:vAlign w:val="center"/>
          </w:tcPr>
          <w:p w14:paraId="154DB0AC">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班主任、年级副主任</w:t>
            </w:r>
          </w:p>
        </w:tc>
        <w:tc>
          <w:tcPr>
            <w:tcW w:w="1066" w:type="dxa"/>
            <w:gridSpan w:val="2"/>
            <w:shd w:val="clear" w:color="auto" w:fill="auto"/>
            <w:vAlign w:val="center"/>
          </w:tcPr>
          <w:p w14:paraId="117CF406">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唐玉辉</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1480" w:type="dxa"/>
            <w:gridSpan w:val="2"/>
            <w:shd w:val="clear" w:color="auto" w:fill="auto"/>
            <w:vAlign w:val="center"/>
          </w:tcPr>
          <w:p w14:paraId="3B814166">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2016.09</w:t>
            </w:r>
          </w:p>
        </w:tc>
        <w:tc>
          <w:tcPr>
            <w:tcW w:w="1444" w:type="dxa"/>
            <w:gridSpan w:val="3"/>
            <w:shd w:val="clear" w:color="auto" w:fill="auto"/>
            <w:vAlign w:val="center"/>
          </w:tcPr>
          <w:p w14:paraId="3B45AD8D">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2017.08</w:t>
            </w:r>
          </w:p>
        </w:tc>
        <w:tc>
          <w:tcPr>
            <w:tcW w:w="3310" w:type="dxa"/>
            <w:gridSpan w:val="5"/>
            <w:shd w:val="clear" w:color="auto" w:fill="auto"/>
            <w:vAlign w:val="center"/>
          </w:tcPr>
          <w:p w14:paraId="47B751E7">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淮阴师范学院第一附属小学</w:t>
            </w:r>
          </w:p>
        </w:tc>
        <w:tc>
          <w:tcPr>
            <w:tcW w:w="2057" w:type="dxa"/>
            <w:gridSpan w:val="4"/>
            <w:shd w:val="clear" w:color="auto" w:fill="auto"/>
            <w:vAlign w:val="center"/>
          </w:tcPr>
          <w:p w14:paraId="6AA1FE0C">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部门副主任</w:t>
            </w:r>
          </w:p>
        </w:tc>
        <w:tc>
          <w:tcPr>
            <w:tcW w:w="1066" w:type="dxa"/>
            <w:gridSpan w:val="2"/>
            <w:shd w:val="clear" w:color="auto" w:fill="auto"/>
            <w:vAlign w:val="center"/>
          </w:tcPr>
          <w:p w14:paraId="23725D5D">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唐玉辉</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1480" w:type="dxa"/>
            <w:gridSpan w:val="2"/>
            <w:shd w:val="clear" w:color="auto" w:fill="auto"/>
            <w:vAlign w:val="center"/>
          </w:tcPr>
          <w:p w14:paraId="31643A75">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2017.09</w:t>
            </w:r>
          </w:p>
        </w:tc>
        <w:tc>
          <w:tcPr>
            <w:tcW w:w="1444" w:type="dxa"/>
            <w:gridSpan w:val="3"/>
            <w:shd w:val="clear" w:color="auto" w:fill="auto"/>
            <w:vAlign w:val="center"/>
          </w:tcPr>
          <w:p w14:paraId="548DE15E">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2019.08</w:t>
            </w:r>
          </w:p>
        </w:tc>
        <w:tc>
          <w:tcPr>
            <w:tcW w:w="3310" w:type="dxa"/>
            <w:gridSpan w:val="5"/>
            <w:shd w:val="clear" w:color="auto" w:fill="auto"/>
            <w:vAlign w:val="center"/>
          </w:tcPr>
          <w:p w14:paraId="1B45CDD2">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淮安市承德路小学（支教）</w:t>
            </w:r>
          </w:p>
        </w:tc>
        <w:tc>
          <w:tcPr>
            <w:tcW w:w="2057" w:type="dxa"/>
            <w:gridSpan w:val="4"/>
            <w:shd w:val="clear" w:color="auto" w:fill="auto"/>
            <w:vAlign w:val="center"/>
          </w:tcPr>
          <w:p w14:paraId="2520D62C">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部门主任</w:t>
            </w:r>
          </w:p>
        </w:tc>
        <w:tc>
          <w:tcPr>
            <w:tcW w:w="1066" w:type="dxa"/>
            <w:gridSpan w:val="2"/>
            <w:shd w:val="clear" w:color="auto" w:fill="auto"/>
            <w:vAlign w:val="center"/>
          </w:tcPr>
          <w:p w14:paraId="60B08230">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唐玉辉</w:t>
            </w:r>
          </w:p>
        </w:tc>
      </w:tr>
      <w:tr w14:paraId="6A16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1480" w:type="dxa"/>
            <w:gridSpan w:val="2"/>
            <w:shd w:val="clear" w:color="auto" w:fill="auto"/>
            <w:vAlign w:val="center"/>
          </w:tcPr>
          <w:p w14:paraId="77D70D3F">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2019.09</w:t>
            </w:r>
          </w:p>
        </w:tc>
        <w:tc>
          <w:tcPr>
            <w:tcW w:w="1444" w:type="dxa"/>
            <w:gridSpan w:val="3"/>
            <w:shd w:val="clear" w:color="auto" w:fill="auto"/>
            <w:vAlign w:val="center"/>
          </w:tcPr>
          <w:p w14:paraId="3ECA816F">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2021.08</w:t>
            </w:r>
          </w:p>
        </w:tc>
        <w:tc>
          <w:tcPr>
            <w:tcW w:w="3310" w:type="dxa"/>
            <w:gridSpan w:val="5"/>
            <w:shd w:val="clear" w:color="auto" w:fill="auto"/>
            <w:vAlign w:val="center"/>
          </w:tcPr>
          <w:p w14:paraId="5AF68C84">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淮阴师范学院第一附属小学</w:t>
            </w:r>
          </w:p>
        </w:tc>
        <w:tc>
          <w:tcPr>
            <w:tcW w:w="2057" w:type="dxa"/>
            <w:gridSpan w:val="4"/>
            <w:shd w:val="clear" w:color="auto" w:fill="auto"/>
            <w:vAlign w:val="center"/>
          </w:tcPr>
          <w:p w14:paraId="2CA50318">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部门副主任</w:t>
            </w:r>
          </w:p>
        </w:tc>
        <w:tc>
          <w:tcPr>
            <w:tcW w:w="1066" w:type="dxa"/>
            <w:gridSpan w:val="2"/>
            <w:shd w:val="clear" w:color="auto" w:fill="auto"/>
            <w:vAlign w:val="center"/>
          </w:tcPr>
          <w:p w14:paraId="4DBCBA9F">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唐玉辉</w:t>
            </w:r>
          </w:p>
        </w:tc>
      </w:tr>
      <w:tr w14:paraId="72CF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1480" w:type="dxa"/>
            <w:gridSpan w:val="2"/>
            <w:shd w:val="clear" w:color="auto" w:fill="auto"/>
            <w:vAlign w:val="center"/>
          </w:tcPr>
          <w:p w14:paraId="3E93F192">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2021.09</w:t>
            </w:r>
          </w:p>
        </w:tc>
        <w:tc>
          <w:tcPr>
            <w:tcW w:w="1444" w:type="dxa"/>
            <w:gridSpan w:val="3"/>
            <w:shd w:val="clear" w:color="auto" w:fill="auto"/>
            <w:vAlign w:val="center"/>
          </w:tcPr>
          <w:p w14:paraId="3A6E299A">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2024.08</w:t>
            </w:r>
          </w:p>
        </w:tc>
        <w:tc>
          <w:tcPr>
            <w:tcW w:w="3310" w:type="dxa"/>
            <w:gridSpan w:val="5"/>
            <w:shd w:val="clear" w:color="auto" w:fill="auto"/>
            <w:vAlign w:val="center"/>
          </w:tcPr>
          <w:p w14:paraId="4F383320">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淮阴师范学院第一附属小学</w:t>
            </w:r>
          </w:p>
        </w:tc>
        <w:tc>
          <w:tcPr>
            <w:tcW w:w="2057" w:type="dxa"/>
            <w:gridSpan w:val="4"/>
            <w:shd w:val="clear" w:color="auto" w:fill="auto"/>
            <w:vAlign w:val="center"/>
          </w:tcPr>
          <w:p w14:paraId="3AE1EEFE">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部门主任</w:t>
            </w:r>
          </w:p>
        </w:tc>
        <w:tc>
          <w:tcPr>
            <w:tcW w:w="1066" w:type="dxa"/>
            <w:gridSpan w:val="2"/>
            <w:shd w:val="clear" w:color="auto" w:fill="auto"/>
            <w:vAlign w:val="center"/>
          </w:tcPr>
          <w:p w14:paraId="7F375A6A">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唐玉辉</w:t>
            </w:r>
          </w:p>
        </w:tc>
      </w:tr>
      <w:tr w14:paraId="1FBB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jc w:val="center"/>
        </w:trPr>
        <w:tc>
          <w:tcPr>
            <w:tcW w:w="1480" w:type="dxa"/>
            <w:gridSpan w:val="2"/>
            <w:shd w:val="clear" w:color="auto" w:fill="auto"/>
            <w:vAlign w:val="center"/>
          </w:tcPr>
          <w:p w14:paraId="5D88DA63">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2024.09</w:t>
            </w:r>
          </w:p>
        </w:tc>
        <w:tc>
          <w:tcPr>
            <w:tcW w:w="1444" w:type="dxa"/>
            <w:gridSpan w:val="3"/>
            <w:shd w:val="clear" w:color="auto" w:fill="auto"/>
            <w:vAlign w:val="center"/>
          </w:tcPr>
          <w:p w14:paraId="6E5BA2E8">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至今</w:t>
            </w:r>
          </w:p>
        </w:tc>
        <w:tc>
          <w:tcPr>
            <w:tcW w:w="3310" w:type="dxa"/>
            <w:gridSpan w:val="5"/>
            <w:shd w:val="clear" w:color="auto" w:fill="auto"/>
            <w:vAlign w:val="center"/>
          </w:tcPr>
          <w:p w14:paraId="692E32DB">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淮安生态文化旅游区沁春路小学</w:t>
            </w:r>
          </w:p>
        </w:tc>
        <w:tc>
          <w:tcPr>
            <w:tcW w:w="2057" w:type="dxa"/>
            <w:gridSpan w:val="4"/>
            <w:shd w:val="clear" w:color="auto" w:fill="auto"/>
            <w:vAlign w:val="center"/>
          </w:tcPr>
          <w:p w14:paraId="27BB23E5">
            <w:pPr>
              <w:spacing w:beforeLines="0" w:afterLines="0" w:line="300" w:lineRule="exact"/>
              <w:ind w:left="0" w:leftChars="0" w:firstLine="0" w:firstLineChars="0"/>
              <w:jc w:val="center"/>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1"/>
                <w:szCs w:val="21"/>
              </w:rPr>
              <w:t>副校长</w:t>
            </w:r>
          </w:p>
        </w:tc>
        <w:tc>
          <w:tcPr>
            <w:tcW w:w="1066" w:type="dxa"/>
            <w:gridSpan w:val="2"/>
            <w:shd w:val="clear" w:color="auto" w:fill="auto"/>
            <w:vAlign w:val="center"/>
          </w:tcPr>
          <w:p w14:paraId="1312A1A2">
            <w:pPr>
              <w:spacing w:beforeLines="0" w:afterLines="0" w:line="300" w:lineRule="exact"/>
              <w:ind w:left="0" w:leftChars="0" w:firstLine="0" w:firstLineChars="0"/>
              <w:jc w:val="center"/>
              <w:rPr>
                <w:rFonts w:hint="default" w:ascii="Times New Roman" w:hAnsi="Times New Roman" w:eastAsia="楷体" w:cs="Times New Roman"/>
                <w:snapToGrid w:val="0"/>
                <w:sz w:val="21"/>
                <w:szCs w:val="21"/>
                <w:lang w:val="en-US" w:eastAsia="zh-CN" w:bidi="ar-SA"/>
              </w:rPr>
            </w:pPr>
            <w:r>
              <w:rPr>
                <w:rFonts w:hint="default" w:ascii="Times New Roman" w:hAnsi="Times New Roman" w:eastAsia="楷体" w:cs="Times New Roman"/>
                <w:sz w:val="21"/>
                <w:szCs w:val="21"/>
              </w:rPr>
              <w:t>韩旌平</w:t>
            </w:r>
          </w:p>
        </w:tc>
      </w:tr>
    </w:tbl>
    <w:p w14:paraId="12679D13">
      <w:pPr>
        <w:autoSpaceDE/>
        <w:autoSpaceDN/>
        <w:snapToGrid/>
        <w:spacing w:line="400" w:lineRule="exact"/>
        <w:ind w:firstLine="0"/>
        <w:rPr>
          <w:rFonts w:hint="default" w:ascii="Times New Roman" w:hAnsi="Times New Roman" w:eastAsia="方正黑体_GBK" w:cs="Times New Roman"/>
          <w:snapToGrid/>
          <w:kern w:val="2"/>
          <w:sz w:val="30"/>
          <w:szCs w:val="30"/>
        </w:rPr>
      </w:pPr>
      <w:r>
        <w:rPr>
          <w:rFonts w:hint="default" w:ascii="Times New Roman" w:hAnsi="Times New Roman" w:eastAsia="方正黑体_GBK" w:cs="Times New Roman"/>
          <w:snapToGrid/>
          <w:kern w:val="2"/>
          <w:sz w:val="30"/>
          <w:szCs w:val="30"/>
        </w:rPr>
        <w:t>二、近6年教学工作情况</w:t>
      </w:r>
    </w:p>
    <w:tbl>
      <w:tblPr>
        <w:tblStyle w:val="8"/>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957"/>
        <w:gridCol w:w="2797"/>
        <w:gridCol w:w="696"/>
        <w:gridCol w:w="707"/>
        <w:gridCol w:w="1307"/>
        <w:gridCol w:w="1191"/>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702" w:type="dxa"/>
            <w:vAlign w:val="center"/>
          </w:tcPr>
          <w:p w14:paraId="4FE228CE">
            <w:pPr>
              <w:autoSpaceDE/>
              <w:autoSpaceDN/>
              <w:snapToGrid/>
              <w:spacing w:line="36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4"/>
                <w:szCs w:val="28"/>
              </w:rPr>
              <w:t>学期</w:t>
            </w:r>
          </w:p>
        </w:tc>
        <w:tc>
          <w:tcPr>
            <w:tcW w:w="957" w:type="dxa"/>
            <w:vAlign w:val="center"/>
          </w:tcPr>
          <w:p w14:paraId="452FBCD9">
            <w:pPr>
              <w:autoSpaceDE/>
              <w:autoSpaceDN/>
              <w:snapToGrid/>
              <w:spacing w:line="360" w:lineRule="exact"/>
              <w:ind w:firstLine="0"/>
              <w:jc w:val="center"/>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年级</w:t>
            </w:r>
          </w:p>
        </w:tc>
        <w:tc>
          <w:tcPr>
            <w:tcW w:w="2797" w:type="dxa"/>
            <w:vAlign w:val="center"/>
          </w:tcPr>
          <w:p w14:paraId="5A2EBA2A">
            <w:pPr>
              <w:autoSpaceDE/>
              <w:autoSpaceDN/>
              <w:snapToGrid/>
              <w:spacing w:line="360" w:lineRule="exact"/>
              <w:ind w:firstLine="0"/>
              <w:jc w:val="center"/>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任教学科</w:t>
            </w:r>
          </w:p>
        </w:tc>
        <w:tc>
          <w:tcPr>
            <w:tcW w:w="696" w:type="dxa"/>
            <w:vAlign w:val="center"/>
          </w:tcPr>
          <w:p w14:paraId="4CF53692">
            <w:pPr>
              <w:autoSpaceDE/>
              <w:autoSpaceDN/>
              <w:snapToGrid/>
              <w:spacing w:line="360" w:lineRule="exact"/>
              <w:ind w:firstLine="0"/>
              <w:jc w:val="center"/>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周课</w:t>
            </w:r>
          </w:p>
          <w:p w14:paraId="30435BEF">
            <w:pPr>
              <w:autoSpaceDE/>
              <w:autoSpaceDN/>
              <w:snapToGrid/>
              <w:spacing w:line="360" w:lineRule="exact"/>
              <w:ind w:firstLine="0"/>
              <w:jc w:val="center"/>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时数</w:t>
            </w:r>
          </w:p>
        </w:tc>
        <w:tc>
          <w:tcPr>
            <w:tcW w:w="707" w:type="dxa"/>
            <w:vAlign w:val="center"/>
          </w:tcPr>
          <w:p w14:paraId="47DD9F1A">
            <w:pPr>
              <w:autoSpaceDE/>
              <w:autoSpaceDN/>
              <w:snapToGrid/>
              <w:spacing w:line="360" w:lineRule="exact"/>
              <w:ind w:firstLine="0"/>
              <w:jc w:val="center"/>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总课</w:t>
            </w:r>
          </w:p>
          <w:p w14:paraId="0E8932A0">
            <w:pPr>
              <w:autoSpaceDE/>
              <w:autoSpaceDN/>
              <w:snapToGrid/>
              <w:spacing w:line="360" w:lineRule="exact"/>
              <w:ind w:firstLine="0"/>
              <w:jc w:val="center"/>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时数</w:t>
            </w:r>
          </w:p>
        </w:tc>
        <w:tc>
          <w:tcPr>
            <w:tcW w:w="1307" w:type="dxa"/>
            <w:vAlign w:val="center"/>
          </w:tcPr>
          <w:p w14:paraId="5189B4A2">
            <w:pPr>
              <w:autoSpaceDE/>
              <w:autoSpaceDN/>
              <w:snapToGrid/>
              <w:spacing w:line="360" w:lineRule="exact"/>
              <w:ind w:firstLine="0"/>
              <w:jc w:val="center"/>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授课班级</w:t>
            </w:r>
          </w:p>
        </w:tc>
        <w:tc>
          <w:tcPr>
            <w:tcW w:w="1191" w:type="dxa"/>
            <w:vAlign w:val="center"/>
          </w:tcPr>
          <w:p w14:paraId="7A5BD748">
            <w:pPr>
              <w:autoSpaceDE/>
              <w:autoSpaceDN/>
              <w:snapToGrid/>
              <w:spacing w:line="360" w:lineRule="exact"/>
              <w:ind w:firstLine="0"/>
              <w:jc w:val="center"/>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8A7385E">
            <w:pPr>
              <w:autoSpaceDE/>
              <w:autoSpaceDN/>
              <w:snapToGrid/>
              <w:spacing w:line="360" w:lineRule="exact"/>
              <w:ind w:firstLine="0"/>
              <w:jc w:val="left"/>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2020年春学期</w:t>
            </w:r>
          </w:p>
        </w:tc>
        <w:tc>
          <w:tcPr>
            <w:tcW w:w="957" w:type="dxa"/>
            <w:shd w:val="clear" w:color="auto" w:fill="auto"/>
            <w:vAlign w:val="center"/>
          </w:tcPr>
          <w:p w14:paraId="5BCA0619">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五年级</w:t>
            </w:r>
          </w:p>
        </w:tc>
        <w:tc>
          <w:tcPr>
            <w:tcW w:w="2797" w:type="dxa"/>
            <w:shd w:val="clear" w:color="auto" w:fill="auto"/>
            <w:vAlign w:val="center"/>
          </w:tcPr>
          <w:p w14:paraId="5124626B">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数学、科学、</w:t>
            </w:r>
            <w:r>
              <w:rPr>
                <w:rFonts w:hint="default" w:ascii="Times New Roman" w:hAnsi="Times New Roman" w:eastAsia="楷体" w:cs="Times New Roman"/>
                <w:color w:val="000000" w:themeColor="text1"/>
                <w:sz w:val="24"/>
                <w:szCs w:val="28"/>
                <w:lang w:val="en-US" w:eastAsia="zh-CN"/>
                <w14:textFill>
                  <w14:solidFill>
                    <w14:schemeClr w14:val="tx1"/>
                  </w14:solidFill>
                </w14:textFill>
              </w:rPr>
              <w:t>劳动、体健</w:t>
            </w:r>
          </w:p>
        </w:tc>
        <w:tc>
          <w:tcPr>
            <w:tcW w:w="696" w:type="dxa"/>
            <w:shd w:val="clear" w:color="auto" w:fill="auto"/>
            <w:vAlign w:val="center"/>
          </w:tcPr>
          <w:p w14:paraId="35F84ED2">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11</w:t>
            </w:r>
          </w:p>
        </w:tc>
        <w:tc>
          <w:tcPr>
            <w:tcW w:w="707" w:type="dxa"/>
            <w:shd w:val="clear" w:color="auto" w:fill="auto"/>
            <w:vAlign w:val="center"/>
          </w:tcPr>
          <w:p w14:paraId="08843EE0">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220</w:t>
            </w:r>
          </w:p>
        </w:tc>
        <w:tc>
          <w:tcPr>
            <w:tcW w:w="1307" w:type="dxa"/>
            <w:shd w:val="clear" w:color="auto" w:fill="auto"/>
            <w:vAlign w:val="center"/>
          </w:tcPr>
          <w:p w14:paraId="08069275">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kern w:val="2"/>
                <w:sz w:val="24"/>
                <w:szCs w:val="28"/>
                <w:lang w:val="en-US" w:eastAsia="zh-CN" w:bidi="ar-SA"/>
                <w14:textFill>
                  <w14:solidFill>
                    <w14:schemeClr w14:val="tx1"/>
                  </w14:solidFill>
                </w14:textFill>
              </w:rPr>
              <w:t>五（6）</w:t>
            </w:r>
          </w:p>
        </w:tc>
        <w:tc>
          <w:tcPr>
            <w:tcW w:w="1191" w:type="dxa"/>
            <w:shd w:val="clear" w:color="auto" w:fill="auto"/>
            <w:vAlign w:val="center"/>
          </w:tcPr>
          <w:p w14:paraId="26A6ACC6">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方正楷体_GB2312" w:cs="Times New Roman"/>
                <w:color w:val="000000" w:themeColor="text1"/>
                <w:sz w:val="24"/>
                <w:szCs w:val="28"/>
                <w:lang w:val="en-US" w:eastAsia="zh-CN"/>
                <w14:textFill>
                  <w14:solidFill>
                    <w14:schemeClr w14:val="tx1"/>
                  </w14:solidFill>
                </w14:textFill>
              </w:rPr>
              <w:t>21</w:t>
            </w: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7FF6811">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2020年秋学期</w:t>
            </w:r>
          </w:p>
        </w:tc>
        <w:tc>
          <w:tcPr>
            <w:tcW w:w="957" w:type="dxa"/>
            <w:shd w:val="clear" w:color="auto" w:fill="auto"/>
            <w:vAlign w:val="center"/>
          </w:tcPr>
          <w:p w14:paraId="01AD5ADC">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六年级</w:t>
            </w:r>
          </w:p>
        </w:tc>
        <w:tc>
          <w:tcPr>
            <w:tcW w:w="2797" w:type="dxa"/>
            <w:shd w:val="clear" w:color="auto" w:fill="auto"/>
            <w:vAlign w:val="center"/>
          </w:tcPr>
          <w:p w14:paraId="4063CAC0">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数学、科学、</w:t>
            </w:r>
            <w:r>
              <w:rPr>
                <w:rFonts w:hint="default" w:ascii="Times New Roman" w:hAnsi="Times New Roman" w:eastAsia="楷体" w:cs="Times New Roman"/>
                <w:color w:val="000000" w:themeColor="text1"/>
                <w:sz w:val="24"/>
                <w:szCs w:val="28"/>
                <w:lang w:val="en-US" w:eastAsia="zh-CN"/>
                <w14:textFill>
                  <w14:solidFill>
                    <w14:schemeClr w14:val="tx1"/>
                  </w14:solidFill>
                </w14:textFill>
              </w:rPr>
              <w:t>劳动、体健</w:t>
            </w:r>
          </w:p>
        </w:tc>
        <w:tc>
          <w:tcPr>
            <w:tcW w:w="696" w:type="dxa"/>
            <w:shd w:val="clear" w:color="auto" w:fill="auto"/>
            <w:vAlign w:val="center"/>
          </w:tcPr>
          <w:p w14:paraId="287C76DF">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11</w:t>
            </w:r>
          </w:p>
        </w:tc>
        <w:tc>
          <w:tcPr>
            <w:tcW w:w="707" w:type="dxa"/>
            <w:shd w:val="clear" w:color="auto" w:fill="auto"/>
            <w:vAlign w:val="center"/>
          </w:tcPr>
          <w:p w14:paraId="596F1564">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220</w:t>
            </w:r>
          </w:p>
        </w:tc>
        <w:tc>
          <w:tcPr>
            <w:tcW w:w="1307" w:type="dxa"/>
            <w:shd w:val="clear" w:color="auto" w:fill="auto"/>
            <w:vAlign w:val="center"/>
          </w:tcPr>
          <w:p w14:paraId="0DFE0E3F">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六（6）</w:t>
            </w:r>
          </w:p>
        </w:tc>
        <w:tc>
          <w:tcPr>
            <w:tcW w:w="1191" w:type="dxa"/>
            <w:shd w:val="clear" w:color="auto" w:fill="auto"/>
            <w:vAlign w:val="center"/>
          </w:tcPr>
          <w:p w14:paraId="549CC3BB">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方正楷体_GB2312" w:cs="Times New Roman"/>
                <w:color w:val="000000" w:themeColor="text1"/>
                <w:sz w:val="24"/>
                <w:szCs w:val="28"/>
                <w:lang w:val="en-US" w:eastAsia="zh-CN"/>
                <w14:textFill>
                  <w14:solidFill>
                    <w14:schemeClr w14:val="tx1"/>
                  </w14:solidFill>
                </w14:textFill>
              </w:rPr>
              <w:t>25</w:t>
            </w: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666F160">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2021年春学期</w:t>
            </w:r>
          </w:p>
        </w:tc>
        <w:tc>
          <w:tcPr>
            <w:tcW w:w="957" w:type="dxa"/>
            <w:shd w:val="clear" w:color="auto" w:fill="auto"/>
            <w:vAlign w:val="center"/>
          </w:tcPr>
          <w:p w14:paraId="7CD9687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楷体" w:cs="Times New Roman"/>
                <w:b w:val="0"/>
                <w:bCs w:val="0"/>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六年级</w:t>
            </w:r>
          </w:p>
        </w:tc>
        <w:tc>
          <w:tcPr>
            <w:tcW w:w="2797" w:type="dxa"/>
            <w:shd w:val="clear" w:color="auto" w:fill="auto"/>
            <w:vAlign w:val="center"/>
          </w:tcPr>
          <w:p w14:paraId="4EEE00BA">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数学、科学、</w:t>
            </w:r>
            <w:r>
              <w:rPr>
                <w:rFonts w:hint="default" w:ascii="Times New Roman" w:hAnsi="Times New Roman" w:eastAsia="楷体" w:cs="Times New Roman"/>
                <w:color w:val="000000" w:themeColor="text1"/>
                <w:sz w:val="24"/>
                <w:szCs w:val="28"/>
                <w:lang w:val="en-US" w:eastAsia="zh-CN"/>
                <w14:textFill>
                  <w14:solidFill>
                    <w14:schemeClr w14:val="tx1"/>
                  </w14:solidFill>
                </w14:textFill>
              </w:rPr>
              <w:t>劳动、体健</w:t>
            </w:r>
          </w:p>
        </w:tc>
        <w:tc>
          <w:tcPr>
            <w:tcW w:w="696" w:type="dxa"/>
            <w:shd w:val="clear" w:color="auto" w:fill="auto"/>
            <w:vAlign w:val="center"/>
          </w:tcPr>
          <w:p w14:paraId="1F81521D">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11</w:t>
            </w:r>
          </w:p>
        </w:tc>
        <w:tc>
          <w:tcPr>
            <w:tcW w:w="707" w:type="dxa"/>
            <w:shd w:val="clear" w:color="auto" w:fill="auto"/>
            <w:vAlign w:val="center"/>
          </w:tcPr>
          <w:p w14:paraId="79533E7F">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220</w:t>
            </w:r>
          </w:p>
        </w:tc>
        <w:tc>
          <w:tcPr>
            <w:tcW w:w="1307" w:type="dxa"/>
            <w:shd w:val="clear" w:color="auto" w:fill="auto"/>
            <w:vAlign w:val="center"/>
          </w:tcPr>
          <w:p w14:paraId="5D6393E3">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六（6）</w:t>
            </w:r>
          </w:p>
        </w:tc>
        <w:tc>
          <w:tcPr>
            <w:tcW w:w="1191" w:type="dxa"/>
            <w:shd w:val="clear" w:color="auto" w:fill="auto"/>
            <w:vAlign w:val="center"/>
          </w:tcPr>
          <w:p w14:paraId="55DDD2AA">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方正仿宋_GB2312" w:cs="Times New Roman"/>
                <w:color w:val="000000" w:themeColor="text1"/>
                <w:sz w:val="24"/>
                <w:szCs w:val="28"/>
                <w:lang w:val="en-US" w:eastAsia="zh-CN"/>
                <w14:textFill>
                  <w14:solidFill>
                    <w14:schemeClr w14:val="tx1"/>
                  </w14:solidFill>
                </w14:textFill>
              </w:rPr>
              <w:t>20</w:t>
            </w: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02ABC64">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2021年秋学期</w:t>
            </w:r>
          </w:p>
        </w:tc>
        <w:tc>
          <w:tcPr>
            <w:tcW w:w="957" w:type="dxa"/>
            <w:shd w:val="clear" w:color="auto" w:fill="auto"/>
            <w:vAlign w:val="center"/>
          </w:tcPr>
          <w:p w14:paraId="34A837F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楷体" w:cs="Times New Roman"/>
                <w:b w:val="0"/>
                <w:bCs w:val="0"/>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六年级</w:t>
            </w:r>
          </w:p>
        </w:tc>
        <w:tc>
          <w:tcPr>
            <w:tcW w:w="2797" w:type="dxa"/>
            <w:shd w:val="clear" w:color="auto" w:fill="auto"/>
            <w:vAlign w:val="center"/>
          </w:tcPr>
          <w:p w14:paraId="52318427">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数学、科学、</w:t>
            </w:r>
            <w:r>
              <w:rPr>
                <w:rFonts w:hint="default" w:ascii="Times New Roman" w:hAnsi="Times New Roman" w:eastAsia="楷体" w:cs="Times New Roman"/>
                <w:color w:val="000000" w:themeColor="text1"/>
                <w:sz w:val="24"/>
                <w:szCs w:val="28"/>
                <w:lang w:val="en-US" w:eastAsia="zh-CN"/>
                <w14:textFill>
                  <w14:solidFill>
                    <w14:schemeClr w14:val="tx1"/>
                  </w14:solidFill>
                </w14:textFill>
              </w:rPr>
              <w:t>劳动</w:t>
            </w:r>
          </w:p>
        </w:tc>
        <w:tc>
          <w:tcPr>
            <w:tcW w:w="696" w:type="dxa"/>
            <w:shd w:val="clear" w:color="auto" w:fill="auto"/>
            <w:vAlign w:val="center"/>
          </w:tcPr>
          <w:p w14:paraId="40168FB4">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13</w:t>
            </w:r>
          </w:p>
        </w:tc>
        <w:tc>
          <w:tcPr>
            <w:tcW w:w="707" w:type="dxa"/>
            <w:shd w:val="clear" w:color="auto" w:fill="auto"/>
            <w:vAlign w:val="center"/>
          </w:tcPr>
          <w:p w14:paraId="2B8BEFB2">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260</w:t>
            </w:r>
          </w:p>
        </w:tc>
        <w:tc>
          <w:tcPr>
            <w:tcW w:w="1307" w:type="dxa"/>
            <w:shd w:val="clear" w:color="auto" w:fill="auto"/>
            <w:vAlign w:val="center"/>
          </w:tcPr>
          <w:p w14:paraId="2D6BD302">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六（12）</w:t>
            </w:r>
          </w:p>
        </w:tc>
        <w:tc>
          <w:tcPr>
            <w:tcW w:w="1191" w:type="dxa"/>
            <w:shd w:val="clear" w:color="auto" w:fill="auto"/>
            <w:vAlign w:val="center"/>
          </w:tcPr>
          <w:p w14:paraId="5DC6D3F3">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方正仿宋_GB2312" w:cs="Times New Roman"/>
                <w:color w:val="000000" w:themeColor="text1"/>
                <w:sz w:val="24"/>
                <w:szCs w:val="28"/>
                <w:lang w:val="en-US" w:eastAsia="zh-CN"/>
                <w14:textFill>
                  <w14:solidFill>
                    <w14:schemeClr w14:val="tx1"/>
                  </w14:solidFill>
                </w14:textFill>
              </w:rPr>
              <w:t>34</w:t>
            </w: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85DBCFB">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2022年春学期</w:t>
            </w:r>
          </w:p>
        </w:tc>
        <w:tc>
          <w:tcPr>
            <w:tcW w:w="957" w:type="dxa"/>
            <w:shd w:val="clear" w:color="auto" w:fill="auto"/>
            <w:vAlign w:val="center"/>
          </w:tcPr>
          <w:p w14:paraId="230938E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楷体" w:cs="Times New Roman"/>
                <w:b w:val="0"/>
                <w:bCs w:val="0"/>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六年级</w:t>
            </w:r>
          </w:p>
        </w:tc>
        <w:tc>
          <w:tcPr>
            <w:tcW w:w="2797" w:type="dxa"/>
            <w:shd w:val="clear" w:color="auto" w:fill="auto"/>
            <w:vAlign w:val="center"/>
          </w:tcPr>
          <w:p w14:paraId="3B78878C">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数学、科学、</w:t>
            </w:r>
            <w:r>
              <w:rPr>
                <w:rFonts w:hint="default" w:ascii="Times New Roman" w:hAnsi="Times New Roman" w:eastAsia="楷体" w:cs="Times New Roman"/>
                <w:color w:val="000000" w:themeColor="text1"/>
                <w:sz w:val="24"/>
                <w:szCs w:val="28"/>
                <w:lang w:val="en-US" w:eastAsia="zh-CN"/>
                <w14:textFill>
                  <w14:solidFill>
                    <w14:schemeClr w14:val="tx1"/>
                  </w14:solidFill>
                </w14:textFill>
              </w:rPr>
              <w:t>劳动</w:t>
            </w:r>
          </w:p>
        </w:tc>
        <w:tc>
          <w:tcPr>
            <w:tcW w:w="696" w:type="dxa"/>
            <w:shd w:val="clear" w:color="auto" w:fill="auto"/>
            <w:vAlign w:val="center"/>
          </w:tcPr>
          <w:p w14:paraId="79238696">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13</w:t>
            </w:r>
          </w:p>
        </w:tc>
        <w:tc>
          <w:tcPr>
            <w:tcW w:w="707" w:type="dxa"/>
            <w:shd w:val="clear" w:color="auto" w:fill="auto"/>
            <w:vAlign w:val="center"/>
          </w:tcPr>
          <w:p w14:paraId="437FECE1">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260</w:t>
            </w:r>
          </w:p>
        </w:tc>
        <w:tc>
          <w:tcPr>
            <w:tcW w:w="1307" w:type="dxa"/>
            <w:shd w:val="clear" w:color="auto" w:fill="auto"/>
            <w:vAlign w:val="center"/>
          </w:tcPr>
          <w:p w14:paraId="60C564D1">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六（12）</w:t>
            </w:r>
          </w:p>
        </w:tc>
        <w:tc>
          <w:tcPr>
            <w:tcW w:w="1191" w:type="dxa"/>
            <w:shd w:val="clear" w:color="auto" w:fill="auto"/>
            <w:vAlign w:val="center"/>
          </w:tcPr>
          <w:p w14:paraId="129F15E3">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方正仿宋_GB2312" w:cs="Times New Roman"/>
                <w:color w:val="000000" w:themeColor="text1"/>
                <w:sz w:val="24"/>
                <w:szCs w:val="28"/>
                <w:lang w:val="en-US" w:eastAsia="zh-CN"/>
                <w14:textFill>
                  <w14:solidFill>
                    <w14:schemeClr w14:val="tx1"/>
                  </w14:solidFill>
                </w14:textFill>
              </w:rPr>
              <w:t>22</w:t>
            </w: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1111BAA">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2022年秋学期</w:t>
            </w:r>
          </w:p>
        </w:tc>
        <w:tc>
          <w:tcPr>
            <w:tcW w:w="957" w:type="dxa"/>
            <w:shd w:val="clear" w:color="auto" w:fill="auto"/>
            <w:vAlign w:val="center"/>
          </w:tcPr>
          <w:p w14:paraId="4EC686A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楷体" w:cs="Times New Roman"/>
                <w:b w:val="0"/>
                <w:bCs w:val="0"/>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六年级</w:t>
            </w:r>
          </w:p>
        </w:tc>
        <w:tc>
          <w:tcPr>
            <w:tcW w:w="2797" w:type="dxa"/>
            <w:shd w:val="clear" w:color="auto" w:fill="auto"/>
            <w:vAlign w:val="center"/>
          </w:tcPr>
          <w:p w14:paraId="2D99A3C6">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数学、科学、</w:t>
            </w:r>
            <w:r>
              <w:rPr>
                <w:rFonts w:hint="default" w:ascii="Times New Roman" w:hAnsi="Times New Roman" w:eastAsia="楷体" w:cs="Times New Roman"/>
                <w:color w:val="000000" w:themeColor="text1"/>
                <w:sz w:val="24"/>
                <w:szCs w:val="28"/>
                <w:lang w:val="en-US" w:eastAsia="zh-CN"/>
                <w14:textFill>
                  <w14:solidFill>
                    <w14:schemeClr w14:val="tx1"/>
                  </w14:solidFill>
                </w14:textFill>
              </w:rPr>
              <w:t>劳动</w:t>
            </w:r>
          </w:p>
        </w:tc>
        <w:tc>
          <w:tcPr>
            <w:tcW w:w="696" w:type="dxa"/>
            <w:shd w:val="clear" w:color="auto" w:fill="auto"/>
            <w:vAlign w:val="center"/>
          </w:tcPr>
          <w:p w14:paraId="5F125210">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13</w:t>
            </w:r>
          </w:p>
        </w:tc>
        <w:tc>
          <w:tcPr>
            <w:tcW w:w="707" w:type="dxa"/>
            <w:shd w:val="clear" w:color="auto" w:fill="auto"/>
            <w:vAlign w:val="center"/>
          </w:tcPr>
          <w:p w14:paraId="10BC0E8C">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260</w:t>
            </w:r>
          </w:p>
        </w:tc>
        <w:tc>
          <w:tcPr>
            <w:tcW w:w="1307" w:type="dxa"/>
            <w:shd w:val="clear" w:color="auto" w:fill="auto"/>
            <w:vAlign w:val="center"/>
          </w:tcPr>
          <w:p w14:paraId="7E1B04D9">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六（16）</w:t>
            </w:r>
          </w:p>
        </w:tc>
        <w:tc>
          <w:tcPr>
            <w:tcW w:w="1191" w:type="dxa"/>
            <w:shd w:val="clear" w:color="auto" w:fill="auto"/>
            <w:vAlign w:val="center"/>
          </w:tcPr>
          <w:p w14:paraId="45096000">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方正仿宋_GB2312" w:cs="Times New Roman"/>
                <w:color w:val="000000" w:themeColor="text1"/>
                <w:sz w:val="24"/>
                <w:szCs w:val="28"/>
                <w:lang w:val="en-US" w:eastAsia="zh-CN"/>
                <w14:textFill>
                  <w14:solidFill>
                    <w14:schemeClr w14:val="tx1"/>
                  </w14:solidFill>
                </w14:textFill>
              </w:rPr>
              <w:t>22</w:t>
            </w: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5292F315">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2023年春学期</w:t>
            </w:r>
          </w:p>
        </w:tc>
        <w:tc>
          <w:tcPr>
            <w:tcW w:w="957" w:type="dxa"/>
            <w:shd w:val="clear" w:color="auto" w:fill="auto"/>
            <w:vAlign w:val="center"/>
          </w:tcPr>
          <w:p w14:paraId="26160B4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楷体" w:cs="Times New Roman"/>
                <w:b w:val="0"/>
                <w:bCs w:val="0"/>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六年级</w:t>
            </w:r>
          </w:p>
        </w:tc>
        <w:tc>
          <w:tcPr>
            <w:tcW w:w="2797" w:type="dxa"/>
            <w:shd w:val="clear" w:color="auto" w:fill="auto"/>
            <w:vAlign w:val="center"/>
          </w:tcPr>
          <w:p w14:paraId="3077983A">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数学、科学、</w:t>
            </w:r>
            <w:r>
              <w:rPr>
                <w:rFonts w:hint="default" w:ascii="Times New Roman" w:hAnsi="Times New Roman" w:eastAsia="楷体" w:cs="Times New Roman"/>
                <w:color w:val="000000" w:themeColor="text1"/>
                <w:sz w:val="24"/>
                <w:szCs w:val="28"/>
                <w:lang w:val="en-US" w:eastAsia="zh-CN"/>
                <w14:textFill>
                  <w14:solidFill>
                    <w14:schemeClr w14:val="tx1"/>
                  </w14:solidFill>
                </w14:textFill>
              </w:rPr>
              <w:t>劳动</w:t>
            </w:r>
          </w:p>
        </w:tc>
        <w:tc>
          <w:tcPr>
            <w:tcW w:w="696" w:type="dxa"/>
            <w:shd w:val="clear" w:color="auto" w:fill="auto"/>
            <w:vAlign w:val="center"/>
          </w:tcPr>
          <w:p w14:paraId="3AC00755">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13</w:t>
            </w:r>
          </w:p>
        </w:tc>
        <w:tc>
          <w:tcPr>
            <w:tcW w:w="707" w:type="dxa"/>
            <w:shd w:val="clear" w:color="auto" w:fill="auto"/>
            <w:vAlign w:val="center"/>
          </w:tcPr>
          <w:p w14:paraId="5A424800">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260</w:t>
            </w:r>
          </w:p>
        </w:tc>
        <w:tc>
          <w:tcPr>
            <w:tcW w:w="1307" w:type="dxa"/>
            <w:shd w:val="clear" w:color="auto" w:fill="auto"/>
            <w:vAlign w:val="center"/>
          </w:tcPr>
          <w:p w14:paraId="3911CF1D">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六（16）</w:t>
            </w:r>
          </w:p>
        </w:tc>
        <w:tc>
          <w:tcPr>
            <w:tcW w:w="1191" w:type="dxa"/>
            <w:shd w:val="clear" w:color="auto" w:fill="auto"/>
            <w:vAlign w:val="center"/>
          </w:tcPr>
          <w:p w14:paraId="7C1F522D">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方正仿宋_GB2312" w:cs="Times New Roman"/>
                <w:color w:val="000000" w:themeColor="text1"/>
                <w:sz w:val="24"/>
                <w:szCs w:val="28"/>
                <w:lang w:val="en-US" w:eastAsia="zh-CN"/>
                <w14:textFill>
                  <w14:solidFill>
                    <w14:schemeClr w14:val="tx1"/>
                  </w14:solidFill>
                </w14:textFill>
              </w:rPr>
              <w:t>20</w:t>
            </w: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870F526">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2023年秋学期</w:t>
            </w:r>
          </w:p>
        </w:tc>
        <w:tc>
          <w:tcPr>
            <w:tcW w:w="957" w:type="dxa"/>
            <w:shd w:val="clear" w:color="auto" w:fill="auto"/>
            <w:vAlign w:val="center"/>
          </w:tcPr>
          <w:p w14:paraId="43BD4FD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四年级</w:t>
            </w:r>
          </w:p>
        </w:tc>
        <w:tc>
          <w:tcPr>
            <w:tcW w:w="2797" w:type="dxa"/>
            <w:shd w:val="clear" w:color="auto" w:fill="auto"/>
            <w:vAlign w:val="center"/>
          </w:tcPr>
          <w:p w14:paraId="541BA60F">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数学、科学、</w:t>
            </w:r>
            <w:r>
              <w:rPr>
                <w:rFonts w:hint="default" w:ascii="Times New Roman" w:hAnsi="Times New Roman" w:eastAsia="楷体" w:cs="Times New Roman"/>
                <w:color w:val="000000" w:themeColor="text1"/>
                <w:sz w:val="24"/>
                <w:szCs w:val="28"/>
                <w:lang w:val="en-US" w:eastAsia="zh-CN"/>
                <w14:textFill>
                  <w14:solidFill>
                    <w14:schemeClr w14:val="tx1"/>
                  </w14:solidFill>
                </w14:textFill>
              </w:rPr>
              <w:t>劳动</w:t>
            </w:r>
          </w:p>
        </w:tc>
        <w:tc>
          <w:tcPr>
            <w:tcW w:w="696" w:type="dxa"/>
            <w:shd w:val="clear" w:color="auto" w:fill="auto"/>
            <w:vAlign w:val="center"/>
          </w:tcPr>
          <w:p w14:paraId="0EE19552">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12</w:t>
            </w:r>
          </w:p>
        </w:tc>
        <w:tc>
          <w:tcPr>
            <w:tcW w:w="707" w:type="dxa"/>
            <w:shd w:val="clear" w:color="auto" w:fill="auto"/>
            <w:vAlign w:val="center"/>
          </w:tcPr>
          <w:p w14:paraId="6E3C9D92">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240</w:t>
            </w:r>
          </w:p>
        </w:tc>
        <w:tc>
          <w:tcPr>
            <w:tcW w:w="1307" w:type="dxa"/>
            <w:shd w:val="clear" w:color="auto" w:fill="auto"/>
            <w:vAlign w:val="center"/>
          </w:tcPr>
          <w:p w14:paraId="0611183C">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四（1）</w:t>
            </w:r>
          </w:p>
        </w:tc>
        <w:tc>
          <w:tcPr>
            <w:tcW w:w="1191" w:type="dxa"/>
            <w:shd w:val="clear" w:color="auto" w:fill="auto"/>
            <w:vAlign w:val="center"/>
          </w:tcPr>
          <w:p w14:paraId="7C685144">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方正仿宋_GB2312" w:cs="Times New Roman"/>
                <w:color w:val="000000" w:themeColor="text1"/>
                <w:sz w:val="24"/>
                <w:szCs w:val="28"/>
                <w:lang w:val="en-US" w:eastAsia="zh-CN"/>
                <w14:textFill>
                  <w14:solidFill>
                    <w14:schemeClr w14:val="tx1"/>
                  </w14:solidFill>
                </w14:textFill>
              </w:rPr>
              <w:t>21</w:t>
            </w: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7A276BD">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2024年春学期</w:t>
            </w:r>
          </w:p>
        </w:tc>
        <w:tc>
          <w:tcPr>
            <w:tcW w:w="957" w:type="dxa"/>
            <w:shd w:val="clear" w:color="auto" w:fill="auto"/>
            <w:vAlign w:val="center"/>
          </w:tcPr>
          <w:p w14:paraId="0F2FAA0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四年级</w:t>
            </w:r>
          </w:p>
        </w:tc>
        <w:tc>
          <w:tcPr>
            <w:tcW w:w="2797" w:type="dxa"/>
            <w:shd w:val="clear" w:color="auto" w:fill="auto"/>
            <w:vAlign w:val="center"/>
          </w:tcPr>
          <w:p w14:paraId="13BB12C9">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eastAsia="zh-CN"/>
                <w14:textFill>
                  <w14:solidFill>
                    <w14:schemeClr w14:val="tx1"/>
                  </w14:solidFill>
                </w14:textFill>
              </w:rPr>
              <w:t>数学、科学、</w:t>
            </w:r>
            <w:r>
              <w:rPr>
                <w:rFonts w:hint="default" w:ascii="Times New Roman" w:hAnsi="Times New Roman" w:eastAsia="楷体" w:cs="Times New Roman"/>
                <w:color w:val="000000" w:themeColor="text1"/>
                <w:sz w:val="24"/>
                <w:szCs w:val="28"/>
                <w:lang w:val="en-US" w:eastAsia="zh-CN"/>
                <w14:textFill>
                  <w14:solidFill>
                    <w14:schemeClr w14:val="tx1"/>
                  </w14:solidFill>
                </w14:textFill>
              </w:rPr>
              <w:t>劳动</w:t>
            </w:r>
          </w:p>
        </w:tc>
        <w:tc>
          <w:tcPr>
            <w:tcW w:w="696" w:type="dxa"/>
            <w:shd w:val="clear" w:color="auto" w:fill="auto"/>
            <w:vAlign w:val="center"/>
          </w:tcPr>
          <w:p w14:paraId="4D0414EC">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12</w:t>
            </w:r>
          </w:p>
        </w:tc>
        <w:tc>
          <w:tcPr>
            <w:tcW w:w="707" w:type="dxa"/>
            <w:shd w:val="clear" w:color="auto" w:fill="auto"/>
            <w:vAlign w:val="center"/>
          </w:tcPr>
          <w:p w14:paraId="49B35EBF">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240</w:t>
            </w:r>
          </w:p>
        </w:tc>
        <w:tc>
          <w:tcPr>
            <w:tcW w:w="1307" w:type="dxa"/>
            <w:shd w:val="clear" w:color="auto" w:fill="auto"/>
            <w:vAlign w:val="center"/>
          </w:tcPr>
          <w:p w14:paraId="085716E8">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四（1）</w:t>
            </w:r>
          </w:p>
        </w:tc>
        <w:tc>
          <w:tcPr>
            <w:tcW w:w="1191" w:type="dxa"/>
            <w:shd w:val="clear" w:color="auto" w:fill="auto"/>
            <w:vAlign w:val="center"/>
          </w:tcPr>
          <w:p w14:paraId="39E20381">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方正仿宋_GB2312" w:cs="Times New Roman"/>
                <w:color w:val="000000" w:themeColor="text1"/>
                <w:sz w:val="24"/>
                <w:szCs w:val="28"/>
                <w:lang w:val="en-US" w:eastAsia="zh-CN"/>
                <w14:textFill>
                  <w14:solidFill>
                    <w14:schemeClr w14:val="tx1"/>
                  </w14:solidFill>
                </w14:textFill>
              </w:rPr>
              <w:t>21</w:t>
            </w: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28E9AC8">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2024年秋学期</w:t>
            </w:r>
          </w:p>
        </w:tc>
        <w:tc>
          <w:tcPr>
            <w:tcW w:w="957" w:type="dxa"/>
            <w:shd w:val="clear" w:color="auto" w:fill="auto"/>
            <w:vAlign w:val="center"/>
          </w:tcPr>
          <w:p w14:paraId="08B8556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一年级</w:t>
            </w:r>
          </w:p>
        </w:tc>
        <w:tc>
          <w:tcPr>
            <w:tcW w:w="2797" w:type="dxa"/>
            <w:shd w:val="clear" w:color="auto" w:fill="auto"/>
            <w:vAlign w:val="center"/>
          </w:tcPr>
          <w:p w14:paraId="2DEA1B84">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数学、思维成长营</w:t>
            </w:r>
          </w:p>
        </w:tc>
        <w:tc>
          <w:tcPr>
            <w:tcW w:w="696" w:type="dxa"/>
            <w:shd w:val="clear" w:color="auto" w:fill="auto"/>
            <w:vAlign w:val="center"/>
          </w:tcPr>
          <w:p w14:paraId="3DAB42E4">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9</w:t>
            </w:r>
          </w:p>
        </w:tc>
        <w:tc>
          <w:tcPr>
            <w:tcW w:w="707" w:type="dxa"/>
            <w:shd w:val="clear" w:color="auto" w:fill="auto"/>
            <w:vAlign w:val="center"/>
          </w:tcPr>
          <w:p w14:paraId="04C6B7C3">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180</w:t>
            </w:r>
          </w:p>
        </w:tc>
        <w:tc>
          <w:tcPr>
            <w:tcW w:w="1307" w:type="dxa"/>
            <w:shd w:val="clear" w:color="auto" w:fill="auto"/>
            <w:vAlign w:val="center"/>
          </w:tcPr>
          <w:p w14:paraId="47CE9D99">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一（9）</w:t>
            </w:r>
          </w:p>
        </w:tc>
        <w:tc>
          <w:tcPr>
            <w:tcW w:w="1191" w:type="dxa"/>
            <w:shd w:val="clear" w:color="auto" w:fill="auto"/>
            <w:vAlign w:val="center"/>
          </w:tcPr>
          <w:p w14:paraId="069A274F">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方正仿宋_GB2312" w:cs="Times New Roman"/>
                <w:color w:val="000000" w:themeColor="text1"/>
                <w:sz w:val="24"/>
                <w:szCs w:val="28"/>
                <w:lang w:val="en-US" w:eastAsia="zh-CN"/>
                <w14:textFill>
                  <w14:solidFill>
                    <w14:schemeClr w14:val="tx1"/>
                  </w14:solidFill>
                </w14:textFill>
              </w:rPr>
              <w:t>21</w:t>
            </w: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1538C80">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2025年春学期</w:t>
            </w:r>
          </w:p>
        </w:tc>
        <w:tc>
          <w:tcPr>
            <w:tcW w:w="957" w:type="dxa"/>
            <w:shd w:val="clear" w:color="auto" w:fill="auto"/>
            <w:vAlign w:val="center"/>
          </w:tcPr>
          <w:p w14:paraId="4D0FC56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五年级</w:t>
            </w:r>
          </w:p>
        </w:tc>
        <w:tc>
          <w:tcPr>
            <w:tcW w:w="2797" w:type="dxa"/>
            <w:shd w:val="clear" w:color="auto" w:fill="auto"/>
            <w:vAlign w:val="center"/>
          </w:tcPr>
          <w:p w14:paraId="5705EB8D">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数学、科学</w:t>
            </w:r>
          </w:p>
        </w:tc>
        <w:tc>
          <w:tcPr>
            <w:tcW w:w="696" w:type="dxa"/>
            <w:shd w:val="clear" w:color="auto" w:fill="auto"/>
            <w:vAlign w:val="center"/>
          </w:tcPr>
          <w:p w14:paraId="3DC13391">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9</w:t>
            </w:r>
          </w:p>
        </w:tc>
        <w:tc>
          <w:tcPr>
            <w:tcW w:w="707" w:type="dxa"/>
            <w:shd w:val="clear" w:color="auto" w:fill="auto"/>
            <w:vAlign w:val="center"/>
          </w:tcPr>
          <w:p w14:paraId="47D40A71">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180</w:t>
            </w:r>
          </w:p>
        </w:tc>
        <w:tc>
          <w:tcPr>
            <w:tcW w:w="1307" w:type="dxa"/>
            <w:shd w:val="clear" w:color="auto" w:fill="auto"/>
            <w:vAlign w:val="center"/>
          </w:tcPr>
          <w:p w14:paraId="10F1AD79">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五（3）（原老师产假）</w:t>
            </w:r>
          </w:p>
        </w:tc>
        <w:tc>
          <w:tcPr>
            <w:tcW w:w="1191" w:type="dxa"/>
            <w:shd w:val="clear" w:color="auto" w:fill="auto"/>
            <w:vAlign w:val="center"/>
          </w:tcPr>
          <w:p w14:paraId="610C3D53">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方正仿宋_GB2312" w:cs="Times New Roman"/>
                <w:color w:val="000000" w:themeColor="text1"/>
                <w:sz w:val="24"/>
                <w:szCs w:val="28"/>
                <w:lang w:val="en-US" w:eastAsia="zh-CN"/>
                <w14:textFill>
                  <w14:solidFill>
                    <w14:schemeClr w14:val="tx1"/>
                  </w14:solidFill>
                </w14:textFill>
              </w:rPr>
              <w:t>30</w:t>
            </w: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2E47FAA">
            <w:pPr>
              <w:autoSpaceDE/>
              <w:autoSpaceDN/>
              <w:snapToGrid/>
              <w:spacing w:line="360" w:lineRule="exact"/>
              <w:ind w:firstLine="0"/>
              <w:rPr>
                <w:rFonts w:hint="default" w:ascii="Times New Roman" w:hAnsi="Times New Roman" w:cs="Times New Roman"/>
                <w:snapToGrid/>
                <w:kern w:val="2"/>
                <w:sz w:val="24"/>
                <w:szCs w:val="28"/>
              </w:rPr>
            </w:pPr>
            <w:r>
              <w:rPr>
                <w:rFonts w:hint="default" w:ascii="Times New Roman" w:hAnsi="Times New Roman" w:cs="Times New Roman"/>
                <w:snapToGrid/>
                <w:kern w:val="2"/>
                <w:sz w:val="24"/>
                <w:szCs w:val="28"/>
              </w:rPr>
              <w:t>2025年秋学期</w:t>
            </w:r>
          </w:p>
        </w:tc>
        <w:tc>
          <w:tcPr>
            <w:tcW w:w="957" w:type="dxa"/>
            <w:shd w:val="clear" w:color="auto" w:fill="auto"/>
            <w:vAlign w:val="center"/>
          </w:tcPr>
          <w:p w14:paraId="7A7F33D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二年级</w:t>
            </w:r>
          </w:p>
        </w:tc>
        <w:tc>
          <w:tcPr>
            <w:tcW w:w="2797" w:type="dxa"/>
            <w:shd w:val="clear" w:color="auto" w:fill="auto"/>
            <w:vAlign w:val="center"/>
          </w:tcPr>
          <w:p w14:paraId="782462D1">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数学、思维成长营</w:t>
            </w:r>
          </w:p>
        </w:tc>
        <w:tc>
          <w:tcPr>
            <w:tcW w:w="696" w:type="dxa"/>
            <w:shd w:val="clear" w:color="auto" w:fill="auto"/>
            <w:vAlign w:val="center"/>
          </w:tcPr>
          <w:p w14:paraId="64625B0E">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10</w:t>
            </w:r>
          </w:p>
        </w:tc>
        <w:tc>
          <w:tcPr>
            <w:tcW w:w="707" w:type="dxa"/>
            <w:shd w:val="clear" w:color="auto" w:fill="auto"/>
            <w:vAlign w:val="center"/>
          </w:tcPr>
          <w:p w14:paraId="52E4EC1E">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200</w:t>
            </w:r>
          </w:p>
        </w:tc>
        <w:tc>
          <w:tcPr>
            <w:tcW w:w="1307" w:type="dxa"/>
            <w:shd w:val="clear" w:color="auto" w:fill="auto"/>
            <w:vAlign w:val="center"/>
          </w:tcPr>
          <w:p w14:paraId="026BDEC1">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8"/>
                <w:lang w:val="en-US" w:eastAsia="zh-CN"/>
                <w14:textFill>
                  <w14:solidFill>
                    <w14:schemeClr w14:val="tx1"/>
                  </w14:solidFill>
                </w14:textFill>
              </w:rPr>
              <w:t>二（3）</w:t>
            </w:r>
          </w:p>
        </w:tc>
        <w:tc>
          <w:tcPr>
            <w:tcW w:w="1191" w:type="dxa"/>
            <w:shd w:val="clear" w:color="auto" w:fill="auto"/>
            <w:vAlign w:val="center"/>
          </w:tcPr>
          <w:p w14:paraId="2C0B2769">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8"/>
                <w:lang w:val="en-US" w:eastAsia="zh-CN" w:bidi="ar-SA"/>
                <w14:textFill>
                  <w14:solidFill>
                    <w14:schemeClr w14:val="tx1"/>
                  </w14:solidFill>
                </w14:textFill>
              </w:rPr>
            </w:pPr>
            <w:r>
              <w:rPr>
                <w:rFonts w:hint="default" w:ascii="Times New Roman" w:hAnsi="Times New Roman" w:eastAsia="方正仿宋_GB2312" w:cs="Times New Roman"/>
                <w:color w:val="000000" w:themeColor="text1"/>
                <w:sz w:val="24"/>
                <w:szCs w:val="28"/>
                <w:lang w:val="en-US" w:eastAsia="zh-CN"/>
                <w14:textFill>
                  <w14:solidFill>
                    <w14:schemeClr w14:val="tx1"/>
                  </w14:solidFill>
                </w14:textFill>
              </w:rPr>
              <w:t>24</w:t>
            </w:r>
          </w:p>
        </w:tc>
      </w:tr>
    </w:tbl>
    <w:p w14:paraId="0642556F">
      <w:pPr>
        <w:autoSpaceDE/>
        <w:autoSpaceDN/>
        <w:snapToGrid/>
        <w:spacing w:line="400" w:lineRule="exact"/>
        <w:ind w:firstLine="0"/>
        <w:rPr>
          <w:rFonts w:hint="default" w:ascii="Times New Roman" w:hAnsi="Times New Roman" w:eastAsia="方正楷体_GBK" w:cs="Times New Roman"/>
          <w:snapToGrid/>
          <w:kern w:val="2"/>
          <w:sz w:val="24"/>
          <w:szCs w:val="28"/>
        </w:rPr>
      </w:pPr>
      <w:r>
        <w:rPr>
          <w:rFonts w:hint="default" w:ascii="Times New Roman" w:hAnsi="Times New Roman" w:eastAsia="方正楷体_GBK" w:cs="Times New Roman"/>
          <w:snapToGrid/>
          <w:kern w:val="2"/>
          <w:sz w:val="24"/>
          <w:szCs w:val="28"/>
        </w:rPr>
        <w:t>注：1.周课时数和总课时数应以实际课堂教学时数填写。</w:t>
      </w:r>
    </w:p>
    <w:p w14:paraId="34D41D90">
      <w:pPr>
        <w:autoSpaceDE/>
        <w:autoSpaceDN/>
        <w:snapToGrid/>
        <w:spacing w:line="400" w:lineRule="exact"/>
        <w:ind w:firstLine="472" w:firstLineChars="200"/>
        <w:rPr>
          <w:rFonts w:hint="default" w:ascii="Times New Roman" w:hAnsi="Times New Roman" w:eastAsia="方正楷体_GBK" w:cs="Times New Roman"/>
          <w:snapToGrid/>
          <w:kern w:val="2"/>
          <w:sz w:val="24"/>
          <w:szCs w:val="28"/>
        </w:rPr>
      </w:pPr>
      <w:r>
        <w:rPr>
          <w:rFonts w:hint="default" w:ascii="Times New Roman" w:hAnsi="Times New Roman" w:eastAsia="方正楷体_GBK" w:cs="Times New Roman"/>
          <w:snapToGrid/>
          <w:kern w:val="2"/>
          <w:sz w:val="24"/>
          <w:szCs w:val="28"/>
        </w:rPr>
        <w:t>2.学校行政人员和教研员填写听课节数。</w:t>
      </w:r>
    </w:p>
    <w:p w14:paraId="1099E372">
      <w:pPr>
        <w:autoSpaceDE/>
        <w:autoSpaceDN/>
        <w:snapToGrid/>
        <w:spacing w:line="100" w:lineRule="exact"/>
        <w:ind w:firstLine="0"/>
        <w:rPr>
          <w:rFonts w:hint="default" w:ascii="Times New Roman" w:hAnsi="Times New Roman" w:eastAsia="宋体" w:cs="Times New Roman"/>
          <w:snapToGrid/>
          <w:kern w:val="2"/>
          <w:sz w:val="21"/>
          <w:szCs w:val="24"/>
        </w:rPr>
      </w:pPr>
    </w:p>
    <w:p w14:paraId="6EC7A7BE">
      <w:pPr>
        <w:autoSpaceDE/>
        <w:autoSpaceDN/>
        <w:snapToGrid/>
        <w:spacing w:line="400" w:lineRule="exact"/>
        <w:ind w:firstLine="0"/>
        <w:rPr>
          <w:rFonts w:hint="default" w:ascii="Times New Roman" w:hAnsi="Times New Roman" w:eastAsia="方正黑体_GBK" w:cs="Times New Roman"/>
          <w:snapToGrid/>
          <w:kern w:val="2"/>
          <w:sz w:val="30"/>
          <w:szCs w:val="30"/>
        </w:rPr>
      </w:pPr>
      <w:r>
        <w:rPr>
          <w:rFonts w:hint="default" w:ascii="Times New Roman" w:hAnsi="Times New Roman" w:eastAsia="方正黑体_GBK" w:cs="Times New Roman"/>
          <w:snapToGrid/>
          <w:kern w:val="2"/>
          <w:sz w:val="30"/>
          <w:szCs w:val="30"/>
        </w:rPr>
        <w:t>三、近6年育人案例</w:t>
      </w:r>
    </w:p>
    <w:tbl>
      <w:tblPr>
        <w:tblStyle w:val="8"/>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8" w:hRule="atLeast"/>
          <w:jc w:val="center"/>
        </w:trPr>
        <w:tc>
          <w:tcPr>
            <w:tcW w:w="9307" w:type="dxa"/>
          </w:tcPr>
          <w:p w14:paraId="1E0A2086">
            <w:pPr>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default" w:ascii="Times New Roman" w:hAnsi="Times New Roman" w:eastAsia="华文中宋" w:cs="Times New Roman"/>
                <w:b/>
                <w:color w:val="000000" w:themeColor="text1"/>
                <w:sz w:val="28"/>
                <w:szCs w:val="28"/>
                <w14:textFill>
                  <w14:solidFill>
                    <w14:schemeClr w14:val="tx1"/>
                  </w14:solidFill>
                </w14:textFill>
              </w:rPr>
            </w:pPr>
            <w:r>
              <w:rPr>
                <w:rFonts w:hint="default" w:ascii="Times New Roman" w:hAnsi="Times New Roman" w:eastAsia="华文中宋" w:cs="Times New Roman"/>
                <w:b/>
                <w:color w:val="000000" w:themeColor="text1"/>
                <w:sz w:val="28"/>
                <w:szCs w:val="28"/>
                <w:lang w:val="en-US" w:eastAsia="zh-CN"/>
                <w14:textFill>
                  <w14:solidFill>
                    <w14:schemeClr w14:val="tx1"/>
                  </w14:solidFill>
                </w14:textFill>
              </w:rPr>
              <w:t>多维育人：</w:t>
            </w:r>
            <w:r>
              <w:rPr>
                <w:rFonts w:hint="default" w:ascii="Times New Roman" w:hAnsi="Times New Roman" w:eastAsia="华文中宋" w:cs="Times New Roman"/>
                <w:b/>
                <w:color w:val="000000" w:themeColor="text1"/>
                <w:sz w:val="28"/>
                <w:szCs w:val="28"/>
                <w14:textFill>
                  <w14:solidFill>
                    <w14:schemeClr w14:val="tx1"/>
                  </w14:solidFill>
                </w14:textFill>
              </w:rPr>
              <w:t>以爱为舟，静待花开</w:t>
            </w:r>
          </w:p>
          <w:p w14:paraId="3470101A">
            <w:pPr>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textAlignment w:val="auto"/>
              <w:rPr>
                <w:rFonts w:hint="default" w:ascii="Times New Roman" w:hAnsi="Times New Roman" w:eastAsia="楷体" w:cs="Times New Roman"/>
                <w:color w:val="000000" w:themeColor="text1"/>
                <w:sz w:val="24"/>
                <w14:textFill>
                  <w14:solidFill>
                    <w14:schemeClr w14:val="tx1"/>
                  </w14:solidFill>
                </w14:textFill>
              </w:rPr>
            </w:pPr>
          </w:p>
          <w:p w14:paraId="76C4E20D">
            <w:pPr>
              <w:keepNext w:val="0"/>
              <w:keepLines w:val="0"/>
              <w:pageBreakBefore w:val="0"/>
              <w:widowControl w:val="0"/>
              <w:kinsoku/>
              <w:wordWrap/>
              <w:overflowPunct/>
              <w:topLinePunct w:val="0"/>
              <w:autoSpaceDE/>
              <w:autoSpaceDN/>
              <w:bidi w:val="0"/>
              <w:adjustRightInd/>
              <w:snapToGrid/>
              <w:spacing w:line="340" w:lineRule="exact"/>
              <w:ind w:firstLine="472" w:firstLineChars="200"/>
              <w:textAlignment w:val="auto"/>
              <w:rPr>
                <w:rFonts w:hint="default" w:ascii="Times New Roman" w:hAnsi="Times New Roman" w:eastAsia="楷体" w:cs="Times New Roman"/>
                <w:color w:val="000000" w:themeColor="text1"/>
                <w:sz w:val="24"/>
                <w14:textFill>
                  <w14:solidFill>
                    <w14:schemeClr w14:val="tx1"/>
                  </w14:solidFill>
                </w14:textFill>
              </w:rPr>
            </w:pPr>
            <w:r>
              <w:rPr>
                <w:rFonts w:hint="default" w:ascii="Times New Roman" w:hAnsi="Times New Roman" w:eastAsia="楷体" w:cs="Times New Roman"/>
                <w:color w:val="000000" w:themeColor="text1"/>
                <w:sz w:val="24"/>
                <w14:textFill>
                  <w14:solidFill>
                    <w14:schemeClr w14:val="tx1"/>
                  </w14:solidFill>
                </w14:textFill>
              </w:rPr>
              <w:t>立德树人是教育根本任务。我将关爱学生、学科育人、管理育人有机融合，平等陪伴每一位陷入成长困惑的学生，以共情暖心、学科赋能、</w:t>
            </w:r>
            <w:r>
              <w:rPr>
                <w:rFonts w:hint="eastAsia" w:eastAsia="楷体" w:cs="Times New Roman"/>
                <w:color w:val="000000" w:themeColor="text1"/>
                <w:sz w:val="24"/>
                <w:lang w:val="en-US" w:eastAsia="zh-CN"/>
                <w14:textFill>
                  <w14:solidFill>
                    <w14:schemeClr w14:val="tx1"/>
                  </w14:solidFill>
                </w14:textFill>
              </w:rPr>
              <w:t>协同</w:t>
            </w:r>
            <w:r>
              <w:rPr>
                <w:rFonts w:hint="default" w:ascii="Times New Roman" w:hAnsi="Times New Roman" w:eastAsia="楷体" w:cs="Times New Roman"/>
                <w:color w:val="000000" w:themeColor="text1"/>
                <w:sz w:val="24"/>
                <w14:textFill>
                  <w14:solidFill>
                    <w14:schemeClr w14:val="tx1"/>
                  </w14:solidFill>
                </w14:textFill>
              </w:rPr>
              <w:t>管理守护</w:t>
            </w:r>
            <w:r>
              <w:rPr>
                <w:rFonts w:hint="eastAsia" w:eastAsia="楷体" w:cs="Times New Roman"/>
                <w:color w:val="000000" w:themeColor="text1"/>
                <w:sz w:val="24"/>
                <w:lang w:val="en-US" w:eastAsia="zh-CN"/>
                <w14:textFill>
                  <w14:solidFill>
                    <w14:schemeClr w14:val="tx1"/>
                  </w14:solidFill>
                </w14:textFill>
              </w:rPr>
              <w:t>孩子</w:t>
            </w:r>
            <w:r>
              <w:rPr>
                <w:rFonts w:hint="default" w:ascii="Times New Roman" w:hAnsi="Times New Roman" w:eastAsia="楷体" w:cs="Times New Roman"/>
                <w:color w:val="000000" w:themeColor="text1"/>
                <w:sz w:val="24"/>
                <w14:textFill>
                  <w14:solidFill>
                    <w14:schemeClr w14:val="tx1"/>
                  </w14:solidFill>
                </w14:textFill>
              </w:rPr>
              <w:t>成长。</w:t>
            </w:r>
          </w:p>
          <w:p w14:paraId="2CC9E127">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72" w:firstLineChars="200"/>
              <w:textAlignment w:val="auto"/>
              <w:rPr>
                <w:rFonts w:hint="default" w:ascii="Times New Roman" w:hAnsi="Times New Roman" w:eastAsia="黑体" w:cs="Times New Roman"/>
                <w:b/>
                <w:bCs/>
                <w:color w:val="000000" w:themeColor="text1"/>
                <w:sz w:val="24"/>
                <w:lang w:val="en-US" w:eastAsia="zh-CN"/>
                <w14:textFill>
                  <w14:solidFill>
                    <w14:schemeClr w14:val="tx1"/>
                  </w14:solidFill>
                </w14:textFill>
              </w:rPr>
            </w:pPr>
            <w:r>
              <w:rPr>
                <w:rFonts w:hint="default" w:ascii="Times New Roman" w:hAnsi="Times New Roman" w:eastAsia="黑体" w:cs="Times New Roman"/>
                <w:b/>
                <w:bCs/>
                <w:color w:val="000000" w:themeColor="text1"/>
                <w:sz w:val="24"/>
                <w:lang w:val="en-US" w:eastAsia="zh-CN"/>
                <w14:textFill>
                  <w14:solidFill>
                    <w14:schemeClr w14:val="tx1"/>
                  </w14:solidFill>
                </w14:textFill>
              </w:rPr>
              <w:t>一、关爱学生——温情守护：用暖心陪伴弥补心灵缺憾</w:t>
            </w:r>
          </w:p>
          <w:p w14:paraId="252D39EF">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default" w:ascii="Times New Roman" w:hAnsi="Times New Roman" w:eastAsia="楷体" w:cs="Times New Roman"/>
                <w:b w:val="0"/>
                <w:bCs w:val="0"/>
                <w:color w:val="000000" w:themeColor="text1"/>
                <w:sz w:val="24"/>
                <w14:textFill>
                  <w14:solidFill>
                    <w14:schemeClr w14:val="tx1"/>
                  </w14:solidFill>
                </w14:textFill>
              </w:rPr>
            </w:pPr>
            <w:r>
              <w:rPr>
                <w:rFonts w:hint="default" w:ascii="Times New Roman" w:hAnsi="Times New Roman" w:eastAsia="楷体" w:cs="Times New Roman"/>
                <w:b w:val="0"/>
                <w:bCs w:val="0"/>
                <w:color w:val="000000" w:themeColor="text1"/>
                <w:sz w:val="24"/>
                <w14:textFill>
                  <w14:solidFill>
                    <w14:schemeClr w14:val="tx1"/>
                  </w14:solidFill>
                </w14:textFill>
              </w:rPr>
              <w:t>一年级</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的</w:t>
            </w:r>
            <w:r>
              <w:rPr>
                <w:rFonts w:hint="eastAsia" w:eastAsia="楷体" w:cs="Times New Roman"/>
                <w:b w:val="0"/>
                <w:bCs w:val="0"/>
                <w:color w:val="000000" w:themeColor="text1"/>
                <w:sz w:val="24"/>
                <w:lang w:val="en-US" w:eastAsia="zh-CN"/>
                <w14:textFill>
                  <w14:solidFill>
                    <w14:schemeClr w14:val="tx1"/>
                  </w14:solidFill>
                </w14:textFill>
              </w:rPr>
              <w:t>随迁学生</w:t>
            </w:r>
            <w:r>
              <w:rPr>
                <w:rFonts w:hint="default" w:ascii="Times New Roman" w:hAnsi="Times New Roman" w:eastAsia="楷体" w:cs="Times New Roman"/>
                <w:b w:val="0"/>
                <w:bCs w:val="0"/>
                <w:color w:val="000000" w:themeColor="text1"/>
                <w:sz w:val="24"/>
                <w14:textFill>
                  <w14:solidFill>
                    <w14:schemeClr w14:val="tx1"/>
                  </w14:solidFill>
                </w14:textFill>
              </w:rPr>
              <w:t>飞飞自控力薄弱，课堂</w:t>
            </w:r>
            <w:r>
              <w:rPr>
                <w:rFonts w:hint="eastAsia" w:eastAsia="楷体" w:cs="Times New Roman"/>
                <w:b w:val="0"/>
                <w:bCs w:val="0"/>
                <w:color w:val="000000" w:themeColor="text1"/>
                <w:sz w:val="24"/>
                <w:lang w:val="en-US" w:eastAsia="zh-CN"/>
                <w14:textFill>
                  <w14:solidFill>
                    <w14:schemeClr w14:val="tx1"/>
                  </w14:solidFill>
                </w14:textFill>
              </w:rPr>
              <w:t>上</w:t>
            </w:r>
            <w:r>
              <w:rPr>
                <w:rFonts w:hint="default" w:ascii="Times New Roman" w:hAnsi="Times New Roman" w:eastAsia="楷体" w:cs="Times New Roman"/>
                <w:b w:val="0"/>
                <w:bCs w:val="0"/>
                <w:color w:val="000000" w:themeColor="text1"/>
                <w:sz w:val="24"/>
                <w14:textFill>
                  <w14:solidFill>
                    <w14:schemeClr w14:val="tx1"/>
                  </w14:solidFill>
                </w14:textFill>
              </w:rPr>
              <w:t>频繁扰乱秩序，诉求得不到满足便哭闹对抗。家访得知，孩子自幼体弱，家人一边溺爱一边动辄斥责，矛盾的养育方式让他</w:t>
            </w:r>
            <w:r>
              <w:rPr>
                <w:rFonts w:hint="eastAsia" w:eastAsia="楷体" w:cs="Times New Roman"/>
                <w:b w:val="0"/>
                <w:bCs w:val="0"/>
                <w:color w:val="000000" w:themeColor="text1"/>
                <w:sz w:val="24"/>
                <w:lang w:val="en-US" w:eastAsia="zh-CN"/>
                <w14:textFill>
                  <w14:solidFill>
                    <w14:schemeClr w14:val="tx1"/>
                  </w14:solidFill>
                </w14:textFill>
              </w:rPr>
              <w:t>的心理</w:t>
            </w:r>
            <w:r>
              <w:rPr>
                <w:rFonts w:hint="default" w:ascii="Times New Roman" w:hAnsi="Times New Roman" w:eastAsia="楷体" w:cs="Times New Roman"/>
                <w:b w:val="0"/>
                <w:bCs w:val="0"/>
                <w:color w:val="000000" w:themeColor="text1"/>
                <w:sz w:val="24"/>
                <w14:textFill>
                  <w14:solidFill>
                    <w14:schemeClr w14:val="tx1"/>
                  </w14:solidFill>
                </w14:textFill>
              </w:rPr>
              <w:t>缺失安全感，不懂情绪表达。</w:t>
            </w:r>
          </w:p>
          <w:p w14:paraId="3B3ADE8A">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default" w:ascii="Times New Roman" w:hAnsi="Times New Roman" w:eastAsia="楷体" w:cs="Times New Roman"/>
                <w:b w:val="0"/>
                <w:bCs w:val="0"/>
                <w:color w:val="000000" w:themeColor="text1"/>
                <w:sz w:val="24"/>
                <w14:textFill>
                  <w14:solidFill>
                    <w14:schemeClr w14:val="tx1"/>
                  </w14:solidFill>
                </w14:textFill>
              </w:rPr>
            </w:pPr>
            <w:r>
              <w:rPr>
                <w:rFonts w:hint="default" w:ascii="Times New Roman" w:hAnsi="Times New Roman" w:eastAsia="楷体" w:cs="Times New Roman"/>
                <w:b w:val="0"/>
                <w:bCs w:val="0"/>
                <w:color w:val="000000" w:themeColor="text1"/>
                <w:sz w:val="24"/>
                <w14:textFill>
                  <w14:solidFill>
                    <w14:schemeClr w14:val="tx1"/>
                  </w14:solidFill>
                </w14:textFill>
              </w:rPr>
              <w:t>我放下批评说教，用陪伴建立信任：课间聊他喜爱的动画</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片</w:t>
            </w:r>
            <w:r>
              <w:rPr>
                <w:rFonts w:hint="default" w:ascii="Times New Roman" w:hAnsi="Times New Roman" w:eastAsia="楷体" w:cs="Times New Roman"/>
                <w:b w:val="0"/>
                <w:bCs w:val="0"/>
                <w:color w:val="000000" w:themeColor="text1"/>
                <w:sz w:val="24"/>
                <w14:textFill>
                  <w14:solidFill>
                    <w14:schemeClr w14:val="tx1"/>
                  </w14:solidFill>
                </w14:textFill>
              </w:rPr>
              <w:t>，不施加学习压力；捕捉微小进步及时表扬；时常带点心为他补充营养。一日大雨，全班都带了雨具，唯有飞飞空手，我递上雨伞告诉他，我只为两个人准备雨伞，一个是我的儿子，一个就是他</w:t>
            </w:r>
            <w:r>
              <w:rPr>
                <w:rFonts w:hint="default" w:ascii="Times New Roman" w:hAnsi="Times New Roman" w:eastAsia="楷体" w:cs="Times New Roman"/>
                <w:b w:val="0"/>
                <w:bCs w:val="0"/>
                <w:color w:val="000000" w:themeColor="text1"/>
                <w:sz w:val="24"/>
                <w:lang w:eastAsia="zh-CN"/>
                <w14:textFill>
                  <w14:solidFill>
                    <w14:schemeClr w14:val="tx1"/>
                  </w14:solidFill>
                </w14:textFill>
              </w:rPr>
              <w:t>。</w:t>
            </w:r>
            <w:r>
              <w:rPr>
                <w:rFonts w:hint="default" w:ascii="Times New Roman" w:hAnsi="Times New Roman" w:eastAsia="楷体" w:cs="Times New Roman"/>
                <w:b w:val="0"/>
                <w:bCs w:val="0"/>
                <w:color w:val="000000" w:themeColor="text1"/>
                <w:sz w:val="24"/>
                <w14:textFill>
                  <w14:solidFill>
                    <w14:schemeClr w14:val="tx1"/>
                  </w14:solidFill>
                </w14:textFill>
              </w:rPr>
              <w:t>飞飞的眼睛里</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闪烁出</w:t>
            </w:r>
            <w:r>
              <w:rPr>
                <w:rFonts w:hint="default" w:ascii="Times New Roman" w:hAnsi="Times New Roman" w:eastAsia="楷体" w:cs="Times New Roman"/>
                <w:b w:val="0"/>
                <w:bCs w:val="0"/>
                <w:color w:val="000000" w:themeColor="text1"/>
                <w:sz w:val="24"/>
                <w14:textFill>
                  <w14:solidFill>
                    <w14:schemeClr w14:val="tx1"/>
                  </w14:solidFill>
                </w14:textFill>
              </w:rPr>
              <w:t>暖暖的爱意。同时</w:t>
            </w:r>
            <w:r>
              <w:rPr>
                <w:rFonts w:hint="eastAsia" w:eastAsia="楷体" w:cs="Times New Roman"/>
                <w:b w:val="0"/>
                <w:bCs w:val="0"/>
                <w:color w:val="000000" w:themeColor="text1"/>
                <w:sz w:val="24"/>
                <w:lang w:eastAsia="zh-CN"/>
                <w14:textFill>
                  <w14:solidFill>
                    <w14:schemeClr w14:val="tx1"/>
                  </w14:solidFill>
                </w14:textFill>
              </w:rPr>
              <w:t>，</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我坚持和家长</w:t>
            </w:r>
            <w:r>
              <w:rPr>
                <w:rFonts w:hint="default" w:ascii="Times New Roman" w:hAnsi="Times New Roman" w:eastAsia="楷体" w:cs="Times New Roman"/>
                <w:b w:val="0"/>
                <w:bCs w:val="0"/>
                <w:color w:val="000000" w:themeColor="text1"/>
                <w:sz w:val="24"/>
                <w14:textFill>
                  <w14:solidFill>
                    <w14:schemeClr w14:val="tx1"/>
                  </w14:solidFill>
                </w14:textFill>
              </w:rPr>
              <w:t>沟通，</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统一家校</w:t>
            </w:r>
            <w:r>
              <w:rPr>
                <w:rFonts w:hint="default" w:ascii="Times New Roman" w:hAnsi="Times New Roman" w:eastAsia="楷体" w:cs="Times New Roman"/>
                <w:b w:val="0"/>
                <w:bCs w:val="0"/>
                <w:color w:val="000000" w:themeColor="text1"/>
                <w:sz w:val="24"/>
                <w14:textFill>
                  <w14:solidFill>
                    <w14:schemeClr w14:val="tx1"/>
                  </w14:solidFill>
                </w14:textFill>
              </w:rPr>
              <w:t>教育方式。</w:t>
            </w:r>
          </w:p>
          <w:p w14:paraId="1CB314EB">
            <w:pPr>
              <w:keepNext w:val="0"/>
              <w:keepLines w:val="0"/>
              <w:pageBreakBefore w:val="0"/>
              <w:widowControl w:val="0"/>
              <w:kinsoku/>
              <w:wordWrap/>
              <w:overflowPunct/>
              <w:topLinePunct w:val="0"/>
              <w:autoSpaceDE/>
              <w:autoSpaceDN/>
              <w:bidi w:val="0"/>
              <w:adjustRightInd/>
              <w:snapToGrid/>
              <w:spacing w:line="240" w:lineRule="auto"/>
              <w:ind w:left="0" w:leftChars="0" w:firstLine="472" w:firstLineChars="200"/>
              <w:textAlignment w:val="auto"/>
              <w:rPr>
                <w:rFonts w:hint="default" w:ascii="Times New Roman" w:hAnsi="Times New Roman" w:eastAsia="楷体" w:cs="Times New Roman"/>
                <w:b w:val="0"/>
                <w:bCs w:val="0"/>
                <w:color w:val="000000" w:themeColor="text1"/>
                <w:sz w:val="24"/>
                <w14:textFill>
                  <w14:solidFill>
                    <w14:schemeClr w14:val="tx1"/>
                  </w14:solidFill>
                </w14:textFill>
              </w:rPr>
            </w:pPr>
            <w:r>
              <w:rPr>
                <w:rFonts w:hint="default" w:ascii="Times New Roman" w:hAnsi="Times New Roman" w:eastAsia="楷体" w:cs="Times New Roman"/>
                <w:b w:val="0"/>
                <w:bCs w:val="0"/>
                <w:snapToGrid/>
                <w:color w:val="000000" w:themeColor="text1"/>
                <w:kern w:val="2"/>
                <w:sz w:val="24"/>
                <w:szCs w:val="24"/>
                <w14:textFill>
                  <w14:solidFill>
                    <w14:schemeClr w14:val="tx1"/>
                  </w14:solidFill>
                </w14:textFill>
              </w:rPr>
              <w:t>长久的温暖</w:t>
            </w:r>
            <w:r>
              <w:rPr>
                <w:rFonts w:hint="eastAsia" w:eastAsia="楷体" w:cs="Times New Roman"/>
                <w:b w:val="0"/>
                <w:bCs w:val="0"/>
                <w:snapToGrid/>
                <w:color w:val="000000" w:themeColor="text1"/>
                <w:kern w:val="2"/>
                <w:sz w:val="24"/>
                <w:szCs w:val="24"/>
                <w:lang w:val="en-US" w:eastAsia="zh-CN"/>
                <w14:textFill>
                  <w14:solidFill>
                    <w14:schemeClr w14:val="tx1"/>
                  </w14:solidFill>
                </w14:textFill>
              </w:rPr>
              <w:t>关怀</w:t>
            </w:r>
            <w:r>
              <w:rPr>
                <w:rFonts w:hint="default" w:ascii="Times New Roman" w:hAnsi="Times New Roman" w:eastAsia="楷体" w:cs="Times New Roman"/>
                <w:b w:val="0"/>
                <w:bCs w:val="0"/>
                <w:snapToGrid/>
                <w:color w:val="000000" w:themeColor="text1"/>
                <w:kern w:val="2"/>
                <w:sz w:val="24"/>
                <w:szCs w:val="24"/>
                <w14:textFill>
                  <w14:solidFill>
                    <w14:schemeClr w14:val="tx1"/>
                  </w14:solidFill>
                </w14:textFill>
              </w:rPr>
              <w:t>慢慢改变了他，</w:t>
            </w:r>
            <w:r>
              <w:rPr>
                <w:rFonts w:hint="default" w:ascii="Times New Roman" w:hAnsi="Times New Roman" w:eastAsia="楷体" w:cs="Times New Roman"/>
                <w:b w:val="0"/>
                <w:bCs w:val="0"/>
                <w:color w:val="000000" w:themeColor="text1"/>
                <w:sz w:val="24"/>
                <w14:textFill>
                  <w14:solidFill>
                    <w14:schemeClr w14:val="tx1"/>
                  </w14:solidFill>
                </w14:textFill>
              </w:rPr>
              <w:t>他在课堂上捣乱的次数少了，眼睛里有了光彩</w:t>
            </w:r>
            <w:r>
              <w:rPr>
                <w:rFonts w:hint="default" w:ascii="Times New Roman" w:hAnsi="Times New Roman" w:eastAsia="楷体" w:cs="Times New Roman"/>
                <w:b w:val="0"/>
                <w:bCs w:val="0"/>
                <w:color w:val="000000" w:themeColor="text1"/>
                <w:sz w:val="24"/>
                <w:lang w:eastAsia="zh-CN"/>
                <w14:textFill>
                  <w14:solidFill>
                    <w14:schemeClr w14:val="tx1"/>
                  </w14:solidFill>
                </w14:textFill>
              </w:rPr>
              <w:t>，</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数学学业质量也不断提高，</w:t>
            </w:r>
            <w:r>
              <w:rPr>
                <w:rFonts w:hint="default" w:ascii="Times New Roman" w:hAnsi="Times New Roman" w:eastAsia="楷体" w:cs="Times New Roman"/>
                <w:b w:val="0"/>
                <w:bCs w:val="0"/>
                <w:color w:val="000000" w:themeColor="text1"/>
                <w:sz w:val="24"/>
                <w14:textFill>
                  <w14:solidFill>
                    <w14:schemeClr w14:val="tx1"/>
                  </w14:solidFill>
                </w14:textFill>
              </w:rPr>
              <w:t>实现质的飞跃，快乐常常写在他的脸上！</w:t>
            </w:r>
          </w:p>
          <w:p w14:paraId="3976EC94">
            <w:pPr>
              <w:autoSpaceDE/>
              <w:autoSpaceDN/>
              <w:snapToGrid/>
              <w:spacing w:line="240" w:lineRule="auto"/>
              <w:ind w:left="0" w:leftChars="0" w:firstLine="472" w:firstLineChars="200"/>
              <w:rPr>
                <w:rFonts w:hint="default" w:ascii="Times New Roman" w:hAnsi="Times New Roman" w:eastAsia="楷体" w:cs="Times New Roman"/>
                <w:snapToGrid/>
                <w:kern w:val="2"/>
                <w:sz w:val="24"/>
                <w:szCs w:val="24"/>
              </w:rPr>
            </w:pPr>
            <w:r>
              <w:rPr>
                <w:rFonts w:hint="default" w:ascii="Times New Roman" w:hAnsi="Times New Roman" w:eastAsia="楷体" w:cs="Times New Roman"/>
                <w:b/>
                <w:bCs/>
                <w:snapToGrid/>
                <w:color w:val="000000" w:themeColor="text1"/>
                <w:kern w:val="2"/>
                <w:sz w:val="24"/>
                <w:szCs w:val="24"/>
                <w:lang w:val="en-US" w:eastAsia="zh-CN"/>
                <w14:textFill>
                  <w14:solidFill>
                    <w14:schemeClr w14:val="tx1"/>
                  </w14:solidFill>
                </w14:textFill>
              </w:rPr>
              <w:t>育人</w:t>
            </w:r>
            <w:r>
              <w:rPr>
                <w:rFonts w:hint="default" w:ascii="Times New Roman" w:hAnsi="Times New Roman" w:eastAsia="楷体" w:cs="Times New Roman"/>
                <w:b/>
                <w:bCs/>
                <w:snapToGrid/>
                <w:color w:val="000000" w:themeColor="text1"/>
                <w:kern w:val="2"/>
                <w:sz w:val="24"/>
                <w:szCs w:val="24"/>
                <w14:textFill>
                  <w14:solidFill>
                    <w14:schemeClr w14:val="tx1"/>
                  </w14:solidFill>
                </w14:textFill>
              </w:rPr>
              <w:t>感悟：教育</w:t>
            </w:r>
            <w:r>
              <w:rPr>
                <w:rFonts w:hint="default" w:ascii="Times New Roman" w:hAnsi="Times New Roman" w:eastAsia="楷体" w:cs="Times New Roman"/>
                <w:b/>
                <w:bCs/>
                <w:snapToGrid/>
                <w:color w:val="000000" w:themeColor="text1"/>
                <w:kern w:val="2"/>
                <w:sz w:val="24"/>
                <w:szCs w:val="24"/>
                <w:lang w:val="en-US" w:eastAsia="zh-CN"/>
                <w14:textFill>
                  <w14:solidFill>
                    <w14:schemeClr w14:val="tx1"/>
                  </w14:solidFill>
                </w14:textFill>
              </w:rPr>
              <w:t>应</w:t>
            </w:r>
            <w:r>
              <w:rPr>
                <w:rFonts w:hint="default" w:ascii="Times New Roman" w:hAnsi="Times New Roman" w:eastAsia="楷体" w:cs="Times New Roman"/>
                <w:b/>
                <w:bCs/>
                <w:snapToGrid/>
                <w:color w:val="000000" w:themeColor="text1"/>
                <w:kern w:val="2"/>
                <w:sz w:val="24"/>
                <w:szCs w:val="24"/>
                <w14:textFill>
                  <w14:solidFill>
                    <w14:schemeClr w14:val="tx1"/>
                  </w14:solidFill>
                </w14:textFill>
              </w:rPr>
              <w:t>先温暖心灵，</w:t>
            </w:r>
            <w:r>
              <w:rPr>
                <w:rFonts w:hint="default" w:ascii="Times New Roman" w:hAnsi="Times New Roman" w:eastAsia="楷体" w:cs="Times New Roman"/>
                <w:b/>
                <w:bCs/>
                <w:snapToGrid/>
                <w:color w:val="000000" w:themeColor="text1"/>
                <w:kern w:val="2"/>
                <w:sz w:val="24"/>
                <w:szCs w:val="24"/>
                <w:lang w:val="en-US" w:eastAsia="zh-CN"/>
                <w14:textFill>
                  <w14:solidFill>
                    <w14:schemeClr w14:val="tx1"/>
                  </w14:solidFill>
                </w14:textFill>
              </w:rPr>
              <w:t>真心</w:t>
            </w:r>
            <w:r>
              <w:rPr>
                <w:rFonts w:hint="default" w:ascii="Times New Roman" w:hAnsi="Times New Roman" w:eastAsia="楷体" w:cs="Times New Roman"/>
                <w:b/>
                <w:bCs/>
                <w:snapToGrid/>
                <w:color w:val="000000" w:themeColor="text1"/>
                <w:kern w:val="2"/>
                <w:sz w:val="24"/>
                <w:szCs w:val="24"/>
                <w14:textFill>
                  <w14:solidFill>
                    <w14:schemeClr w14:val="tx1"/>
                  </w14:solidFill>
                </w14:textFill>
              </w:rPr>
              <w:t>接纳与</w:t>
            </w:r>
            <w:r>
              <w:rPr>
                <w:rFonts w:hint="default" w:ascii="Times New Roman" w:hAnsi="Times New Roman" w:eastAsia="楷体" w:cs="Times New Roman"/>
                <w:b/>
                <w:bCs/>
                <w:snapToGrid/>
                <w:color w:val="000000" w:themeColor="text1"/>
                <w:kern w:val="2"/>
                <w:sz w:val="24"/>
                <w:szCs w:val="24"/>
                <w:lang w:val="en-US" w:eastAsia="zh-CN"/>
                <w14:textFill>
                  <w14:solidFill>
                    <w14:schemeClr w14:val="tx1"/>
                  </w14:solidFill>
                </w14:textFill>
              </w:rPr>
              <w:t>细致</w:t>
            </w:r>
            <w:r>
              <w:rPr>
                <w:rFonts w:hint="default" w:ascii="Times New Roman" w:hAnsi="Times New Roman" w:eastAsia="楷体" w:cs="Times New Roman"/>
                <w:b/>
                <w:bCs/>
                <w:snapToGrid/>
                <w:color w:val="000000" w:themeColor="text1"/>
                <w:kern w:val="2"/>
                <w:sz w:val="24"/>
                <w:szCs w:val="24"/>
                <w14:textFill>
                  <w14:solidFill>
                    <w14:schemeClr w14:val="tx1"/>
                  </w14:solidFill>
                </w14:textFill>
              </w:rPr>
              <w:t>关</w:t>
            </w:r>
            <w:r>
              <w:rPr>
                <w:rFonts w:hint="default" w:ascii="Times New Roman" w:hAnsi="Times New Roman" w:eastAsia="楷体" w:cs="Times New Roman"/>
                <w:b/>
                <w:bCs/>
                <w:snapToGrid/>
                <w:color w:val="000000" w:themeColor="text1"/>
                <w:kern w:val="2"/>
                <w:sz w:val="24"/>
                <w:szCs w:val="24"/>
                <w:lang w:val="en-US" w:eastAsia="zh-CN"/>
                <w14:textFill>
                  <w14:solidFill>
                    <w14:schemeClr w14:val="tx1"/>
                  </w14:solidFill>
                </w14:textFill>
              </w:rPr>
              <w:t>爱</w:t>
            </w:r>
            <w:r>
              <w:rPr>
                <w:rFonts w:hint="default" w:ascii="Times New Roman" w:hAnsi="Times New Roman" w:eastAsia="楷体" w:cs="Times New Roman"/>
                <w:b/>
                <w:bCs/>
                <w:snapToGrid/>
                <w:color w:val="000000" w:themeColor="text1"/>
                <w:kern w:val="2"/>
                <w:sz w:val="24"/>
                <w:szCs w:val="24"/>
                <w14:textFill>
                  <w14:solidFill>
                    <w14:schemeClr w14:val="tx1"/>
                  </w14:solidFill>
                </w14:textFill>
              </w:rPr>
              <w:t>是特殊孩子向阳生长的底气。</w:t>
            </w:r>
          </w:p>
        </w:tc>
      </w:tr>
      <w:tr w14:paraId="286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89" w:hRule="atLeast"/>
          <w:jc w:val="center"/>
        </w:trPr>
        <w:tc>
          <w:tcPr>
            <w:tcW w:w="9307" w:type="dxa"/>
            <w:tcBorders>
              <w:top w:val="single" w:color="auto" w:sz="4" w:space="0"/>
              <w:left w:val="single" w:color="auto" w:sz="4" w:space="0"/>
              <w:bottom w:val="single" w:color="auto" w:sz="4" w:space="0"/>
              <w:right w:val="single" w:color="auto" w:sz="4" w:space="0"/>
            </w:tcBorders>
          </w:tcPr>
          <w:p w14:paraId="1455B2A9">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72" w:firstLineChars="200"/>
              <w:textAlignment w:val="auto"/>
              <w:rPr>
                <w:rFonts w:hint="default" w:ascii="Times New Roman" w:hAnsi="Times New Roman" w:eastAsia="楷体" w:cs="Times New Roman"/>
                <w:color w:val="000000" w:themeColor="text1"/>
                <w:sz w:val="24"/>
                <w14:textFill>
                  <w14:solidFill>
                    <w14:schemeClr w14:val="tx1"/>
                  </w14:solidFill>
                </w14:textFill>
              </w:rPr>
            </w:pPr>
            <w:r>
              <w:rPr>
                <w:rFonts w:hint="default" w:ascii="Times New Roman" w:hAnsi="Times New Roman" w:eastAsia="黑体" w:cs="Times New Roman"/>
                <w:b/>
                <w:bCs/>
                <w:color w:val="000000" w:themeColor="text1"/>
                <w:sz w:val="24"/>
                <w:lang w:val="en-US" w:eastAsia="zh-CN"/>
                <w14:textFill>
                  <w14:solidFill>
                    <w14:schemeClr w14:val="tx1"/>
                  </w14:solidFill>
                </w14:textFill>
              </w:rPr>
              <w:t>二、学科育人——立足课堂：以学科载体点亮内在自信</w:t>
            </w:r>
          </w:p>
          <w:p w14:paraId="03C992F0">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72" w:firstLineChars="200"/>
              <w:textAlignment w:val="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b/>
                <w:bCs/>
                <w:color w:val="000000" w:themeColor="text1"/>
                <w:sz w:val="24"/>
                <w:lang w:eastAsia="zh-CN"/>
                <w14:textFill>
                  <w14:solidFill>
                    <w14:schemeClr w14:val="tx1"/>
                  </w14:solidFill>
                </w14:textFill>
              </w:rPr>
              <w:t>习近平总书记</w:t>
            </w:r>
            <w:r>
              <w:rPr>
                <w:rFonts w:hint="eastAsia" w:ascii="楷体" w:hAnsi="楷体" w:eastAsia="楷体" w:cs="楷体"/>
                <w:b/>
                <w:bCs/>
                <w:color w:val="000000" w:themeColor="text1"/>
                <w:sz w:val="24"/>
                <w14:textFill>
                  <w14:solidFill>
                    <w14:schemeClr w14:val="tx1"/>
                  </w14:solidFill>
                </w14:textFill>
              </w:rPr>
              <w:t>说：“要努力让每个人都有人生出彩的机会！”</w:t>
            </w:r>
            <w:r>
              <w:rPr>
                <w:rFonts w:hint="eastAsia" w:ascii="楷体" w:hAnsi="楷体" w:eastAsia="楷体" w:cs="楷体"/>
                <w:color w:val="000000" w:themeColor="text1"/>
                <w:sz w:val="24"/>
                <w14:textFill>
                  <w14:solidFill>
                    <w14:schemeClr w14:val="tx1"/>
                  </w14:solidFill>
                </w14:textFill>
              </w:rPr>
              <w:t>作为小学教师，我们要善于发现儿童，为他们未来的出彩打好底色！</w:t>
            </w:r>
          </w:p>
          <w:p w14:paraId="3197F08E">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72" w:firstLineChars="200"/>
              <w:textAlignment w:val="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六年级苏同学理科天赋突出，却孤傲自负，不屑倾听他人思路，看似清高实则自卑敏感。我依托数学、科学学科搭建成长平台：</w:t>
            </w:r>
            <w:r>
              <w:rPr>
                <w:rFonts w:hint="eastAsia" w:ascii="楷体" w:hAnsi="楷体" w:eastAsia="楷体" w:cs="楷体"/>
                <w:color w:val="000000" w:themeColor="text1"/>
                <w:sz w:val="24"/>
                <w:lang w:val="en-US" w:eastAsia="zh-CN"/>
                <w14:textFill>
                  <w14:solidFill>
                    <w14:schemeClr w14:val="tx1"/>
                  </w14:solidFill>
                </w14:textFill>
              </w:rPr>
              <w:t>聘</w:t>
            </w:r>
            <w:r>
              <w:rPr>
                <w:rFonts w:hint="eastAsia" w:ascii="楷体" w:hAnsi="楷体" w:eastAsia="楷体" w:cs="楷体"/>
                <w:color w:val="000000" w:themeColor="text1"/>
                <w:sz w:val="24"/>
                <w14:textFill>
                  <w14:solidFill>
                    <w14:schemeClr w14:val="tx1"/>
                  </w14:solidFill>
                </w14:textFill>
              </w:rPr>
              <w:t>他为科学小讲师，每周上台分享知识；数学课巧用一题多解，开设互助讲题小组</w:t>
            </w:r>
            <w:r>
              <w:rPr>
                <w:rFonts w:hint="eastAsia" w:ascii="楷体" w:hAnsi="楷体" w:eastAsia="楷体" w:cs="楷体"/>
                <w:color w:val="000000" w:themeColor="text1"/>
                <w:sz w:val="24"/>
                <w:lang w:eastAsia="zh-CN"/>
                <w14:textFill>
                  <w14:solidFill>
                    <w14:schemeClr w14:val="tx1"/>
                  </w14:solidFill>
                </w14:textFill>
              </w:rPr>
              <w:t>。</w:t>
            </w:r>
            <w:r>
              <w:rPr>
                <w:rFonts w:hint="eastAsia" w:ascii="楷体" w:hAnsi="楷体" w:eastAsia="楷体" w:cs="楷体"/>
                <w:color w:val="000000" w:themeColor="text1"/>
                <w:sz w:val="24"/>
                <w14:textFill>
                  <w14:solidFill>
                    <w14:schemeClr w14:val="tx1"/>
                  </w14:solidFill>
                </w14:textFill>
              </w:rPr>
              <w:t>我常主动向他请教难题，</w:t>
            </w:r>
            <w:r>
              <w:rPr>
                <w:rFonts w:hint="eastAsia" w:ascii="楷体" w:hAnsi="楷体" w:eastAsia="楷体" w:cs="楷体"/>
                <w:color w:val="000000" w:themeColor="text1"/>
                <w:sz w:val="24"/>
                <w:lang w:val="en-US" w:eastAsia="zh-CN"/>
                <w14:textFill>
                  <w14:solidFill>
                    <w14:schemeClr w14:val="tx1"/>
                  </w14:solidFill>
                </w14:textFill>
              </w:rPr>
              <w:t>无痕</w:t>
            </w:r>
            <w:r>
              <w:rPr>
                <w:rFonts w:hint="eastAsia" w:ascii="楷体" w:hAnsi="楷体" w:eastAsia="楷体" w:cs="楷体"/>
                <w:color w:val="000000" w:themeColor="text1"/>
                <w:sz w:val="24"/>
                <w14:textFill>
                  <w14:solidFill>
                    <w14:schemeClr w14:val="tx1"/>
                  </w14:solidFill>
                </w14:textFill>
              </w:rPr>
              <w:t>引导他学会尊重多元思路。我</w:t>
            </w:r>
            <w:r>
              <w:rPr>
                <w:rFonts w:hint="eastAsia" w:ascii="楷体" w:hAnsi="楷体" w:eastAsia="楷体" w:cs="楷体"/>
                <w:color w:val="000000" w:themeColor="text1"/>
                <w:sz w:val="24"/>
                <w:lang w:val="en-US" w:eastAsia="zh-CN"/>
                <w14:textFill>
                  <w14:solidFill>
                    <w14:schemeClr w14:val="tx1"/>
                  </w14:solidFill>
                </w14:textFill>
              </w:rPr>
              <w:t>还</w:t>
            </w:r>
            <w:r>
              <w:rPr>
                <w:rFonts w:hint="eastAsia" w:ascii="楷体" w:hAnsi="楷体" w:eastAsia="楷体" w:cs="楷体"/>
                <w:color w:val="000000" w:themeColor="text1"/>
                <w:sz w:val="24"/>
                <w14:textFill>
                  <w14:solidFill>
                    <w14:schemeClr w14:val="tx1"/>
                  </w14:solidFill>
                </w14:textFill>
              </w:rPr>
              <w:t>鼓励他参加科学</w:t>
            </w:r>
            <w:r>
              <w:rPr>
                <w:rFonts w:hint="eastAsia" w:ascii="楷体" w:hAnsi="楷体" w:eastAsia="楷体" w:cs="楷体"/>
                <w:color w:val="000000" w:themeColor="text1"/>
                <w:sz w:val="24"/>
                <w:lang w:val="en-US" w:eastAsia="zh-CN"/>
                <w14:textFill>
                  <w14:solidFill>
                    <w14:schemeClr w14:val="tx1"/>
                  </w14:solidFill>
                </w14:textFill>
              </w:rPr>
              <w:t>小论文</w:t>
            </w:r>
            <w:r>
              <w:rPr>
                <w:rFonts w:hint="eastAsia" w:ascii="楷体" w:hAnsi="楷体" w:eastAsia="楷体" w:cs="楷体"/>
                <w:color w:val="000000" w:themeColor="text1"/>
                <w:sz w:val="24"/>
                <w14:textFill>
                  <w14:solidFill>
                    <w14:schemeClr w14:val="tx1"/>
                  </w14:solidFill>
                </w14:textFill>
              </w:rPr>
              <w:t>评选，没想到他从校、市到省，一路过关斩将，</w:t>
            </w:r>
            <w:r>
              <w:rPr>
                <w:rFonts w:hint="eastAsia" w:ascii="楷体" w:hAnsi="楷体" w:eastAsia="楷体" w:cs="楷体"/>
                <w:color w:val="000000" w:themeColor="text1"/>
                <w:sz w:val="24"/>
                <w:lang w:val="en-US" w:eastAsia="zh-CN"/>
                <w14:textFill>
                  <w14:solidFill>
                    <w14:schemeClr w14:val="tx1"/>
                  </w14:solidFill>
                </w14:textFill>
              </w:rPr>
              <w:t>在省级比赛中获奖了。他的自信心迁移至数学学习，开始主动研究数学，听取不同方法，</w:t>
            </w:r>
            <w:r>
              <w:rPr>
                <w:rFonts w:hint="eastAsia" w:ascii="楷体" w:hAnsi="楷体" w:eastAsia="楷体" w:cs="楷体"/>
                <w:color w:val="000000" w:themeColor="text1"/>
                <w:sz w:val="24"/>
                <w14:textFill>
                  <w14:solidFill>
                    <w14:schemeClr w14:val="tx1"/>
                  </w14:solidFill>
                </w14:textFill>
              </w:rPr>
              <w:t>待人谦和友善。</w:t>
            </w:r>
          </w:p>
          <w:p w14:paraId="5FA04BEC">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72" w:firstLineChars="200"/>
              <w:textAlignment w:val="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lang w:val="en-US" w:eastAsia="zh-CN"/>
                <w14:textFill>
                  <w14:solidFill>
                    <w14:schemeClr w14:val="tx1"/>
                  </w14:solidFill>
                </w14:textFill>
              </w:rPr>
              <w:t>他在数学学习、与同学相处等方面都逐渐向好，在毕业水平考查中，他的数学得了满分。</w:t>
            </w:r>
            <w:r>
              <w:rPr>
                <w:rFonts w:hint="eastAsia" w:ascii="楷体" w:hAnsi="楷体" w:eastAsia="楷体" w:cs="楷体"/>
                <w:color w:val="000000" w:themeColor="text1"/>
                <w:sz w:val="24"/>
                <w14:textFill>
                  <w14:solidFill>
                    <w14:schemeClr w14:val="tx1"/>
                  </w14:solidFill>
                </w14:textFill>
              </w:rPr>
              <w:t>毕业时，这个已经变得自信阳光的小伙子送了一张贺卡给我，上面写着：“您让我发现了自己，感谢您，孙老师！”</w:t>
            </w:r>
          </w:p>
          <w:p w14:paraId="200C7193">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72" w:firstLineChars="200"/>
              <w:textAlignment w:val="auto"/>
              <w:rPr>
                <w:rFonts w:hint="default" w:ascii="Times New Roman" w:hAnsi="Times New Roman" w:eastAsia="楷体" w:cs="Times New Roman"/>
                <w:b/>
                <w:bCs/>
                <w:color w:val="000000" w:themeColor="text1"/>
                <w:sz w:val="24"/>
                <w14:textFill>
                  <w14:solidFill>
                    <w14:schemeClr w14:val="tx1"/>
                  </w14:solidFill>
                </w14:textFill>
              </w:rPr>
            </w:pPr>
            <w:r>
              <w:rPr>
                <w:rFonts w:hint="default" w:ascii="Times New Roman" w:hAnsi="Times New Roman" w:eastAsia="楷体" w:cs="Times New Roman"/>
                <w:b/>
                <w:bCs/>
                <w:color w:val="000000" w:themeColor="text1"/>
                <w:sz w:val="24"/>
                <w:lang w:val="en-US" w:eastAsia="zh-CN"/>
                <w14:textFill>
                  <w14:solidFill>
                    <w14:schemeClr w14:val="tx1"/>
                  </w14:solidFill>
                </w14:textFill>
              </w:rPr>
              <w:t>育人</w:t>
            </w:r>
            <w:r>
              <w:rPr>
                <w:rFonts w:hint="default" w:ascii="Times New Roman" w:hAnsi="Times New Roman" w:eastAsia="楷体" w:cs="Times New Roman"/>
                <w:b/>
                <w:bCs/>
                <w:color w:val="000000" w:themeColor="text1"/>
                <w:sz w:val="24"/>
                <w14:textFill>
                  <w14:solidFill>
                    <w14:schemeClr w14:val="tx1"/>
                  </w14:solidFill>
                </w14:textFill>
              </w:rPr>
              <w:t>感悟：</w:t>
            </w:r>
            <w:r>
              <w:rPr>
                <w:rFonts w:hint="eastAsia" w:eastAsia="楷体" w:cs="Times New Roman"/>
                <w:b/>
                <w:bCs/>
                <w:color w:val="000000" w:themeColor="text1"/>
                <w:sz w:val="24"/>
                <w:lang w:val="en-US" w:eastAsia="zh-CN"/>
                <w14:textFill>
                  <w14:solidFill>
                    <w14:schemeClr w14:val="tx1"/>
                  </w14:solidFill>
                </w14:textFill>
              </w:rPr>
              <w:t>学科教学</w:t>
            </w:r>
            <w:r>
              <w:rPr>
                <w:rFonts w:hint="default" w:ascii="Times New Roman" w:hAnsi="Times New Roman" w:eastAsia="楷体" w:cs="Times New Roman"/>
                <w:b/>
                <w:bCs/>
                <w:color w:val="000000" w:themeColor="text1"/>
                <w:sz w:val="24"/>
                <w14:textFill>
                  <w14:solidFill>
                    <w14:schemeClr w14:val="tx1"/>
                  </w14:solidFill>
                </w14:textFill>
              </w:rPr>
              <w:t>是塑造</w:t>
            </w:r>
            <w:r>
              <w:rPr>
                <w:rFonts w:hint="eastAsia" w:eastAsia="楷体" w:cs="Times New Roman"/>
                <w:b/>
                <w:bCs/>
                <w:color w:val="000000" w:themeColor="text1"/>
                <w:sz w:val="24"/>
                <w:lang w:val="en-US" w:eastAsia="zh-CN"/>
                <w14:textFill>
                  <w14:solidFill>
                    <w14:schemeClr w14:val="tx1"/>
                  </w14:solidFill>
                </w14:textFill>
              </w:rPr>
              <w:t>学生</w:t>
            </w:r>
            <w:r>
              <w:rPr>
                <w:rFonts w:hint="default" w:ascii="Times New Roman" w:hAnsi="Times New Roman" w:eastAsia="楷体" w:cs="Times New Roman"/>
                <w:b/>
                <w:bCs/>
                <w:color w:val="000000" w:themeColor="text1"/>
                <w:sz w:val="24"/>
                <w14:textFill>
                  <w14:solidFill>
                    <w14:schemeClr w14:val="tx1"/>
                  </w14:solidFill>
                </w14:textFill>
              </w:rPr>
              <w:t>品格的舞台，寻找儿童的闪光点，让他们发现自己的价值，便能唤醒</w:t>
            </w:r>
            <w:r>
              <w:rPr>
                <w:rFonts w:hint="eastAsia" w:eastAsia="楷体" w:cs="Times New Roman"/>
                <w:b/>
                <w:bCs/>
                <w:color w:val="000000" w:themeColor="text1"/>
                <w:sz w:val="24"/>
                <w:lang w:val="en-US" w:eastAsia="zh-CN"/>
                <w14:textFill>
                  <w14:solidFill>
                    <w14:schemeClr w14:val="tx1"/>
                  </w14:solidFill>
                </w14:textFill>
              </w:rPr>
              <w:t>内在的</w:t>
            </w:r>
            <w:r>
              <w:rPr>
                <w:rFonts w:hint="default" w:ascii="Times New Roman" w:hAnsi="Times New Roman" w:eastAsia="楷体" w:cs="Times New Roman"/>
                <w:b/>
                <w:bCs/>
                <w:color w:val="000000" w:themeColor="text1"/>
                <w:sz w:val="24"/>
                <w14:textFill>
                  <w14:solidFill>
                    <w14:schemeClr w14:val="tx1"/>
                  </w14:solidFill>
                </w14:textFill>
              </w:rPr>
              <w:t>自信。</w:t>
            </w:r>
          </w:p>
          <w:p w14:paraId="3D9DF1E3">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72" w:firstLineChars="200"/>
              <w:textAlignment w:val="auto"/>
              <w:rPr>
                <w:rFonts w:hint="default" w:ascii="Times New Roman" w:hAnsi="Times New Roman" w:eastAsia="黑体" w:cs="Times New Roman"/>
                <w:b/>
                <w:bCs/>
                <w:color w:val="000000" w:themeColor="text1"/>
                <w:sz w:val="24"/>
                <w:lang w:val="en-US" w:eastAsia="zh-CN"/>
                <w14:textFill>
                  <w14:solidFill>
                    <w14:schemeClr w14:val="tx1"/>
                  </w14:solidFill>
                </w14:textFill>
              </w:rPr>
            </w:pPr>
            <w:r>
              <w:rPr>
                <w:rFonts w:hint="default" w:ascii="Times New Roman" w:hAnsi="Times New Roman" w:eastAsia="黑体" w:cs="Times New Roman"/>
                <w:b/>
                <w:bCs/>
                <w:color w:val="000000" w:themeColor="text1"/>
                <w:sz w:val="24"/>
                <w:lang w:val="en-US" w:eastAsia="zh-CN"/>
                <w14:textFill>
                  <w14:solidFill>
                    <w14:schemeClr w14:val="tx1"/>
                  </w14:solidFill>
                </w14:textFill>
              </w:rPr>
              <w:t>三、管理育人——</w:t>
            </w:r>
            <w:r>
              <w:rPr>
                <w:rFonts w:hint="eastAsia" w:eastAsia="黑体" w:cs="Times New Roman"/>
                <w:b/>
                <w:bCs/>
                <w:color w:val="000000" w:themeColor="text1"/>
                <w:sz w:val="24"/>
                <w:lang w:val="en-US" w:eastAsia="zh-CN"/>
                <w14:textFill>
                  <w14:solidFill>
                    <w14:schemeClr w14:val="tx1"/>
                  </w14:solidFill>
                </w14:textFill>
              </w:rPr>
              <w:t>全程</w:t>
            </w:r>
            <w:r>
              <w:rPr>
                <w:rFonts w:hint="default" w:ascii="Times New Roman" w:hAnsi="Times New Roman" w:eastAsia="黑体" w:cs="Times New Roman"/>
                <w:b/>
                <w:bCs/>
                <w:color w:val="000000" w:themeColor="text1"/>
                <w:sz w:val="24"/>
                <w:lang w:val="en-US" w:eastAsia="zh-CN"/>
                <w14:textFill>
                  <w14:solidFill>
                    <w14:schemeClr w14:val="tx1"/>
                  </w14:solidFill>
                </w14:textFill>
              </w:rPr>
              <w:t>守望：以</w:t>
            </w:r>
            <w:r>
              <w:rPr>
                <w:rFonts w:hint="eastAsia" w:eastAsia="黑体" w:cs="Times New Roman"/>
                <w:b/>
                <w:bCs/>
                <w:color w:val="000000" w:themeColor="text1"/>
                <w:sz w:val="24"/>
                <w:lang w:val="en-US" w:eastAsia="zh-CN"/>
                <w14:textFill>
                  <w14:solidFill>
                    <w14:schemeClr w14:val="tx1"/>
                  </w14:solidFill>
                </w14:textFill>
              </w:rPr>
              <w:t>协同机制</w:t>
            </w:r>
            <w:r>
              <w:rPr>
                <w:rFonts w:hint="default" w:ascii="Times New Roman" w:hAnsi="Times New Roman" w:eastAsia="黑体" w:cs="Times New Roman"/>
                <w:b/>
                <w:bCs/>
                <w:color w:val="000000" w:themeColor="text1"/>
                <w:sz w:val="24"/>
                <w:lang w:val="en-US" w:eastAsia="zh-CN"/>
                <w14:textFill>
                  <w14:solidFill>
                    <w14:schemeClr w14:val="tx1"/>
                  </w14:solidFill>
                </w14:textFill>
              </w:rPr>
              <w:t>护航青春成长</w:t>
            </w:r>
          </w:p>
          <w:p w14:paraId="18F828FC">
            <w:pPr>
              <w:autoSpaceDE/>
              <w:autoSpaceDN/>
              <w:snapToGrid/>
              <w:spacing w:line="240" w:lineRule="auto"/>
              <w:ind w:firstLine="472" w:firstLineChars="200"/>
              <w:rPr>
                <w:rFonts w:hint="default" w:ascii="Times New Roman" w:hAnsi="Times New Roman" w:eastAsia="楷体" w:cs="Times New Roman"/>
                <w:color w:val="000000" w:themeColor="text1"/>
                <w:sz w:val="24"/>
                <w14:textFill>
                  <w14:solidFill>
                    <w14:schemeClr w14:val="tx1"/>
                  </w14:solidFill>
                </w14:textFill>
              </w:rPr>
            </w:pPr>
            <w:r>
              <w:rPr>
                <w:rFonts w:hint="default" w:ascii="Times New Roman" w:hAnsi="Times New Roman" w:eastAsia="楷体" w:cs="Times New Roman"/>
                <w:color w:val="000000" w:themeColor="text1"/>
                <w:sz w:val="24"/>
                <w14:textFill>
                  <w14:solidFill>
                    <w14:schemeClr w14:val="tx1"/>
                  </w14:solidFill>
                </w14:textFill>
              </w:rPr>
              <w:t>六年级</w:t>
            </w:r>
            <w:r>
              <w:rPr>
                <w:rFonts w:hint="default" w:ascii="Times New Roman" w:hAnsi="Times New Roman" w:eastAsia="楷体" w:cs="Times New Roman"/>
                <w:color w:val="000000" w:themeColor="text1"/>
                <w:sz w:val="24"/>
                <w:lang w:val="en-US" w:eastAsia="zh-CN"/>
                <w14:textFill>
                  <w14:solidFill>
                    <w14:schemeClr w14:val="tx1"/>
                  </w14:solidFill>
                </w14:textFill>
              </w:rPr>
              <w:t>的</w:t>
            </w:r>
            <w:r>
              <w:rPr>
                <w:rFonts w:hint="default" w:ascii="Times New Roman" w:hAnsi="Times New Roman" w:eastAsia="楷体" w:cs="Times New Roman"/>
                <w:color w:val="000000" w:themeColor="text1"/>
                <w:sz w:val="24"/>
                <w14:textFill>
                  <w14:solidFill>
                    <w14:schemeClr w14:val="tx1"/>
                  </w14:solidFill>
                </w14:textFill>
              </w:rPr>
              <w:t>然然正值青春期，逆反心理强，抵触班规、沉迷追星。我搭建系统化管理育人渠道：开设青春期心理主题班会</w:t>
            </w:r>
            <w:r>
              <w:rPr>
                <w:rFonts w:hint="default" w:ascii="Times New Roman" w:hAnsi="Times New Roman" w:eastAsia="楷体" w:cs="Times New Roman"/>
                <w:color w:val="000000" w:themeColor="text1"/>
                <w:sz w:val="24"/>
                <w:lang w:eastAsia="zh-CN"/>
                <w14:textFill>
                  <w14:solidFill>
                    <w14:schemeClr w14:val="tx1"/>
                  </w14:solidFill>
                </w14:textFill>
              </w:rPr>
              <w:t>；</w:t>
            </w:r>
            <w:r>
              <w:rPr>
                <w:rFonts w:hint="default" w:ascii="Times New Roman" w:hAnsi="Times New Roman" w:eastAsia="楷体" w:cs="Times New Roman"/>
                <w:color w:val="000000" w:themeColor="text1"/>
                <w:sz w:val="24"/>
                <w14:textFill>
                  <w14:solidFill>
                    <w14:schemeClr w14:val="tx1"/>
                  </w14:solidFill>
                </w14:textFill>
              </w:rPr>
              <w:t>设立班级</w:t>
            </w:r>
            <w:r>
              <w:rPr>
                <w:rFonts w:hint="default" w:ascii="Times New Roman" w:hAnsi="Times New Roman" w:eastAsia="楷体" w:cs="Times New Roman"/>
                <w:color w:val="000000" w:themeColor="text1"/>
                <w:sz w:val="24"/>
                <w:lang w:val="en-US" w:eastAsia="zh-CN"/>
                <w14:textFill>
                  <w14:solidFill>
                    <w14:schemeClr w14:val="tx1"/>
                  </w14:solidFill>
                </w14:textFill>
              </w:rPr>
              <w:t>学生心理倾诉</w:t>
            </w:r>
            <w:r>
              <w:rPr>
                <w:rFonts w:hint="default" w:ascii="Times New Roman" w:hAnsi="Times New Roman" w:eastAsia="楷体" w:cs="Times New Roman"/>
                <w:color w:val="000000" w:themeColor="text1"/>
                <w:sz w:val="24"/>
                <w14:textFill>
                  <w14:solidFill>
                    <w14:schemeClr w14:val="tx1"/>
                  </w14:solidFill>
                </w14:textFill>
              </w:rPr>
              <w:t>信箱；定期和家长沟通，转变说教式家庭教育；</w:t>
            </w:r>
            <w:r>
              <w:rPr>
                <w:rFonts w:hint="eastAsia" w:eastAsia="楷体" w:cs="Times New Roman"/>
                <w:color w:val="000000" w:themeColor="text1"/>
                <w:sz w:val="24"/>
                <w:lang w:val="en-US" w:eastAsia="zh-CN"/>
                <w14:textFill>
                  <w14:solidFill>
                    <w14:schemeClr w14:val="tx1"/>
                  </w14:solidFill>
                </w14:textFill>
              </w:rPr>
              <w:t>与她</w:t>
            </w:r>
            <w:r>
              <w:rPr>
                <w:rFonts w:hint="default" w:ascii="Times New Roman" w:hAnsi="Times New Roman" w:eastAsia="楷体" w:cs="Times New Roman"/>
                <w:color w:val="000000" w:themeColor="text1"/>
                <w:sz w:val="24"/>
                <w14:textFill>
                  <w14:solidFill>
                    <w14:schemeClr w14:val="tx1"/>
                  </w14:solidFill>
                </w14:textFill>
              </w:rPr>
              <w:t>分享</w:t>
            </w:r>
            <w:r>
              <w:rPr>
                <w:rFonts w:hint="eastAsia" w:eastAsia="楷体" w:cs="Times New Roman"/>
                <w:color w:val="000000" w:themeColor="text1"/>
                <w:sz w:val="24"/>
                <w:lang w:val="en-US" w:eastAsia="zh-CN"/>
                <w14:textFill>
                  <w14:solidFill>
                    <w14:schemeClr w14:val="tx1"/>
                  </w14:solidFill>
                </w14:textFill>
              </w:rPr>
              <w:t>我</w:t>
            </w:r>
            <w:r>
              <w:rPr>
                <w:rFonts w:hint="default" w:ascii="Times New Roman" w:hAnsi="Times New Roman" w:eastAsia="楷体" w:cs="Times New Roman"/>
                <w:color w:val="000000" w:themeColor="text1"/>
                <w:sz w:val="24"/>
                <w:lang w:val="en-US" w:eastAsia="zh-CN"/>
                <w14:textFill>
                  <w14:solidFill>
                    <w14:schemeClr w14:val="tx1"/>
                  </w14:solidFill>
                </w14:textFill>
              </w:rPr>
              <w:t>自己的</w:t>
            </w:r>
            <w:r>
              <w:rPr>
                <w:rFonts w:hint="default" w:ascii="Times New Roman" w:hAnsi="Times New Roman" w:eastAsia="楷体" w:cs="Times New Roman"/>
                <w:color w:val="000000" w:themeColor="text1"/>
                <w:sz w:val="24"/>
                <w14:textFill>
                  <w14:solidFill>
                    <w14:schemeClr w14:val="tx1"/>
                  </w14:solidFill>
                </w14:textFill>
              </w:rPr>
              <w:t>青春期经历。</w:t>
            </w:r>
          </w:p>
          <w:p w14:paraId="5CF1AA18">
            <w:pPr>
              <w:autoSpaceDE/>
              <w:autoSpaceDN/>
              <w:snapToGrid/>
              <w:spacing w:line="240" w:lineRule="auto"/>
              <w:ind w:firstLine="472" w:firstLineChars="200"/>
              <w:rPr>
                <w:rFonts w:hint="default" w:ascii="Times New Roman" w:hAnsi="Times New Roman" w:eastAsia="楷体" w:cs="Times New Roman"/>
                <w:color w:val="000000" w:themeColor="text1"/>
                <w:sz w:val="24"/>
                <w14:textFill>
                  <w14:solidFill>
                    <w14:schemeClr w14:val="tx1"/>
                  </w14:solidFill>
                </w14:textFill>
              </w:rPr>
            </w:pPr>
            <w:r>
              <w:rPr>
                <w:rFonts w:hint="default" w:ascii="Times New Roman" w:hAnsi="Times New Roman" w:eastAsia="楷体" w:cs="Times New Roman"/>
                <w:color w:val="000000" w:themeColor="text1"/>
                <w:sz w:val="24"/>
                <w14:textFill>
                  <w14:solidFill>
                    <w14:schemeClr w14:val="tx1"/>
                  </w14:solidFill>
                </w14:textFill>
              </w:rPr>
              <w:t>毕业典礼</w:t>
            </w:r>
            <w:r>
              <w:rPr>
                <w:rFonts w:hint="default" w:ascii="Times New Roman" w:hAnsi="Times New Roman" w:eastAsia="楷体" w:cs="Times New Roman"/>
                <w:color w:val="000000" w:themeColor="text1"/>
                <w:sz w:val="24"/>
                <w:lang w:val="en-US" w:eastAsia="zh-CN"/>
                <w14:textFill>
                  <w14:solidFill>
                    <w14:schemeClr w14:val="tx1"/>
                  </w14:solidFill>
                </w14:textFill>
              </w:rPr>
              <w:t>之际，</w:t>
            </w:r>
            <w:r>
              <w:rPr>
                <w:rFonts w:hint="default" w:ascii="Times New Roman" w:hAnsi="Times New Roman" w:eastAsia="楷体" w:cs="Times New Roman"/>
                <w:color w:val="000000" w:themeColor="text1"/>
                <w:sz w:val="24"/>
                <w14:textFill>
                  <w14:solidFill>
                    <w14:schemeClr w14:val="tx1"/>
                  </w14:solidFill>
                </w14:textFill>
              </w:rPr>
              <w:t>我单独和她谈心：“</w:t>
            </w:r>
            <w:r>
              <w:rPr>
                <w:rFonts w:hint="eastAsia" w:eastAsia="楷体" w:cs="Times New Roman"/>
                <w:color w:val="000000" w:themeColor="text1"/>
                <w:sz w:val="24"/>
                <w:lang w:val="en-US" w:eastAsia="zh-CN"/>
                <w14:textFill>
                  <w14:solidFill>
                    <w14:schemeClr w14:val="tx1"/>
                  </w14:solidFill>
                </w14:textFill>
              </w:rPr>
              <w:t>孙老师</w:t>
            </w:r>
            <w:r>
              <w:rPr>
                <w:rFonts w:hint="default" w:ascii="Times New Roman" w:hAnsi="Times New Roman" w:eastAsia="楷体" w:cs="Times New Roman"/>
                <w:color w:val="000000" w:themeColor="text1"/>
                <w:sz w:val="24"/>
                <w14:textFill>
                  <w14:solidFill>
                    <w14:schemeClr w14:val="tx1"/>
                  </w14:solidFill>
                </w14:textFill>
              </w:rPr>
              <w:t>十分信任你的聪慧，相信你</w:t>
            </w:r>
            <w:r>
              <w:rPr>
                <w:rFonts w:hint="eastAsia" w:eastAsia="楷体" w:cs="Times New Roman"/>
                <w:color w:val="000000" w:themeColor="text1"/>
                <w:sz w:val="24"/>
                <w:lang w:val="en-US" w:eastAsia="zh-CN"/>
                <w14:textFill>
                  <w14:solidFill>
                    <w14:schemeClr w14:val="tx1"/>
                  </w14:solidFill>
                </w14:textFill>
              </w:rPr>
              <w:t>一定</w:t>
            </w:r>
            <w:r>
              <w:rPr>
                <w:rFonts w:hint="default" w:ascii="Times New Roman" w:hAnsi="Times New Roman" w:eastAsia="楷体" w:cs="Times New Roman"/>
                <w:color w:val="000000" w:themeColor="text1"/>
                <w:sz w:val="24"/>
                <w14:textFill>
                  <w14:solidFill>
                    <w14:schemeClr w14:val="tx1"/>
                  </w14:solidFill>
                </w14:textFill>
              </w:rPr>
              <w:t>能找准成长</w:t>
            </w:r>
            <w:r>
              <w:rPr>
                <w:rFonts w:hint="default" w:ascii="Times New Roman" w:hAnsi="Times New Roman" w:eastAsia="楷体" w:cs="Times New Roman"/>
                <w:color w:val="000000" w:themeColor="text1"/>
                <w:sz w:val="24"/>
                <w:lang w:val="en-US" w:eastAsia="zh-CN"/>
                <w14:textFill>
                  <w14:solidFill>
                    <w14:schemeClr w14:val="tx1"/>
                  </w14:solidFill>
                </w14:textFill>
              </w:rPr>
              <w:t>的</w:t>
            </w:r>
            <w:r>
              <w:rPr>
                <w:rFonts w:hint="default" w:ascii="Times New Roman" w:hAnsi="Times New Roman" w:eastAsia="楷体" w:cs="Times New Roman"/>
                <w:color w:val="000000" w:themeColor="text1"/>
                <w:sz w:val="24"/>
                <w14:textFill>
                  <w14:solidFill>
                    <w14:schemeClr w14:val="tx1"/>
                  </w14:solidFill>
                </w14:textFill>
              </w:rPr>
              <w:t>方向，我会一直为你加油。”毕业</w:t>
            </w:r>
            <w:r>
              <w:rPr>
                <w:rFonts w:hint="default" w:ascii="Times New Roman" w:hAnsi="Times New Roman" w:eastAsia="楷体" w:cs="Times New Roman"/>
                <w:color w:val="000000" w:themeColor="text1"/>
                <w:sz w:val="24"/>
                <w:lang w:val="en-US" w:eastAsia="zh-CN"/>
                <w14:textFill>
                  <w14:solidFill>
                    <w14:schemeClr w14:val="tx1"/>
                  </w14:solidFill>
                </w14:textFill>
              </w:rPr>
              <w:t>后</w:t>
            </w:r>
            <w:r>
              <w:rPr>
                <w:rFonts w:hint="default" w:ascii="Times New Roman" w:hAnsi="Times New Roman" w:eastAsia="楷体" w:cs="Times New Roman"/>
                <w:color w:val="000000" w:themeColor="text1"/>
                <w:sz w:val="24"/>
                <w14:textFill>
                  <w14:solidFill>
                    <w14:schemeClr w14:val="tx1"/>
                  </w14:solidFill>
                </w14:textFill>
              </w:rPr>
              <w:t>，我仍适度关注她的学习生活。三年后，她发来消息：“亲爱的孙老师，您应该还记得我。毕业那天在礼堂外您嘱咐我的场景还历历在目……今天收到中考录取通知书，</w:t>
            </w:r>
            <w:r>
              <w:rPr>
                <w:rFonts w:hint="default" w:ascii="Times New Roman" w:hAnsi="Times New Roman" w:eastAsia="楷体" w:cs="Times New Roman"/>
                <w:color w:val="000000" w:themeColor="text1"/>
                <w:sz w:val="24"/>
                <w:lang w:val="en-US" w:eastAsia="zh-CN"/>
                <w14:textFill>
                  <w14:solidFill>
                    <w14:schemeClr w14:val="tx1"/>
                  </w14:solidFill>
                </w14:textFill>
              </w:rPr>
              <w:t>然然</w:t>
            </w:r>
            <w:r>
              <w:rPr>
                <w:rFonts w:hint="default" w:ascii="Times New Roman" w:hAnsi="Times New Roman" w:eastAsia="楷体" w:cs="Times New Roman"/>
                <w:color w:val="000000" w:themeColor="text1"/>
                <w:sz w:val="24"/>
                <w14:textFill>
                  <w14:solidFill>
                    <w14:schemeClr w14:val="tx1"/>
                  </w14:solidFill>
                </w14:textFill>
              </w:rPr>
              <w:t>很荣幸</w:t>
            </w:r>
            <w:r>
              <w:rPr>
                <w:rFonts w:hint="default" w:ascii="Times New Roman" w:hAnsi="Times New Roman" w:eastAsia="楷体" w:cs="Times New Roman"/>
                <w:color w:val="000000" w:themeColor="text1"/>
                <w:sz w:val="24"/>
                <w:lang w:val="en-US" w:eastAsia="zh-CN"/>
                <w14:textFill>
                  <w14:solidFill>
                    <w14:schemeClr w14:val="tx1"/>
                  </w14:solidFill>
                </w14:textFill>
              </w:rPr>
              <w:t>考入新城淮中</w:t>
            </w:r>
            <w:r>
              <w:rPr>
                <w:rFonts w:hint="default" w:ascii="Times New Roman" w:hAnsi="Times New Roman" w:eastAsia="楷体" w:cs="Times New Roman"/>
                <w:color w:val="000000" w:themeColor="text1"/>
                <w:sz w:val="24"/>
                <w14:textFill>
                  <w14:solidFill>
                    <w14:schemeClr w14:val="tx1"/>
                  </w14:solidFill>
                </w14:textFill>
              </w:rPr>
              <w:t>……感谢孙老师的信任，高考完再向您汇报。</w:t>
            </w:r>
            <w:r>
              <w:rPr>
                <w:rFonts w:hint="default" w:ascii="Times New Roman" w:hAnsi="Times New Roman" w:eastAsia="楷体" w:cs="Times New Roman"/>
                <w:color w:val="000000" w:themeColor="text1"/>
                <w:sz w:val="24"/>
                <w:lang w:val="en-US" w:eastAsia="zh-CN"/>
                <w14:textFill>
                  <w14:solidFill>
                    <w14:schemeClr w14:val="tx1"/>
                  </w14:solidFill>
                </w14:textFill>
              </w:rPr>
              <w:t>然然</w:t>
            </w:r>
            <w:r>
              <w:rPr>
                <w:rFonts w:hint="default" w:ascii="Times New Roman" w:hAnsi="Times New Roman" w:eastAsia="楷体" w:cs="Times New Roman"/>
                <w:color w:val="000000" w:themeColor="text1"/>
                <w:sz w:val="24"/>
                <w14:textFill>
                  <w14:solidFill>
                    <w14:schemeClr w14:val="tx1"/>
                  </w14:solidFill>
                </w14:textFill>
              </w:rPr>
              <w:t>加油！”</w:t>
            </w:r>
          </w:p>
          <w:p w14:paraId="4D4A3817">
            <w:pPr>
              <w:autoSpaceDE/>
              <w:autoSpaceDN/>
              <w:snapToGrid/>
              <w:spacing w:line="240" w:lineRule="auto"/>
              <w:ind w:firstLine="472" w:firstLineChars="200"/>
              <w:rPr>
                <w:rFonts w:hint="default" w:ascii="Times New Roman" w:hAnsi="Times New Roman" w:eastAsia="楷体" w:cs="Times New Roman"/>
                <w:b/>
                <w:bCs/>
                <w:color w:val="000000" w:themeColor="text1"/>
                <w:sz w:val="24"/>
                <w14:textFill>
                  <w14:solidFill>
                    <w14:schemeClr w14:val="tx1"/>
                  </w14:solidFill>
                </w14:textFill>
              </w:rPr>
            </w:pPr>
            <w:r>
              <w:rPr>
                <w:rFonts w:hint="eastAsia" w:eastAsia="楷体" w:cs="Times New Roman"/>
                <w:b/>
                <w:bCs/>
                <w:color w:val="000000" w:themeColor="text1"/>
                <w:sz w:val="24"/>
                <w:lang w:val="en-US" w:eastAsia="zh-CN"/>
                <w14:textFill>
                  <w14:solidFill>
                    <w14:schemeClr w14:val="tx1"/>
                  </w14:solidFill>
                </w14:textFill>
              </w:rPr>
              <w:t>育人</w:t>
            </w:r>
            <w:r>
              <w:rPr>
                <w:rFonts w:hint="default" w:ascii="Times New Roman" w:hAnsi="Times New Roman" w:eastAsia="楷体" w:cs="Times New Roman"/>
                <w:b/>
                <w:bCs/>
                <w:color w:val="000000" w:themeColor="text1"/>
                <w:sz w:val="24"/>
                <w14:textFill>
                  <w14:solidFill>
                    <w14:schemeClr w14:val="tx1"/>
                  </w14:solidFill>
                </w14:textFill>
              </w:rPr>
              <w:t>感悟：管理育人重在长效坚持，班会、家校协同、成长跟踪，</w:t>
            </w:r>
            <w:r>
              <w:rPr>
                <w:rFonts w:hint="eastAsia" w:eastAsia="楷体" w:cs="Times New Roman"/>
                <w:b/>
                <w:bCs/>
                <w:color w:val="000000" w:themeColor="text1"/>
                <w:sz w:val="24"/>
                <w:lang w:val="en-US" w:eastAsia="zh-CN"/>
                <w14:textFill>
                  <w14:solidFill>
                    <w14:schemeClr w14:val="tx1"/>
                  </w14:solidFill>
                </w14:textFill>
              </w:rPr>
              <w:t>都能</w:t>
            </w:r>
            <w:r>
              <w:rPr>
                <w:rFonts w:hint="default" w:ascii="Times New Roman" w:hAnsi="Times New Roman" w:eastAsia="楷体" w:cs="Times New Roman"/>
                <w:b/>
                <w:bCs/>
                <w:color w:val="000000" w:themeColor="text1"/>
                <w:sz w:val="24"/>
                <w14:textFill>
                  <w14:solidFill>
                    <w14:schemeClr w14:val="tx1"/>
                  </w14:solidFill>
                </w14:textFill>
              </w:rPr>
              <w:t>为迷茫少年长久护航。教育是守望与等待，只要用信任与</w:t>
            </w:r>
            <w:r>
              <w:rPr>
                <w:rFonts w:hint="eastAsia" w:eastAsia="楷体" w:cs="Times New Roman"/>
                <w:b/>
                <w:bCs/>
                <w:color w:val="000000" w:themeColor="text1"/>
                <w:sz w:val="24"/>
                <w:lang w:val="en-US" w:eastAsia="zh-CN"/>
                <w14:textFill>
                  <w14:solidFill>
                    <w14:schemeClr w14:val="tx1"/>
                  </w14:solidFill>
                </w14:textFill>
              </w:rPr>
              <w:t>宽容</w:t>
            </w:r>
            <w:r>
              <w:rPr>
                <w:rFonts w:hint="default" w:ascii="Times New Roman" w:hAnsi="Times New Roman" w:eastAsia="楷体" w:cs="Times New Roman"/>
                <w:b/>
                <w:bCs/>
                <w:color w:val="000000" w:themeColor="text1"/>
                <w:sz w:val="24"/>
                <w14:textFill>
                  <w14:solidFill>
                    <w14:schemeClr w14:val="tx1"/>
                  </w14:solidFill>
                </w14:textFill>
              </w:rPr>
              <w:t>打开心扉，</w:t>
            </w:r>
            <w:r>
              <w:rPr>
                <w:rFonts w:hint="eastAsia" w:eastAsia="楷体" w:cs="Times New Roman"/>
                <w:b/>
                <w:bCs/>
                <w:color w:val="000000" w:themeColor="text1"/>
                <w:sz w:val="24"/>
                <w:lang w:eastAsia="zh-CN"/>
                <w14:textFill>
                  <w14:solidFill>
                    <w14:schemeClr w14:val="tx1"/>
                  </w14:solidFill>
                </w14:textFill>
              </w:rPr>
              <w:t>就一</w:t>
            </w:r>
            <w:r>
              <w:rPr>
                <w:rFonts w:hint="default" w:ascii="Times New Roman" w:hAnsi="Times New Roman" w:eastAsia="楷体" w:cs="Times New Roman"/>
                <w:b/>
                <w:bCs/>
                <w:color w:val="000000" w:themeColor="text1"/>
                <w:sz w:val="24"/>
                <w14:textFill>
                  <w14:solidFill>
                    <w14:schemeClr w14:val="tx1"/>
                  </w14:solidFill>
                </w14:textFill>
              </w:rPr>
              <w:t>定能形成美丽的风景！</w:t>
            </w:r>
          </w:p>
          <w:p w14:paraId="337FDE90">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72" w:firstLineChars="200"/>
              <w:textAlignment w:val="auto"/>
              <w:rPr>
                <w:rFonts w:hint="default" w:ascii="Times New Roman" w:hAnsi="Times New Roman" w:eastAsia="黑体" w:cs="Times New Roman"/>
                <w:b/>
                <w:bCs/>
                <w:color w:val="000000" w:themeColor="text1"/>
                <w:sz w:val="24"/>
                <w:lang w:val="en-US" w:eastAsia="zh-CN"/>
                <w14:textFill>
                  <w14:solidFill>
                    <w14:schemeClr w14:val="tx1"/>
                  </w14:solidFill>
                </w14:textFill>
              </w:rPr>
            </w:pPr>
            <w:r>
              <w:rPr>
                <w:rFonts w:hint="default" w:ascii="Times New Roman" w:hAnsi="Times New Roman" w:eastAsia="黑体" w:cs="Times New Roman"/>
                <w:b/>
                <w:bCs/>
                <w:color w:val="000000" w:themeColor="text1"/>
                <w:sz w:val="24"/>
                <w:lang w:val="en-US" w:eastAsia="zh-CN"/>
                <w14:textFill>
                  <w14:solidFill>
                    <w14:schemeClr w14:val="tx1"/>
                  </w14:solidFill>
                </w14:textFill>
              </w:rPr>
              <w:t>四、育人反思</w:t>
            </w:r>
          </w:p>
          <w:p w14:paraId="7EEA0928">
            <w:pPr>
              <w:autoSpaceDE/>
              <w:autoSpaceDN/>
              <w:snapToGrid/>
              <w:spacing w:line="240" w:lineRule="auto"/>
              <w:ind w:firstLine="472" w:firstLineChars="200"/>
              <w:rPr>
                <w:rFonts w:hint="default" w:ascii="Times New Roman" w:hAnsi="Times New Roman" w:cs="Times New Roman"/>
              </w:rPr>
            </w:pPr>
            <w:r>
              <w:rPr>
                <w:rFonts w:hint="default" w:ascii="Times New Roman" w:hAnsi="Times New Roman" w:eastAsia="楷体" w:cs="Times New Roman"/>
                <w:color w:val="000000" w:themeColor="text1"/>
                <w:sz w:val="24"/>
                <w14:textFill>
                  <w14:solidFill>
                    <w14:schemeClr w14:val="tx1"/>
                  </w14:solidFill>
                </w14:textFill>
              </w:rPr>
              <w:t>关爱</w:t>
            </w:r>
            <w:r>
              <w:rPr>
                <w:rFonts w:hint="eastAsia" w:eastAsia="楷体" w:cs="Times New Roman"/>
                <w:color w:val="000000" w:themeColor="text1"/>
                <w:sz w:val="24"/>
                <w:lang w:val="en-US" w:eastAsia="zh-CN"/>
                <w14:textFill>
                  <w14:solidFill>
                    <w14:schemeClr w14:val="tx1"/>
                  </w14:solidFill>
                </w14:textFill>
              </w:rPr>
              <w:t>学生</w:t>
            </w:r>
            <w:r>
              <w:rPr>
                <w:rFonts w:hint="default" w:ascii="Times New Roman" w:hAnsi="Times New Roman" w:eastAsia="楷体" w:cs="Times New Roman"/>
                <w:color w:val="000000" w:themeColor="text1"/>
                <w:sz w:val="24"/>
                <w14:textFill>
                  <w14:solidFill>
                    <w14:schemeClr w14:val="tx1"/>
                  </w14:solidFill>
                </w14:textFill>
              </w:rPr>
              <w:t>、学科</w:t>
            </w:r>
            <w:r>
              <w:rPr>
                <w:rFonts w:hint="eastAsia" w:eastAsia="楷体" w:cs="Times New Roman"/>
                <w:color w:val="000000" w:themeColor="text1"/>
                <w:sz w:val="24"/>
                <w:lang w:val="en-US" w:eastAsia="zh-CN"/>
                <w14:textFill>
                  <w14:solidFill>
                    <w14:schemeClr w14:val="tx1"/>
                  </w14:solidFill>
                </w14:textFill>
              </w:rPr>
              <w:t>育人</w:t>
            </w:r>
            <w:r>
              <w:rPr>
                <w:rFonts w:hint="default" w:ascii="Times New Roman" w:hAnsi="Times New Roman" w:eastAsia="楷体" w:cs="Times New Roman"/>
                <w:color w:val="000000" w:themeColor="text1"/>
                <w:sz w:val="24"/>
                <w14:textFill>
                  <w14:solidFill>
                    <w14:schemeClr w14:val="tx1"/>
                  </w14:solidFill>
                </w14:textFill>
              </w:rPr>
              <w:t>、管理育人相辅相成。温情关爱是基础，唯有共情接纳，教育才能走进学生内心；学科课堂是核心载体，要挖掘学科育人价值，兼顾知识传授与品格培育；</w:t>
            </w:r>
            <w:r>
              <w:rPr>
                <w:rFonts w:hint="eastAsia" w:eastAsia="楷体" w:cs="Times New Roman"/>
                <w:color w:val="000000" w:themeColor="text1"/>
                <w:sz w:val="24"/>
                <w:lang w:val="en-US" w:eastAsia="zh-CN"/>
                <w14:textFill>
                  <w14:solidFill>
                    <w14:schemeClr w14:val="tx1"/>
                  </w14:solidFill>
                </w14:textFill>
              </w:rPr>
              <w:t>协同</w:t>
            </w:r>
            <w:r>
              <w:rPr>
                <w:rFonts w:hint="default" w:ascii="Times New Roman" w:hAnsi="Times New Roman" w:eastAsia="楷体" w:cs="Times New Roman"/>
                <w:color w:val="000000" w:themeColor="text1"/>
                <w:sz w:val="24"/>
                <w14:textFill>
                  <w14:solidFill>
                    <w14:schemeClr w14:val="tx1"/>
                  </w14:solidFill>
                </w14:textFill>
              </w:rPr>
              <w:t>管理是长效保障，</w:t>
            </w:r>
            <w:r>
              <w:rPr>
                <w:rFonts w:hint="eastAsia" w:eastAsia="楷体" w:cs="Times New Roman"/>
                <w:color w:val="000000" w:themeColor="text1"/>
                <w:sz w:val="24"/>
                <w:lang w:val="en-US" w:eastAsia="zh-CN"/>
                <w14:textFill>
                  <w14:solidFill>
                    <w14:schemeClr w14:val="tx1"/>
                  </w14:solidFill>
                </w14:textFill>
              </w:rPr>
              <w:t>实施</w:t>
            </w:r>
            <w:r>
              <w:rPr>
                <w:rFonts w:hint="default" w:ascii="Times New Roman" w:hAnsi="Times New Roman" w:eastAsia="楷体" w:cs="Times New Roman"/>
                <w:color w:val="000000" w:themeColor="text1"/>
                <w:sz w:val="24"/>
                <w14:textFill>
                  <w14:solidFill>
                    <w14:schemeClr w14:val="tx1"/>
                  </w14:solidFill>
                </w14:textFill>
              </w:rPr>
              <w:t>系统化</w:t>
            </w:r>
            <w:r>
              <w:rPr>
                <w:rFonts w:hint="eastAsia" w:eastAsia="楷体" w:cs="Times New Roman"/>
                <w:color w:val="000000" w:themeColor="text1"/>
                <w:sz w:val="24"/>
                <w:lang w:val="en-US" w:eastAsia="zh-CN"/>
                <w14:textFill>
                  <w14:solidFill>
                    <w14:schemeClr w14:val="tx1"/>
                  </w14:solidFill>
                </w14:textFill>
              </w:rPr>
              <w:t>育人</w:t>
            </w:r>
            <w:r>
              <w:rPr>
                <w:rFonts w:hint="default" w:ascii="Times New Roman" w:hAnsi="Times New Roman" w:eastAsia="楷体" w:cs="Times New Roman"/>
                <w:color w:val="000000" w:themeColor="text1"/>
                <w:sz w:val="24"/>
                <w14:textFill>
                  <w14:solidFill>
                    <w14:schemeClr w14:val="tx1"/>
                  </w14:solidFill>
                </w14:textFill>
              </w:rPr>
              <w:t>举措、持续跟踪陪伴，才能</w:t>
            </w:r>
            <w:r>
              <w:rPr>
                <w:rFonts w:hint="eastAsia" w:eastAsia="楷体" w:cs="Times New Roman"/>
                <w:color w:val="000000" w:themeColor="text1"/>
                <w:sz w:val="24"/>
                <w:lang w:val="en-US" w:eastAsia="zh-CN"/>
                <w14:textFill>
                  <w14:solidFill>
                    <w14:schemeClr w14:val="tx1"/>
                  </w14:solidFill>
                </w14:textFill>
              </w:rPr>
              <w:t>为孩子的未来奠基</w:t>
            </w:r>
            <w:r>
              <w:rPr>
                <w:rFonts w:hint="default" w:ascii="Times New Roman" w:hAnsi="Times New Roman" w:eastAsia="楷体" w:cs="Times New Roman"/>
                <w:color w:val="000000" w:themeColor="text1"/>
                <w:sz w:val="24"/>
                <w14:textFill>
                  <w14:solidFill>
                    <w14:schemeClr w14:val="tx1"/>
                  </w14:solidFill>
                </w14:textFill>
              </w:rPr>
              <w:t>。</w:t>
            </w:r>
            <w:r>
              <w:rPr>
                <w:rFonts w:hint="eastAsia" w:eastAsia="楷体" w:cs="Times New Roman"/>
                <w:color w:val="000000" w:themeColor="text1"/>
                <w:sz w:val="24"/>
                <w:lang w:val="en-US" w:eastAsia="zh-CN"/>
                <w14:textFill>
                  <w14:solidFill>
                    <w14:schemeClr w14:val="tx1"/>
                  </w14:solidFill>
                </w14:textFill>
              </w:rPr>
              <w:t>我将继续</w:t>
            </w:r>
            <w:r>
              <w:rPr>
                <w:rFonts w:hint="default" w:ascii="Times New Roman" w:hAnsi="Times New Roman" w:eastAsia="楷体" w:cs="Times New Roman"/>
                <w:color w:val="000000" w:themeColor="text1"/>
                <w:sz w:val="24"/>
                <w14:textFill>
                  <w14:solidFill>
                    <w14:schemeClr w14:val="tx1"/>
                  </w14:solidFill>
                </w14:textFill>
              </w:rPr>
              <w:t>把暖心陪伴、学科赋能、精细管理融入日常，</w:t>
            </w:r>
            <w:r>
              <w:rPr>
                <w:rFonts w:hint="eastAsia" w:eastAsia="楷体" w:cs="Times New Roman"/>
                <w:color w:val="000000" w:themeColor="text1"/>
                <w:sz w:val="24"/>
                <w:lang w:val="en-US" w:eastAsia="zh-CN"/>
                <w14:textFill>
                  <w14:solidFill>
                    <w14:schemeClr w14:val="tx1"/>
                  </w14:solidFill>
                </w14:textFill>
              </w:rPr>
              <w:t>为孩子播种</w:t>
            </w:r>
            <w:r>
              <w:rPr>
                <w:rFonts w:hint="default" w:ascii="Times New Roman" w:hAnsi="Times New Roman" w:eastAsia="楷体" w:cs="Times New Roman"/>
                <w:color w:val="000000" w:themeColor="text1"/>
                <w:sz w:val="24"/>
                <w14:textFill>
                  <w14:solidFill>
                    <w14:schemeClr w14:val="tx1"/>
                  </w14:solidFill>
                </w14:textFill>
              </w:rPr>
              <w:t>师爱</w:t>
            </w:r>
            <w:r>
              <w:rPr>
                <w:rFonts w:hint="eastAsia" w:eastAsia="楷体" w:cs="Times New Roman"/>
                <w:color w:val="000000" w:themeColor="text1"/>
                <w:sz w:val="24"/>
                <w:lang w:val="en-US" w:eastAsia="zh-CN"/>
                <w14:textFill>
                  <w14:solidFill>
                    <w14:schemeClr w14:val="tx1"/>
                  </w14:solidFill>
                </w14:textFill>
              </w:rPr>
              <w:t>与智慧，</w:t>
            </w:r>
            <w:r>
              <w:rPr>
                <w:rFonts w:hint="default" w:ascii="Times New Roman" w:hAnsi="Times New Roman" w:eastAsia="楷体" w:cs="Times New Roman"/>
                <w:color w:val="000000" w:themeColor="text1"/>
                <w:sz w:val="24"/>
                <w14:textFill>
                  <w14:solidFill>
                    <w14:schemeClr w14:val="tx1"/>
                  </w14:solidFill>
                </w14:textFill>
              </w:rPr>
              <w:t>静待每一名学生从容绽放。</w:t>
            </w: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8" w:hRule="atLeast"/>
          <w:jc w:val="center"/>
        </w:trPr>
        <w:tc>
          <w:tcPr>
            <w:tcW w:w="9307" w:type="dxa"/>
            <w:tcBorders>
              <w:top w:val="single" w:color="auto" w:sz="4" w:space="0"/>
              <w:left w:val="single" w:color="auto" w:sz="4" w:space="0"/>
              <w:bottom w:val="single" w:color="auto" w:sz="4" w:space="0"/>
              <w:right w:val="single" w:color="auto" w:sz="4" w:space="0"/>
            </w:tcBorders>
          </w:tcPr>
          <w:p w14:paraId="7FD87D02">
            <w:pPr>
              <w:spacing w:line="240" w:lineRule="auto"/>
              <w:ind w:firstLine="472" w:firstLineChars="200"/>
              <w:rPr>
                <w:rFonts w:hint="default" w:ascii="Times New Roman" w:hAnsi="Times New Roman" w:eastAsia="楷体" w:cs="Times New Roman"/>
                <w:color w:val="000000" w:themeColor="text1"/>
                <w:sz w:val="24"/>
                <w:lang w:eastAsia="zh-CN"/>
                <w14:textFill>
                  <w14:solidFill>
                    <w14:schemeClr w14:val="tx1"/>
                  </w14:solidFill>
                </w14:textFill>
              </w:rPr>
            </w:pPr>
            <w:r>
              <w:rPr>
                <w:rFonts w:hint="default" w:ascii="Times New Roman" w:hAnsi="Times New Roman" w:eastAsia="楷体" w:cs="Times New Roman"/>
                <w:color w:val="000000" w:themeColor="text1"/>
                <w:sz w:val="24"/>
                <w:lang w:eastAsia="zh-CN"/>
                <w14:textFill>
                  <w14:solidFill>
                    <w14:schemeClr w14:val="tx1"/>
                  </w14:solidFill>
                </w14:textFill>
              </w:rPr>
              <w:t>经走访调查，孙欣老师的育人案例真实感人。文中三名曾存在成长困惑的学生如今都自信开朗、健康成长，学生本人与家长均对孙老师充满感激，称赞其教育有爱心、有耐心、有</w:t>
            </w:r>
            <w:r>
              <w:rPr>
                <w:rFonts w:hint="eastAsia" w:eastAsia="楷体" w:cs="Times New Roman"/>
                <w:color w:val="000000" w:themeColor="text1"/>
                <w:sz w:val="24"/>
                <w:lang w:val="en-US" w:eastAsia="zh-CN"/>
                <w14:textFill>
                  <w14:solidFill>
                    <w14:schemeClr w14:val="tx1"/>
                  </w14:solidFill>
                </w14:textFill>
              </w:rPr>
              <w:t>智慧</w:t>
            </w:r>
            <w:r>
              <w:rPr>
                <w:rFonts w:hint="default" w:ascii="Times New Roman" w:hAnsi="Times New Roman" w:eastAsia="楷体" w:cs="Times New Roman"/>
                <w:color w:val="000000" w:themeColor="text1"/>
                <w:sz w:val="24"/>
                <w:lang w:eastAsia="zh-CN"/>
                <w14:textFill>
                  <w14:solidFill>
                    <w14:schemeClr w14:val="tx1"/>
                  </w14:solidFill>
                </w14:textFill>
              </w:rPr>
              <w:t>，</w:t>
            </w:r>
            <w:r>
              <w:rPr>
                <w:rFonts w:hint="eastAsia" w:eastAsia="楷体" w:cs="Times New Roman"/>
                <w:color w:val="000000" w:themeColor="text1"/>
                <w:sz w:val="24"/>
                <w:lang w:val="en-US" w:eastAsia="zh-CN"/>
                <w14:textFill>
                  <w14:solidFill>
                    <w14:schemeClr w14:val="tx1"/>
                  </w14:solidFill>
                </w14:textFill>
              </w:rPr>
              <w:t>家长觉得</w:t>
            </w:r>
            <w:r>
              <w:rPr>
                <w:rFonts w:hint="default" w:ascii="Times New Roman" w:hAnsi="Times New Roman" w:eastAsia="楷体" w:cs="Times New Roman"/>
                <w:color w:val="000000" w:themeColor="text1"/>
                <w:sz w:val="24"/>
                <w:lang w:eastAsia="zh-CN"/>
                <w14:textFill>
                  <w14:solidFill>
                    <w14:schemeClr w14:val="tx1"/>
                  </w14:solidFill>
                </w14:textFill>
              </w:rPr>
              <w:t>孩子能遇见孙老师是成长路上的幸运。经她悉心引导、陪伴成长的学生</w:t>
            </w:r>
            <w:r>
              <w:rPr>
                <w:rFonts w:hint="eastAsia" w:eastAsia="楷体" w:cs="Times New Roman"/>
                <w:color w:val="000000" w:themeColor="text1"/>
                <w:sz w:val="24"/>
                <w:lang w:val="en-US" w:eastAsia="zh-CN"/>
                <w14:textFill>
                  <w14:solidFill>
                    <w14:schemeClr w14:val="tx1"/>
                  </w14:solidFill>
                </w14:textFill>
              </w:rPr>
              <w:t>还有很多</w:t>
            </w:r>
            <w:r>
              <w:rPr>
                <w:rFonts w:hint="default" w:ascii="Times New Roman" w:hAnsi="Times New Roman" w:eastAsia="楷体" w:cs="Times New Roman"/>
                <w:color w:val="000000" w:themeColor="text1"/>
                <w:sz w:val="24"/>
                <w:lang w:eastAsia="zh-CN"/>
                <w14:textFill>
                  <w14:solidFill>
                    <w14:schemeClr w14:val="tx1"/>
                  </w14:solidFill>
                </w14:textFill>
              </w:rPr>
              <w:t>，历届学生与家长均</w:t>
            </w:r>
            <w:r>
              <w:rPr>
                <w:rFonts w:hint="eastAsia" w:eastAsia="楷体" w:cs="Times New Roman"/>
                <w:color w:val="000000" w:themeColor="text1"/>
                <w:sz w:val="24"/>
                <w:lang w:val="en-US" w:eastAsia="zh-CN"/>
                <w14:textFill>
                  <w14:solidFill>
                    <w14:schemeClr w14:val="tx1"/>
                  </w14:solidFill>
                </w14:textFill>
              </w:rPr>
              <w:t>对孙老师</w:t>
            </w:r>
            <w:r>
              <w:rPr>
                <w:rFonts w:hint="default" w:ascii="Times New Roman" w:hAnsi="Times New Roman" w:eastAsia="楷体" w:cs="Times New Roman"/>
                <w:color w:val="000000" w:themeColor="text1"/>
                <w:sz w:val="24"/>
                <w:lang w:eastAsia="zh-CN"/>
                <w14:textFill>
                  <w14:solidFill>
                    <w14:schemeClr w14:val="tx1"/>
                  </w14:solidFill>
                </w14:textFill>
              </w:rPr>
              <w:t>给予高度认可。</w:t>
            </w:r>
          </w:p>
          <w:p w14:paraId="5A1F1FA4">
            <w:pPr>
              <w:spacing w:line="240" w:lineRule="auto"/>
              <w:ind w:firstLine="472" w:firstLineChars="200"/>
              <w:rPr>
                <w:rFonts w:hint="default" w:ascii="Times New Roman" w:hAnsi="Times New Roman" w:eastAsia="仿宋_GB2312" w:cs="Times New Roman"/>
                <w:snapToGrid/>
                <w:kern w:val="2"/>
                <w:sz w:val="24"/>
                <w:szCs w:val="24"/>
              </w:rPr>
            </w:pPr>
            <w:r>
              <w:rPr>
                <w:rFonts w:hint="default" w:ascii="Times New Roman" w:hAnsi="Times New Roman" w:eastAsia="楷体" w:cs="Times New Roman"/>
                <w:color w:val="000000" w:themeColor="text1"/>
                <w:sz w:val="24"/>
                <w:lang w:eastAsia="zh-CN"/>
                <w14:textFill>
                  <w14:solidFill>
                    <w14:schemeClr w14:val="tx1"/>
                  </w14:solidFill>
                </w14:textFill>
              </w:rPr>
              <w:t>孙欣老师</w:t>
            </w:r>
            <w:r>
              <w:rPr>
                <w:rFonts w:hint="default" w:ascii="Times New Roman" w:hAnsi="Times New Roman" w:eastAsia="楷体" w:cs="Times New Roman"/>
                <w:color w:val="000000" w:themeColor="text1"/>
                <w:sz w:val="24"/>
                <w:lang w:val="en-US" w:eastAsia="zh-CN"/>
                <w14:textFill>
                  <w14:solidFill>
                    <w14:schemeClr w14:val="tx1"/>
                  </w14:solidFill>
                </w14:textFill>
              </w:rPr>
              <w:t>差异化</w:t>
            </w:r>
            <w:r>
              <w:rPr>
                <w:rFonts w:hint="eastAsia" w:eastAsia="楷体" w:cs="Times New Roman"/>
                <w:color w:val="000000" w:themeColor="text1"/>
                <w:sz w:val="24"/>
                <w:lang w:val="en-US" w:eastAsia="zh-CN"/>
                <w14:textFill>
                  <w14:solidFill>
                    <w14:schemeClr w14:val="tx1"/>
                  </w14:solidFill>
                </w14:textFill>
              </w:rPr>
              <w:t>多维</w:t>
            </w:r>
            <w:r>
              <w:rPr>
                <w:rFonts w:hint="default" w:ascii="Times New Roman" w:hAnsi="Times New Roman" w:eastAsia="楷体" w:cs="Times New Roman"/>
                <w:color w:val="000000" w:themeColor="text1"/>
                <w:sz w:val="24"/>
                <w:lang w:eastAsia="zh-CN"/>
                <w14:textFill>
                  <w14:solidFill>
                    <w14:schemeClr w14:val="tx1"/>
                  </w14:solidFill>
                </w14:textFill>
              </w:rPr>
              <w:t>育人经验极具推广价值。对家庭关怀缺失的孩子给予温情陪伴，唤醒内心安全感；对内向自负、自我认知不足的孩子挖掘闪光点，点亮内</w:t>
            </w:r>
            <w:r>
              <w:rPr>
                <w:rFonts w:hint="default" w:ascii="Times New Roman" w:hAnsi="Times New Roman" w:eastAsia="楷体" w:cs="Times New Roman"/>
                <w:color w:val="000000" w:themeColor="text1"/>
                <w:sz w:val="24"/>
                <w:lang w:val="en-US" w:eastAsia="zh-CN"/>
                <w14:textFill>
                  <w14:solidFill>
                    <w14:schemeClr w14:val="tx1"/>
                  </w14:solidFill>
                </w14:textFill>
              </w:rPr>
              <w:t>心</w:t>
            </w:r>
            <w:r>
              <w:rPr>
                <w:rFonts w:hint="default" w:ascii="Times New Roman" w:hAnsi="Times New Roman" w:eastAsia="楷体" w:cs="Times New Roman"/>
                <w:color w:val="000000" w:themeColor="text1"/>
                <w:sz w:val="24"/>
                <w:lang w:eastAsia="zh-CN"/>
                <w14:textFill>
                  <w14:solidFill>
                    <w14:schemeClr w14:val="tx1"/>
                  </w14:solidFill>
                </w14:textFill>
              </w:rPr>
              <w:t>自信；对青春期迷茫的孩子长久包容守望，静待自我蜕变。这份接纳、尊重、静待花开的教育姿态，为全体教师做好育人转化工作提供了范本。</w:t>
            </w:r>
          </w:p>
          <w:p w14:paraId="01086BF8">
            <w:pPr>
              <w:autoSpaceDE/>
              <w:autoSpaceDN/>
              <w:snapToGrid/>
              <w:spacing w:line="240" w:lineRule="auto"/>
              <w:ind w:firstLine="5253" w:firstLineChars="2226"/>
              <w:rPr>
                <w:rFonts w:hint="default" w:ascii="Times New Roman" w:hAnsi="Times New Roman" w:eastAsia="仿宋_GB2312" w:cs="Times New Roman"/>
                <w:snapToGrid/>
                <w:kern w:val="2"/>
                <w:sz w:val="24"/>
                <w:szCs w:val="24"/>
              </w:rPr>
            </w:pPr>
          </w:p>
          <w:p w14:paraId="573F223E">
            <w:pPr>
              <w:autoSpaceDE/>
              <w:autoSpaceDN/>
              <w:snapToGrid/>
              <w:spacing w:line="240" w:lineRule="auto"/>
              <w:ind w:firstLine="4357" w:firstLineChars="1846"/>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单位主要负责人签名：</w:t>
            </w:r>
          </w:p>
          <w:p w14:paraId="6E025348">
            <w:pPr>
              <w:pStyle w:val="2"/>
              <w:rPr>
                <w:rFonts w:hint="default"/>
              </w:rPr>
            </w:pPr>
          </w:p>
        </w:tc>
      </w:tr>
    </w:tbl>
    <w:p w14:paraId="36BDD778">
      <w:pPr>
        <w:autoSpaceDE/>
        <w:autoSpaceDN/>
        <w:snapToGrid/>
        <w:spacing w:line="560" w:lineRule="exact"/>
        <w:ind w:firstLine="0"/>
        <w:rPr>
          <w:rFonts w:hint="default" w:ascii="Times New Roman" w:hAnsi="Times New Roman" w:eastAsia="方正黑体_GBK" w:cs="Times New Roman"/>
          <w:snapToGrid/>
          <w:kern w:val="2"/>
          <w:sz w:val="28"/>
          <w:szCs w:val="28"/>
        </w:rPr>
      </w:pPr>
      <w:r>
        <w:rPr>
          <w:rFonts w:hint="default" w:ascii="Times New Roman" w:hAnsi="Times New Roman" w:eastAsia="方正黑体_GBK" w:cs="Times New Roman"/>
          <w:snapToGrid/>
          <w:kern w:val="2"/>
          <w:sz w:val="28"/>
          <w:szCs w:val="28"/>
        </w:rPr>
        <w:t>四、任教以来获奖情况</w:t>
      </w:r>
    </w:p>
    <w:tbl>
      <w:tblPr>
        <w:tblStyle w:val="8"/>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3428"/>
        <w:gridCol w:w="1261"/>
        <w:gridCol w:w="2523"/>
        <w:gridCol w:w="989"/>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jc w:val="center"/>
        </w:trPr>
        <w:tc>
          <w:tcPr>
            <w:tcW w:w="676" w:type="dxa"/>
            <w:vMerge w:val="restart"/>
            <w:textDirection w:val="tbRlV"/>
            <w:vAlign w:val="center"/>
          </w:tcPr>
          <w:p w14:paraId="13FA75EC">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表彰奖励情况</w:t>
            </w:r>
          </w:p>
        </w:tc>
        <w:tc>
          <w:tcPr>
            <w:tcW w:w="3428" w:type="dxa"/>
            <w:vAlign w:val="center"/>
          </w:tcPr>
          <w:p w14:paraId="0BEE9A83">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荣誉称号</w:t>
            </w:r>
          </w:p>
        </w:tc>
        <w:tc>
          <w:tcPr>
            <w:tcW w:w="1261" w:type="dxa"/>
            <w:vAlign w:val="center"/>
          </w:tcPr>
          <w:p w14:paraId="19241CF0">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时间</w:t>
            </w:r>
          </w:p>
        </w:tc>
        <w:tc>
          <w:tcPr>
            <w:tcW w:w="2523" w:type="dxa"/>
            <w:vAlign w:val="center"/>
          </w:tcPr>
          <w:p w14:paraId="61C5F940">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颁奖单位</w:t>
            </w:r>
          </w:p>
        </w:tc>
        <w:tc>
          <w:tcPr>
            <w:tcW w:w="989" w:type="dxa"/>
            <w:vAlign w:val="center"/>
          </w:tcPr>
          <w:p w14:paraId="5CF8C36D">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备注</w:t>
            </w: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676" w:type="dxa"/>
            <w:vMerge w:val="continue"/>
            <w:textDirection w:val="tbRlV"/>
            <w:vAlign w:val="center"/>
          </w:tcPr>
          <w:p w14:paraId="6DBCF20C">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3428" w:type="dxa"/>
            <w:shd w:val="clear" w:color="auto" w:fill="auto"/>
            <w:vAlign w:val="center"/>
          </w:tcPr>
          <w:p w14:paraId="2AFACB20">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淮安市优秀教师</w:t>
            </w:r>
          </w:p>
        </w:tc>
        <w:tc>
          <w:tcPr>
            <w:tcW w:w="1261" w:type="dxa"/>
            <w:shd w:val="clear" w:color="auto" w:fill="auto"/>
            <w:vAlign w:val="center"/>
          </w:tcPr>
          <w:p w14:paraId="3251B152">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2014.09</w:t>
            </w:r>
          </w:p>
        </w:tc>
        <w:tc>
          <w:tcPr>
            <w:tcW w:w="2523" w:type="dxa"/>
            <w:shd w:val="clear" w:color="auto" w:fill="auto"/>
            <w:vAlign w:val="center"/>
          </w:tcPr>
          <w:p w14:paraId="2E5821F3">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bCs/>
                <w:snapToGrid w:val="0"/>
                <w:sz w:val="24"/>
                <w:lang w:val="en-US" w:eastAsia="zh-CN" w:bidi="ar-SA"/>
              </w:rPr>
            </w:pPr>
            <w:r>
              <w:rPr>
                <w:rFonts w:hint="default" w:ascii="Times New Roman" w:hAnsi="Times New Roman" w:eastAsia="楷体" w:cs="Times New Roman"/>
                <w:b/>
                <w:bCs/>
                <w:sz w:val="24"/>
                <w:lang w:val="en-US" w:eastAsia="zh-CN"/>
              </w:rPr>
              <w:t>淮安市人民政府</w:t>
            </w:r>
          </w:p>
        </w:tc>
        <w:tc>
          <w:tcPr>
            <w:tcW w:w="989" w:type="dxa"/>
            <w:vAlign w:val="center"/>
          </w:tcPr>
          <w:p w14:paraId="5FE22C6A">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676" w:type="dxa"/>
            <w:vMerge w:val="continue"/>
            <w:textDirection w:val="tbRlV"/>
            <w:vAlign w:val="center"/>
          </w:tcPr>
          <w:p w14:paraId="0C12DE06">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3428" w:type="dxa"/>
            <w:shd w:val="clear" w:color="auto" w:fill="auto"/>
            <w:vAlign w:val="center"/>
          </w:tcPr>
          <w:p w14:paraId="5982A26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淮安市有突出贡献中青年专家</w:t>
            </w:r>
          </w:p>
        </w:tc>
        <w:tc>
          <w:tcPr>
            <w:tcW w:w="1261" w:type="dxa"/>
            <w:shd w:val="clear" w:color="auto" w:fill="auto"/>
            <w:vAlign w:val="center"/>
          </w:tcPr>
          <w:p w14:paraId="71F3298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2023.11</w:t>
            </w:r>
          </w:p>
        </w:tc>
        <w:tc>
          <w:tcPr>
            <w:tcW w:w="2523" w:type="dxa"/>
            <w:shd w:val="clear" w:color="auto" w:fill="auto"/>
            <w:vAlign w:val="center"/>
          </w:tcPr>
          <w:p w14:paraId="37172A0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bCs/>
                <w:snapToGrid w:val="0"/>
                <w:sz w:val="24"/>
                <w:lang w:val="en-US" w:eastAsia="zh-CN" w:bidi="ar-SA"/>
              </w:rPr>
            </w:pPr>
            <w:r>
              <w:rPr>
                <w:rFonts w:hint="default" w:ascii="Times New Roman" w:hAnsi="Times New Roman" w:eastAsia="楷体" w:cs="Times New Roman"/>
                <w:b/>
                <w:bCs/>
                <w:sz w:val="24"/>
                <w:lang w:val="en-US" w:eastAsia="zh-CN"/>
              </w:rPr>
              <w:t>淮安市人民政府</w:t>
            </w:r>
          </w:p>
        </w:tc>
        <w:tc>
          <w:tcPr>
            <w:tcW w:w="989" w:type="dxa"/>
            <w:vAlign w:val="center"/>
          </w:tcPr>
          <w:p w14:paraId="77F8707E">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6A0F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676" w:type="dxa"/>
            <w:vMerge w:val="continue"/>
            <w:textDirection w:val="tbRlV"/>
            <w:vAlign w:val="center"/>
          </w:tcPr>
          <w:p w14:paraId="4E5F31BB">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3428" w:type="dxa"/>
            <w:shd w:val="clear" w:color="auto" w:fill="auto"/>
            <w:vAlign w:val="center"/>
          </w:tcPr>
          <w:p w14:paraId="2D954C5E">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淮安市优秀少先队辅导员</w:t>
            </w:r>
          </w:p>
        </w:tc>
        <w:tc>
          <w:tcPr>
            <w:tcW w:w="1261" w:type="dxa"/>
            <w:shd w:val="clear" w:color="auto" w:fill="auto"/>
            <w:vAlign w:val="center"/>
          </w:tcPr>
          <w:p w14:paraId="71BD51A2">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2007.05</w:t>
            </w:r>
          </w:p>
        </w:tc>
        <w:tc>
          <w:tcPr>
            <w:tcW w:w="2523" w:type="dxa"/>
            <w:shd w:val="clear" w:color="auto" w:fill="auto"/>
            <w:vAlign w:val="center"/>
          </w:tcPr>
          <w:p w14:paraId="23E7E236">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淮安市教育局</w:t>
            </w:r>
          </w:p>
        </w:tc>
        <w:tc>
          <w:tcPr>
            <w:tcW w:w="989" w:type="dxa"/>
            <w:vAlign w:val="center"/>
          </w:tcPr>
          <w:p w14:paraId="462AE3B3">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7A20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676" w:type="dxa"/>
            <w:vMerge w:val="continue"/>
            <w:textDirection w:val="tbRlV"/>
            <w:vAlign w:val="center"/>
          </w:tcPr>
          <w:p w14:paraId="5B9225E5">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3428" w:type="dxa"/>
            <w:shd w:val="clear" w:color="auto" w:fill="auto"/>
            <w:vAlign w:val="center"/>
          </w:tcPr>
          <w:p w14:paraId="50D47E17">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淮安市优秀青年教师</w:t>
            </w:r>
          </w:p>
        </w:tc>
        <w:tc>
          <w:tcPr>
            <w:tcW w:w="1261" w:type="dxa"/>
            <w:shd w:val="clear" w:color="auto" w:fill="auto"/>
            <w:vAlign w:val="center"/>
          </w:tcPr>
          <w:p w14:paraId="3C47258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2005.05</w:t>
            </w:r>
          </w:p>
          <w:p w14:paraId="7BDF562E">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2011.04</w:t>
            </w:r>
          </w:p>
        </w:tc>
        <w:tc>
          <w:tcPr>
            <w:tcW w:w="2523" w:type="dxa"/>
            <w:shd w:val="clear" w:color="auto" w:fill="auto"/>
            <w:vAlign w:val="center"/>
          </w:tcPr>
          <w:p w14:paraId="40D0B572">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淮安市教育局</w:t>
            </w:r>
          </w:p>
        </w:tc>
        <w:tc>
          <w:tcPr>
            <w:tcW w:w="989" w:type="dxa"/>
            <w:vAlign w:val="center"/>
          </w:tcPr>
          <w:p w14:paraId="074F0600">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7" w:hRule="atLeast"/>
          <w:jc w:val="center"/>
        </w:trPr>
        <w:tc>
          <w:tcPr>
            <w:tcW w:w="676" w:type="dxa"/>
            <w:vMerge w:val="continue"/>
            <w:textDirection w:val="tbRlV"/>
            <w:vAlign w:val="center"/>
          </w:tcPr>
          <w:p w14:paraId="4D0A5F8C">
            <w:pPr>
              <w:autoSpaceDE/>
              <w:autoSpaceDN/>
              <w:snapToGrid/>
              <w:spacing w:line="360" w:lineRule="exact"/>
              <w:ind w:firstLine="0"/>
              <w:jc w:val="center"/>
              <w:rPr>
                <w:rFonts w:hint="default" w:ascii="Times New Roman" w:hAnsi="Times New Roman" w:cs="Times New Roman"/>
                <w:snapToGrid/>
                <w:kern w:val="2"/>
                <w:sz w:val="24"/>
                <w:szCs w:val="24"/>
              </w:rPr>
            </w:pPr>
          </w:p>
        </w:tc>
        <w:tc>
          <w:tcPr>
            <w:tcW w:w="3428" w:type="dxa"/>
            <w:shd w:val="clear" w:color="auto" w:fill="auto"/>
            <w:vAlign w:val="center"/>
          </w:tcPr>
          <w:p w14:paraId="64791C59">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pacing w:val="-6"/>
                <w:sz w:val="24"/>
                <w:lang w:val="en-US" w:eastAsia="zh-CN"/>
              </w:rPr>
              <w:t>淮安市小学集团化办学先进个人</w:t>
            </w:r>
          </w:p>
        </w:tc>
        <w:tc>
          <w:tcPr>
            <w:tcW w:w="1261" w:type="dxa"/>
            <w:shd w:val="clear" w:color="auto" w:fill="auto"/>
            <w:vAlign w:val="center"/>
          </w:tcPr>
          <w:p w14:paraId="22E32C39">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2019.05</w:t>
            </w:r>
          </w:p>
        </w:tc>
        <w:tc>
          <w:tcPr>
            <w:tcW w:w="2523" w:type="dxa"/>
            <w:shd w:val="clear" w:color="auto" w:fill="auto"/>
            <w:vAlign w:val="center"/>
          </w:tcPr>
          <w:p w14:paraId="024066E1">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lang w:val="en-US" w:eastAsia="zh-CN" w:bidi="ar-SA"/>
              </w:rPr>
            </w:pPr>
            <w:r>
              <w:rPr>
                <w:rFonts w:hint="default" w:ascii="Times New Roman" w:hAnsi="Times New Roman" w:eastAsia="楷体" w:cs="Times New Roman"/>
                <w:sz w:val="24"/>
                <w:lang w:val="en-US" w:eastAsia="zh-CN"/>
              </w:rPr>
              <w:t>淮安市教育局</w:t>
            </w:r>
          </w:p>
        </w:tc>
        <w:tc>
          <w:tcPr>
            <w:tcW w:w="989" w:type="dxa"/>
            <w:vAlign w:val="center"/>
          </w:tcPr>
          <w:p w14:paraId="6A20E6C4">
            <w:pPr>
              <w:autoSpaceDE/>
              <w:autoSpaceDN/>
              <w:snapToGrid/>
              <w:spacing w:line="360" w:lineRule="exact"/>
              <w:ind w:firstLine="0"/>
              <w:jc w:val="center"/>
              <w:rPr>
                <w:rFonts w:hint="default" w:ascii="Times New Roman" w:hAnsi="Times New Roman" w:cs="Times New Roman"/>
                <w:snapToGrid/>
                <w:kern w:val="2"/>
                <w:sz w:val="24"/>
                <w:szCs w:val="24"/>
              </w:rPr>
            </w:pPr>
          </w:p>
        </w:tc>
      </w:tr>
    </w:tbl>
    <w:p w14:paraId="303B6622">
      <w:pPr>
        <w:keepNext w:val="0"/>
        <w:keepLines w:val="0"/>
        <w:pageBreakBefore w:val="0"/>
        <w:widowControl w:val="0"/>
        <w:kinsoku/>
        <w:wordWrap/>
        <w:overflowPunct/>
        <w:topLinePunct w:val="0"/>
        <w:autoSpaceDE/>
        <w:autoSpaceDN/>
        <w:bidi w:val="0"/>
        <w:adjustRightInd/>
        <w:snapToGrid/>
        <w:spacing w:after="179" w:afterLines="30" w:line="500" w:lineRule="exact"/>
        <w:ind w:firstLine="236" w:firstLineChars="100"/>
        <w:textAlignment w:val="auto"/>
        <w:rPr>
          <w:rFonts w:hint="default" w:ascii="Times New Roman" w:hAnsi="Times New Roman" w:cs="Times New Roman"/>
          <w:b w:val="0"/>
          <w:bCs w:val="0"/>
        </w:rPr>
      </w:pPr>
      <w:r>
        <w:rPr>
          <w:rFonts w:hint="default" w:ascii="Times New Roman" w:hAnsi="Times New Roman" w:eastAsia="方正楷体_GBK" w:cs="Times New Roman"/>
          <w:snapToGrid/>
          <w:kern w:val="2"/>
          <w:sz w:val="24"/>
          <w:szCs w:val="32"/>
        </w:rPr>
        <w:t>注：荣誉称号指优秀教师、优秀党员、师德模范、</w:t>
      </w:r>
      <w:r>
        <w:rPr>
          <w:rFonts w:hint="default" w:ascii="Times New Roman" w:hAnsi="Times New Roman" w:eastAsia="方正楷体_GBK" w:cs="Times New Roman"/>
          <w:b w:val="0"/>
          <w:bCs w:val="0"/>
          <w:snapToGrid/>
          <w:kern w:val="2"/>
          <w:sz w:val="24"/>
          <w:szCs w:val="32"/>
        </w:rPr>
        <w:t>优秀班主任等，限填5项。</w:t>
      </w:r>
    </w:p>
    <w:tbl>
      <w:tblPr>
        <w:tblStyle w:val="8"/>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3350"/>
        <w:gridCol w:w="1146"/>
        <w:gridCol w:w="2284"/>
        <w:gridCol w:w="1401"/>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697" w:type="dxa"/>
            <w:vMerge w:val="restart"/>
            <w:textDirection w:val="tbRlV"/>
            <w:vAlign w:val="center"/>
          </w:tcPr>
          <w:p w14:paraId="5A031AB7">
            <w:pPr>
              <w:autoSpaceDE/>
              <w:autoSpaceDN/>
              <w:snapToGrid/>
              <w:spacing w:line="360" w:lineRule="exact"/>
              <w:ind w:firstLine="0"/>
              <w:jc w:val="center"/>
              <w:rPr>
                <w:rFonts w:hint="default" w:ascii="Times New Roman" w:hAnsi="Times New Roman" w:cs="Times New Roman"/>
                <w:snapToGrid/>
                <w:kern w:val="2"/>
                <w:sz w:val="21"/>
                <w:szCs w:val="21"/>
              </w:rPr>
            </w:pPr>
            <w:r>
              <w:rPr>
                <w:rFonts w:hint="default" w:ascii="Times New Roman" w:hAnsi="Times New Roman" w:cs="Times New Roman"/>
                <w:snapToGrid/>
                <w:kern w:val="2"/>
                <w:sz w:val="24"/>
                <w:szCs w:val="24"/>
              </w:rPr>
              <w:t>专业获奖情况</w:t>
            </w:r>
          </w:p>
        </w:tc>
        <w:tc>
          <w:tcPr>
            <w:tcW w:w="3350" w:type="dxa"/>
            <w:vAlign w:val="center"/>
          </w:tcPr>
          <w:p w14:paraId="6D2400DB">
            <w:pPr>
              <w:autoSpaceDE/>
              <w:autoSpaceDN/>
              <w:snapToGrid/>
              <w:spacing w:line="360" w:lineRule="exact"/>
              <w:ind w:firstLine="0"/>
              <w:jc w:val="center"/>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奖励名称</w:t>
            </w:r>
          </w:p>
        </w:tc>
        <w:tc>
          <w:tcPr>
            <w:tcW w:w="1146" w:type="dxa"/>
            <w:vAlign w:val="center"/>
          </w:tcPr>
          <w:p w14:paraId="6985B8F0">
            <w:pPr>
              <w:autoSpaceDE/>
              <w:autoSpaceDN/>
              <w:snapToGrid/>
              <w:spacing w:line="360" w:lineRule="exact"/>
              <w:ind w:firstLine="0"/>
              <w:jc w:val="center"/>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获奖时间</w:t>
            </w:r>
          </w:p>
        </w:tc>
        <w:tc>
          <w:tcPr>
            <w:tcW w:w="2284" w:type="dxa"/>
            <w:vAlign w:val="center"/>
          </w:tcPr>
          <w:p w14:paraId="1A85366F">
            <w:pPr>
              <w:autoSpaceDE/>
              <w:autoSpaceDN/>
              <w:snapToGrid/>
              <w:spacing w:line="360" w:lineRule="exact"/>
              <w:ind w:firstLine="0"/>
              <w:jc w:val="center"/>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授奖部门</w:t>
            </w:r>
          </w:p>
        </w:tc>
        <w:tc>
          <w:tcPr>
            <w:tcW w:w="1401" w:type="dxa"/>
            <w:vAlign w:val="center"/>
          </w:tcPr>
          <w:p w14:paraId="1410F84A">
            <w:pPr>
              <w:autoSpaceDE/>
              <w:autoSpaceDN/>
              <w:snapToGrid/>
              <w:spacing w:line="360" w:lineRule="exact"/>
              <w:ind w:firstLine="0"/>
              <w:jc w:val="center"/>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7" w:hRule="atLeast"/>
          <w:jc w:val="center"/>
        </w:trPr>
        <w:tc>
          <w:tcPr>
            <w:tcW w:w="697" w:type="dxa"/>
            <w:vMerge w:val="continue"/>
            <w:vAlign w:val="center"/>
          </w:tcPr>
          <w:p w14:paraId="74933763">
            <w:pPr>
              <w:autoSpaceDE/>
              <w:autoSpaceDN/>
              <w:snapToGrid/>
              <w:spacing w:line="360" w:lineRule="exact"/>
              <w:ind w:firstLine="0"/>
              <w:jc w:val="center"/>
              <w:rPr>
                <w:rFonts w:hint="default" w:ascii="Times New Roman" w:hAnsi="Times New Roman" w:cs="Times New Roman"/>
                <w:snapToGrid/>
                <w:kern w:val="2"/>
                <w:sz w:val="21"/>
                <w:szCs w:val="21"/>
              </w:rPr>
            </w:pPr>
          </w:p>
        </w:tc>
        <w:tc>
          <w:tcPr>
            <w:tcW w:w="3350" w:type="dxa"/>
            <w:shd w:val="clear" w:color="auto" w:fill="auto"/>
            <w:vAlign w:val="center"/>
          </w:tcPr>
          <w:p w14:paraId="6C162323">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cs="Times New Roman"/>
                <w:lang w:val="en-US" w:eastAsia="zh-CN"/>
              </w:rPr>
            </w:pPr>
            <w:r>
              <w:rPr>
                <w:rFonts w:hint="default" w:ascii="Times New Roman" w:hAnsi="Times New Roman" w:eastAsia="楷体" w:cs="Times New Roman"/>
                <w:sz w:val="24"/>
                <w:szCs w:val="24"/>
                <w:lang w:val="en-US" w:eastAsia="zh-CN"/>
              </w:rPr>
              <w:t>国家级教学成果奖二等奖</w:t>
            </w:r>
          </w:p>
          <w:p w14:paraId="3DCE257E">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江苏省教学成果特等奖（作为省前瞻性项目培育与推广）</w:t>
            </w:r>
          </w:p>
          <w:p w14:paraId="468D7320">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江苏省教学成果奖一等奖</w:t>
            </w:r>
          </w:p>
        </w:tc>
        <w:tc>
          <w:tcPr>
            <w:tcW w:w="1146" w:type="dxa"/>
            <w:shd w:val="clear" w:color="auto" w:fill="auto"/>
            <w:vAlign w:val="center"/>
          </w:tcPr>
          <w:p w14:paraId="7E681110">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z w:val="24"/>
                <w:szCs w:val="24"/>
                <w:lang w:val="en-US" w:eastAsia="zh-CN"/>
              </w:rPr>
            </w:pPr>
            <w:r>
              <w:rPr>
                <w:rFonts w:hint="default" w:ascii="Times New Roman" w:hAnsi="Times New Roman" w:eastAsia="楷体" w:cs="Times New Roman"/>
                <w:b w:val="0"/>
                <w:bCs w:val="0"/>
                <w:sz w:val="24"/>
                <w:szCs w:val="24"/>
                <w:lang w:val="en-US" w:eastAsia="zh-CN"/>
              </w:rPr>
              <w:t>2023.07</w:t>
            </w:r>
          </w:p>
          <w:p w14:paraId="0BA038A0">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z w:val="24"/>
                <w:szCs w:val="24"/>
                <w:lang w:val="en-US" w:eastAsia="zh-CN"/>
              </w:rPr>
            </w:pPr>
            <w:r>
              <w:rPr>
                <w:rFonts w:hint="default" w:ascii="Times New Roman" w:hAnsi="Times New Roman" w:eastAsia="楷体" w:cs="Times New Roman"/>
                <w:b w:val="0"/>
                <w:bCs w:val="0"/>
                <w:sz w:val="24"/>
                <w:szCs w:val="24"/>
                <w:lang w:val="en-US" w:eastAsia="zh-CN"/>
              </w:rPr>
              <w:t>2022.03</w:t>
            </w:r>
          </w:p>
          <w:p w14:paraId="56ADAB38">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z w:val="24"/>
                <w:szCs w:val="24"/>
                <w:lang w:val="en-US" w:eastAsia="zh-CN"/>
              </w:rPr>
            </w:pPr>
          </w:p>
          <w:p w14:paraId="609C8F99">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napToGrid w:val="0"/>
                <w:sz w:val="24"/>
                <w:szCs w:val="24"/>
                <w:lang w:val="en-US" w:eastAsia="zh-CN" w:bidi="ar-SA"/>
              </w:rPr>
            </w:pPr>
            <w:r>
              <w:rPr>
                <w:rFonts w:hint="default" w:ascii="Times New Roman" w:hAnsi="Times New Roman" w:eastAsia="楷体" w:cs="Times New Roman"/>
                <w:b w:val="0"/>
                <w:bCs w:val="0"/>
                <w:sz w:val="24"/>
                <w:szCs w:val="24"/>
                <w:lang w:val="en-US" w:eastAsia="zh-CN"/>
              </w:rPr>
              <w:t>2017.09</w:t>
            </w:r>
          </w:p>
        </w:tc>
        <w:tc>
          <w:tcPr>
            <w:tcW w:w="2284" w:type="dxa"/>
            <w:shd w:val="clear" w:color="auto" w:fill="auto"/>
            <w:vAlign w:val="center"/>
          </w:tcPr>
          <w:p w14:paraId="3B11284C">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bCs/>
                <w:spacing w:val="-20"/>
                <w:sz w:val="24"/>
                <w:lang w:val="en-US" w:eastAsia="zh-CN"/>
              </w:rPr>
            </w:pPr>
            <w:r>
              <w:rPr>
                <w:rFonts w:hint="default" w:ascii="Times New Roman" w:hAnsi="Times New Roman" w:eastAsia="楷体" w:cs="Times New Roman"/>
                <w:b/>
                <w:bCs/>
                <w:spacing w:val="-20"/>
                <w:sz w:val="24"/>
                <w:lang w:val="en-US" w:eastAsia="zh-CN"/>
              </w:rPr>
              <w:t>中华人民共和国教育部</w:t>
            </w:r>
          </w:p>
          <w:p w14:paraId="2DB5D005">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bCs/>
                <w:sz w:val="24"/>
                <w:lang w:val="en-US" w:eastAsia="zh-CN"/>
              </w:rPr>
            </w:pPr>
            <w:r>
              <w:rPr>
                <w:rFonts w:hint="default" w:ascii="Times New Roman" w:hAnsi="Times New Roman" w:eastAsia="楷体" w:cs="Times New Roman"/>
                <w:b/>
                <w:bCs/>
                <w:sz w:val="24"/>
                <w:lang w:val="en-US" w:eastAsia="zh-CN"/>
              </w:rPr>
              <w:t>江苏省人民政府</w:t>
            </w:r>
          </w:p>
          <w:p w14:paraId="603AA290">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bCs/>
                <w:sz w:val="24"/>
                <w:lang w:val="en-US" w:eastAsia="zh-CN"/>
              </w:rPr>
            </w:pPr>
          </w:p>
          <w:p w14:paraId="477332E7">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bCs/>
                <w:snapToGrid w:val="0"/>
                <w:sz w:val="24"/>
                <w:szCs w:val="24"/>
                <w:lang w:val="en-US" w:eastAsia="zh-CN" w:bidi="ar-SA"/>
              </w:rPr>
            </w:pPr>
            <w:r>
              <w:rPr>
                <w:rFonts w:hint="default" w:ascii="Times New Roman" w:hAnsi="Times New Roman" w:eastAsia="楷体" w:cs="Times New Roman"/>
                <w:b/>
                <w:bCs/>
                <w:sz w:val="24"/>
                <w:lang w:val="en-US" w:eastAsia="zh-CN"/>
              </w:rPr>
              <w:t>江苏省教育厅</w:t>
            </w:r>
          </w:p>
        </w:tc>
        <w:tc>
          <w:tcPr>
            <w:tcW w:w="1401" w:type="dxa"/>
            <w:shd w:val="clear" w:color="auto" w:fill="auto"/>
            <w:vAlign w:val="center"/>
          </w:tcPr>
          <w:p w14:paraId="50C69A21">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z w:val="24"/>
                <w:szCs w:val="24"/>
                <w:lang w:val="en-US" w:eastAsia="zh-CN"/>
              </w:rPr>
            </w:pPr>
            <w:r>
              <w:rPr>
                <w:rFonts w:hint="default" w:ascii="Times New Roman" w:hAnsi="Times New Roman" w:eastAsia="楷体" w:cs="Times New Roman"/>
                <w:b w:val="0"/>
                <w:bCs w:val="0"/>
                <w:sz w:val="24"/>
                <w:szCs w:val="24"/>
                <w:lang w:val="en-US" w:eastAsia="zh-CN"/>
              </w:rPr>
              <w:t>3</w:t>
            </w:r>
            <w:r>
              <w:rPr>
                <w:rFonts w:hint="default" w:ascii="Times New Roman" w:hAnsi="Times New Roman" w:eastAsia="楷体" w:cs="Times New Roman"/>
                <w:b w:val="0"/>
                <w:bCs w:val="0"/>
                <w:sz w:val="24"/>
                <w:szCs w:val="24"/>
                <w:lang w:eastAsia="zh-CN"/>
              </w:rPr>
              <w:t>/</w:t>
            </w:r>
            <w:r>
              <w:rPr>
                <w:rFonts w:hint="default" w:ascii="Times New Roman" w:hAnsi="Times New Roman" w:eastAsia="楷体" w:cs="Times New Roman"/>
                <w:b w:val="0"/>
                <w:bCs w:val="0"/>
                <w:sz w:val="24"/>
                <w:szCs w:val="24"/>
                <w:lang w:val="en-US" w:eastAsia="zh-CN"/>
              </w:rPr>
              <w:t>5</w:t>
            </w:r>
          </w:p>
          <w:p w14:paraId="1748CF1D">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z w:val="24"/>
                <w:szCs w:val="24"/>
                <w:lang w:val="en-US" w:eastAsia="zh-CN"/>
              </w:rPr>
            </w:pPr>
            <w:r>
              <w:rPr>
                <w:rFonts w:hint="default" w:ascii="Times New Roman" w:hAnsi="Times New Roman" w:eastAsia="楷体" w:cs="Times New Roman"/>
                <w:b w:val="0"/>
                <w:bCs w:val="0"/>
                <w:sz w:val="24"/>
                <w:szCs w:val="24"/>
                <w:lang w:val="en-US" w:eastAsia="zh-CN"/>
              </w:rPr>
              <w:t>3</w:t>
            </w:r>
            <w:r>
              <w:rPr>
                <w:rFonts w:hint="default" w:ascii="Times New Roman" w:hAnsi="Times New Roman" w:eastAsia="楷体" w:cs="Times New Roman"/>
                <w:b w:val="0"/>
                <w:bCs w:val="0"/>
                <w:sz w:val="24"/>
                <w:szCs w:val="24"/>
                <w:lang w:eastAsia="zh-CN"/>
              </w:rPr>
              <w:t>/</w:t>
            </w:r>
            <w:r>
              <w:rPr>
                <w:rFonts w:hint="default" w:ascii="Times New Roman" w:hAnsi="Times New Roman" w:eastAsia="楷体" w:cs="Times New Roman"/>
                <w:b w:val="0"/>
                <w:bCs w:val="0"/>
                <w:sz w:val="24"/>
                <w:szCs w:val="24"/>
                <w:lang w:val="en-US" w:eastAsia="zh-CN"/>
              </w:rPr>
              <w:t>5（1/5）</w:t>
            </w:r>
          </w:p>
          <w:p w14:paraId="266E447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楷体" w:cs="Times New Roman"/>
                <w:b w:val="0"/>
                <w:bCs w:val="0"/>
                <w:sz w:val="24"/>
                <w:szCs w:val="24"/>
                <w:lang w:val="en-US" w:eastAsia="zh-CN"/>
              </w:rPr>
            </w:pPr>
          </w:p>
          <w:p w14:paraId="6847212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napToGrid w:val="0"/>
                <w:sz w:val="24"/>
                <w:szCs w:val="24"/>
                <w:lang w:val="en-US" w:eastAsia="zh-CN" w:bidi="ar-SA"/>
              </w:rPr>
            </w:pPr>
            <w:r>
              <w:rPr>
                <w:rFonts w:hint="default" w:ascii="Times New Roman" w:hAnsi="Times New Roman" w:eastAsia="楷体" w:cs="Times New Roman"/>
                <w:b w:val="0"/>
                <w:bCs w:val="0"/>
                <w:sz w:val="24"/>
                <w:szCs w:val="24"/>
                <w:lang w:val="en-US" w:eastAsia="zh-CN"/>
              </w:rPr>
              <w:t>4</w:t>
            </w:r>
            <w:r>
              <w:rPr>
                <w:rFonts w:hint="default" w:ascii="Times New Roman" w:hAnsi="Times New Roman" w:eastAsia="楷体" w:cs="Times New Roman"/>
                <w:b w:val="0"/>
                <w:bCs w:val="0"/>
                <w:sz w:val="24"/>
                <w:szCs w:val="24"/>
                <w:lang w:eastAsia="zh-CN"/>
              </w:rPr>
              <w:t>/</w:t>
            </w:r>
            <w:r>
              <w:rPr>
                <w:rFonts w:hint="default" w:ascii="Times New Roman" w:hAnsi="Times New Roman" w:eastAsia="楷体" w:cs="Times New Roman"/>
                <w:b w:val="0"/>
                <w:bCs w:val="0"/>
                <w:sz w:val="24"/>
                <w:szCs w:val="24"/>
                <w:lang w:val="en-US" w:eastAsia="zh-CN"/>
              </w:rPr>
              <w:t>5</w:t>
            </w: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4" w:hRule="atLeast"/>
          <w:jc w:val="center"/>
        </w:trPr>
        <w:tc>
          <w:tcPr>
            <w:tcW w:w="697" w:type="dxa"/>
            <w:vMerge w:val="continue"/>
            <w:vAlign w:val="center"/>
          </w:tcPr>
          <w:p w14:paraId="4255F68D">
            <w:pPr>
              <w:autoSpaceDE/>
              <w:autoSpaceDN/>
              <w:snapToGrid/>
              <w:spacing w:line="360" w:lineRule="exact"/>
              <w:ind w:firstLine="0"/>
              <w:jc w:val="center"/>
              <w:rPr>
                <w:rFonts w:hint="default" w:ascii="Times New Roman" w:hAnsi="Times New Roman" w:cs="Times New Roman"/>
                <w:snapToGrid/>
                <w:kern w:val="2"/>
                <w:sz w:val="21"/>
                <w:szCs w:val="21"/>
              </w:rPr>
            </w:pPr>
          </w:p>
        </w:tc>
        <w:tc>
          <w:tcPr>
            <w:tcW w:w="3350" w:type="dxa"/>
            <w:shd w:val="clear" w:color="auto" w:fill="auto"/>
            <w:vAlign w:val="center"/>
          </w:tcPr>
          <w:p w14:paraId="5A4EE1F0">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国家级教学竞赛一等奖3节（全国现场上课1节，部级优课2节）</w:t>
            </w:r>
          </w:p>
        </w:tc>
        <w:tc>
          <w:tcPr>
            <w:tcW w:w="1146" w:type="dxa"/>
            <w:shd w:val="clear" w:color="auto" w:fill="auto"/>
            <w:vAlign w:val="center"/>
          </w:tcPr>
          <w:p w14:paraId="31B2F5DA">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z w:val="24"/>
                <w:szCs w:val="24"/>
                <w:lang w:val="en-US" w:eastAsia="zh-CN"/>
              </w:rPr>
            </w:pPr>
            <w:r>
              <w:rPr>
                <w:rFonts w:hint="default" w:ascii="Times New Roman" w:hAnsi="Times New Roman" w:eastAsia="楷体" w:cs="Times New Roman"/>
                <w:b w:val="0"/>
                <w:bCs w:val="0"/>
                <w:sz w:val="24"/>
                <w:szCs w:val="24"/>
                <w:lang w:val="en-US" w:eastAsia="zh-CN"/>
              </w:rPr>
              <w:t>2016.05</w:t>
            </w:r>
          </w:p>
          <w:p w14:paraId="0366E711">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b w:val="0"/>
                <w:bCs w:val="0"/>
                <w:sz w:val="24"/>
                <w:szCs w:val="24"/>
                <w:lang w:val="en-US" w:eastAsia="zh-CN"/>
              </w:rPr>
              <w:t>2017.12 2019.12</w:t>
            </w:r>
          </w:p>
        </w:tc>
        <w:tc>
          <w:tcPr>
            <w:tcW w:w="2284" w:type="dxa"/>
            <w:shd w:val="clear" w:color="auto" w:fill="auto"/>
            <w:vAlign w:val="center"/>
          </w:tcPr>
          <w:p w14:paraId="69F80C07">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bCs/>
                <w:snapToGrid w:val="0"/>
                <w:sz w:val="24"/>
                <w:szCs w:val="24"/>
                <w:lang w:val="en-US" w:eastAsia="zh-CN" w:bidi="ar-SA"/>
              </w:rPr>
            </w:pPr>
            <w:r>
              <w:rPr>
                <w:rFonts w:hint="default" w:ascii="Times New Roman" w:hAnsi="Times New Roman" w:eastAsia="楷体" w:cs="Times New Roman"/>
                <w:b/>
                <w:bCs/>
                <w:sz w:val="24"/>
                <w:szCs w:val="24"/>
                <w:lang w:val="en-US" w:eastAsia="zh-CN"/>
              </w:rPr>
              <w:t>中央电化教育馆</w:t>
            </w:r>
          </w:p>
        </w:tc>
        <w:tc>
          <w:tcPr>
            <w:tcW w:w="1401" w:type="dxa"/>
            <w:shd w:val="clear" w:color="auto" w:fill="auto"/>
            <w:vAlign w:val="center"/>
          </w:tcPr>
          <w:p w14:paraId="016A2E71">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napToGrid w:val="0"/>
                <w:sz w:val="24"/>
                <w:szCs w:val="24"/>
                <w:lang w:val="en-US" w:eastAsia="zh-CN" w:bidi="ar-SA"/>
              </w:rPr>
            </w:pPr>
            <w:r>
              <w:rPr>
                <w:rFonts w:hint="default" w:ascii="Times New Roman" w:hAnsi="Times New Roman" w:eastAsia="楷体" w:cs="Times New Roman"/>
                <w:b w:val="0"/>
                <w:bCs w:val="0"/>
                <w:sz w:val="24"/>
                <w:szCs w:val="24"/>
                <w:lang w:val="en-US" w:eastAsia="zh-CN"/>
              </w:rPr>
              <w:t>1/1</w:t>
            </w: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697" w:type="dxa"/>
            <w:vMerge w:val="continue"/>
            <w:vAlign w:val="center"/>
          </w:tcPr>
          <w:p w14:paraId="28759D71">
            <w:pPr>
              <w:autoSpaceDE/>
              <w:autoSpaceDN/>
              <w:snapToGrid/>
              <w:spacing w:line="360" w:lineRule="exact"/>
              <w:ind w:firstLine="0"/>
              <w:jc w:val="center"/>
              <w:rPr>
                <w:rFonts w:hint="default" w:ascii="Times New Roman" w:hAnsi="Times New Roman" w:cs="Times New Roman"/>
                <w:snapToGrid/>
                <w:kern w:val="2"/>
                <w:sz w:val="21"/>
                <w:szCs w:val="21"/>
              </w:rPr>
            </w:pPr>
          </w:p>
        </w:tc>
        <w:tc>
          <w:tcPr>
            <w:tcW w:w="3350" w:type="dxa"/>
            <w:shd w:val="clear" w:color="auto" w:fill="auto"/>
            <w:vAlign w:val="center"/>
          </w:tcPr>
          <w:p w14:paraId="2DF91735">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江苏省教学名师</w:t>
            </w:r>
          </w:p>
        </w:tc>
        <w:tc>
          <w:tcPr>
            <w:tcW w:w="1146" w:type="dxa"/>
            <w:shd w:val="clear" w:color="auto" w:fill="auto"/>
            <w:vAlign w:val="center"/>
          </w:tcPr>
          <w:p w14:paraId="0D91F73B">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b w:val="0"/>
                <w:bCs w:val="0"/>
                <w:sz w:val="24"/>
                <w:szCs w:val="24"/>
                <w:lang w:val="en-US" w:eastAsia="zh-CN"/>
              </w:rPr>
              <w:t>2023.01</w:t>
            </w:r>
          </w:p>
        </w:tc>
        <w:tc>
          <w:tcPr>
            <w:tcW w:w="2284" w:type="dxa"/>
            <w:shd w:val="clear" w:color="auto" w:fill="auto"/>
            <w:vAlign w:val="center"/>
          </w:tcPr>
          <w:p w14:paraId="424841DD">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bCs/>
                <w:snapToGrid w:val="0"/>
                <w:sz w:val="24"/>
                <w:szCs w:val="24"/>
                <w:lang w:val="en-US" w:eastAsia="zh-CN" w:bidi="ar-SA"/>
              </w:rPr>
            </w:pPr>
            <w:r>
              <w:rPr>
                <w:rFonts w:hint="default" w:ascii="Times New Roman" w:hAnsi="Times New Roman" w:eastAsia="楷体" w:cs="Times New Roman"/>
                <w:b/>
                <w:bCs/>
                <w:sz w:val="24"/>
                <w:lang w:val="en-US" w:eastAsia="zh-CN"/>
              </w:rPr>
              <w:t>江苏省教育厅</w:t>
            </w:r>
          </w:p>
        </w:tc>
        <w:tc>
          <w:tcPr>
            <w:tcW w:w="1401" w:type="dxa"/>
            <w:shd w:val="clear" w:color="auto" w:fill="auto"/>
            <w:vAlign w:val="center"/>
          </w:tcPr>
          <w:p w14:paraId="74D39FE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napToGrid w:val="0"/>
                <w:sz w:val="24"/>
                <w:szCs w:val="24"/>
                <w:lang w:val="en-US" w:eastAsia="zh-CN" w:bidi="ar-SA"/>
              </w:rPr>
            </w:pPr>
            <w:r>
              <w:rPr>
                <w:rFonts w:hint="default" w:ascii="Times New Roman" w:hAnsi="Times New Roman" w:eastAsia="楷体" w:cs="Times New Roman"/>
                <w:b w:val="0"/>
                <w:bCs w:val="0"/>
                <w:sz w:val="24"/>
                <w:szCs w:val="24"/>
                <w:lang w:val="en-US" w:eastAsia="zh-CN"/>
              </w:rPr>
              <w:t>1/1</w:t>
            </w: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9" w:hRule="atLeast"/>
          <w:jc w:val="center"/>
        </w:trPr>
        <w:tc>
          <w:tcPr>
            <w:tcW w:w="697" w:type="dxa"/>
            <w:vMerge w:val="continue"/>
            <w:vAlign w:val="center"/>
          </w:tcPr>
          <w:p w14:paraId="1308C50A">
            <w:pPr>
              <w:autoSpaceDE/>
              <w:autoSpaceDN/>
              <w:snapToGrid/>
              <w:spacing w:line="360" w:lineRule="exact"/>
              <w:ind w:firstLine="0"/>
              <w:jc w:val="center"/>
              <w:rPr>
                <w:rFonts w:hint="default" w:ascii="Times New Roman" w:hAnsi="Times New Roman" w:cs="Times New Roman"/>
                <w:snapToGrid/>
                <w:kern w:val="2"/>
                <w:sz w:val="21"/>
                <w:szCs w:val="21"/>
              </w:rPr>
            </w:pPr>
          </w:p>
        </w:tc>
        <w:tc>
          <w:tcPr>
            <w:tcW w:w="3350" w:type="dxa"/>
            <w:shd w:val="clear" w:color="auto" w:fill="auto"/>
            <w:vAlign w:val="center"/>
          </w:tcPr>
          <w:p w14:paraId="109BD585">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淮安市第三、四、五批小学数学学科带头人（淮安市首批“淮上名师”）</w:t>
            </w:r>
          </w:p>
        </w:tc>
        <w:tc>
          <w:tcPr>
            <w:tcW w:w="1146" w:type="dxa"/>
            <w:shd w:val="clear" w:color="auto" w:fill="auto"/>
            <w:vAlign w:val="center"/>
          </w:tcPr>
          <w:p w14:paraId="486849A0">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val="0"/>
                <w:bCs w:val="0"/>
                <w:kern w:val="2"/>
                <w:sz w:val="24"/>
                <w:szCs w:val="24"/>
                <w:lang w:val="en-US" w:eastAsia="zh-CN" w:bidi="ar-SA"/>
              </w:rPr>
              <w:t>2015.12  2019.01 2022.09</w:t>
            </w:r>
          </w:p>
        </w:tc>
        <w:tc>
          <w:tcPr>
            <w:tcW w:w="2284" w:type="dxa"/>
            <w:shd w:val="clear" w:color="auto" w:fill="auto"/>
            <w:vAlign w:val="center"/>
          </w:tcPr>
          <w:p w14:paraId="1A74341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淮安市教育局</w:t>
            </w:r>
          </w:p>
        </w:tc>
        <w:tc>
          <w:tcPr>
            <w:tcW w:w="1401" w:type="dxa"/>
            <w:shd w:val="clear" w:color="auto" w:fill="auto"/>
            <w:vAlign w:val="center"/>
          </w:tcPr>
          <w:p w14:paraId="3F2D9C8C">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napToGrid w:val="0"/>
                <w:kern w:val="2"/>
                <w:sz w:val="24"/>
                <w:szCs w:val="24"/>
                <w:lang w:val="en-US" w:eastAsia="zh-CN" w:bidi="ar-SA"/>
              </w:rPr>
            </w:pPr>
            <w:r>
              <w:rPr>
                <w:rFonts w:hint="default" w:ascii="Times New Roman" w:hAnsi="Times New Roman" w:eastAsia="楷体" w:cs="Times New Roman"/>
                <w:b w:val="0"/>
                <w:bCs w:val="0"/>
                <w:sz w:val="24"/>
                <w:szCs w:val="24"/>
                <w:lang w:val="en-US" w:eastAsia="zh-CN"/>
              </w:rPr>
              <w:t>1/1</w:t>
            </w: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jc w:val="center"/>
        </w:trPr>
        <w:tc>
          <w:tcPr>
            <w:tcW w:w="697" w:type="dxa"/>
            <w:vMerge w:val="continue"/>
            <w:vAlign w:val="center"/>
          </w:tcPr>
          <w:p w14:paraId="4FCE5348">
            <w:pPr>
              <w:autoSpaceDE/>
              <w:autoSpaceDN/>
              <w:snapToGrid/>
              <w:spacing w:line="360" w:lineRule="exact"/>
              <w:ind w:firstLine="0"/>
              <w:jc w:val="center"/>
              <w:rPr>
                <w:rFonts w:hint="default" w:ascii="Times New Roman" w:hAnsi="Times New Roman" w:cs="Times New Roman"/>
                <w:snapToGrid/>
                <w:kern w:val="2"/>
                <w:sz w:val="21"/>
                <w:szCs w:val="21"/>
              </w:rPr>
            </w:pPr>
          </w:p>
        </w:tc>
        <w:tc>
          <w:tcPr>
            <w:tcW w:w="3350" w:type="dxa"/>
            <w:shd w:val="clear" w:color="auto" w:fill="auto"/>
            <w:vAlign w:val="center"/>
          </w:tcPr>
          <w:p w14:paraId="057A3BB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淮安市“淮上英才计划”</w:t>
            </w:r>
          </w:p>
          <w:p w14:paraId="79A19BDD">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533英才拔尖人才培养对象</w:t>
            </w:r>
          </w:p>
        </w:tc>
        <w:tc>
          <w:tcPr>
            <w:tcW w:w="1146" w:type="dxa"/>
            <w:shd w:val="clear" w:color="auto" w:fill="auto"/>
            <w:vAlign w:val="center"/>
          </w:tcPr>
          <w:p w14:paraId="0FF811BD">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b w:val="0"/>
                <w:bCs w:val="0"/>
                <w:color w:val="000000" w:themeColor="text1"/>
                <w:sz w:val="24"/>
                <w:szCs w:val="24"/>
                <w:lang w:val="en-US" w:eastAsia="zh-CN"/>
                <w14:textFill>
                  <w14:solidFill>
                    <w14:schemeClr w14:val="tx1"/>
                  </w14:solidFill>
                </w14:textFill>
              </w:rPr>
              <w:t>2022.09</w:t>
            </w:r>
          </w:p>
        </w:tc>
        <w:tc>
          <w:tcPr>
            <w:tcW w:w="2284" w:type="dxa"/>
            <w:shd w:val="clear" w:color="auto" w:fill="auto"/>
            <w:vAlign w:val="center"/>
          </w:tcPr>
          <w:p w14:paraId="49E5221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pacing w:val="-11"/>
                <w:sz w:val="24"/>
                <w:szCs w:val="24"/>
                <w:lang w:val="en-US" w:eastAsia="zh-CN"/>
                <w14:textFill>
                  <w14:solidFill>
                    <w14:schemeClr w14:val="tx1"/>
                  </w14:solidFill>
                </w14:textFill>
              </w:rPr>
              <w:t>中共淮安市委人才工作领导小组办公室</w:t>
            </w:r>
          </w:p>
        </w:tc>
        <w:tc>
          <w:tcPr>
            <w:tcW w:w="1401" w:type="dxa"/>
            <w:shd w:val="clear" w:color="auto" w:fill="auto"/>
            <w:vAlign w:val="center"/>
          </w:tcPr>
          <w:p w14:paraId="00AC546A">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Times New Roman" w:hAnsi="Times New Roman" w:eastAsia="楷体" w:cs="Times New Roman"/>
                <w:b w:val="0"/>
                <w:bCs w:val="0"/>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b w:val="0"/>
                <w:bCs w:val="0"/>
                <w:color w:val="000000" w:themeColor="text1"/>
                <w:sz w:val="24"/>
                <w:szCs w:val="24"/>
                <w:lang w:val="en-US" w:eastAsia="zh-CN"/>
                <w14:textFill>
                  <w14:solidFill>
                    <w14:schemeClr w14:val="tx1"/>
                  </w14:solidFill>
                </w14:textFill>
              </w:rPr>
              <w:t>1/1</w:t>
            </w:r>
          </w:p>
        </w:tc>
      </w:tr>
    </w:tbl>
    <w:p w14:paraId="1374E5F0">
      <w:pPr>
        <w:autoSpaceDE/>
        <w:autoSpaceDN/>
        <w:snapToGrid/>
        <w:spacing w:line="320" w:lineRule="exact"/>
        <w:ind w:firstLine="236" w:firstLineChars="100"/>
        <w:rPr>
          <w:rFonts w:hint="default" w:ascii="Times New Roman" w:hAnsi="Times New Roman" w:eastAsia="方正楷体_GBK" w:cs="Times New Roman"/>
          <w:b w:val="0"/>
          <w:bCs w:val="0"/>
          <w:snapToGrid/>
          <w:kern w:val="2"/>
          <w:sz w:val="24"/>
          <w:szCs w:val="32"/>
        </w:rPr>
      </w:pPr>
      <w:r>
        <w:rPr>
          <w:rFonts w:hint="default" w:ascii="Times New Roman" w:hAnsi="Times New Roman" w:eastAsia="方正楷体_GBK" w:cs="Times New Roman"/>
          <w:b w:val="0"/>
          <w:bCs w:val="0"/>
          <w:snapToGrid/>
          <w:kern w:val="2"/>
          <w:sz w:val="24"/>
          <w:szCs w:val="32"/>
        </w:rPr>
        <w:t>注：专业获奖指骨干教师、学科带头人、教学名师、教学成果奖、教学竞赛奖、入选的人才支持计划等，限填5项。</w:t>
      </w:r>
    </w:p>
    <w:p w14:paraId="7A0DEB19">
      <w:pPr>
        <w:autoSpaceDE/>
        <w:autoSpaceDN/>
        <w:snapToGrid/>
        <w:spacing w:line="560" w:lineRule="exact"/>
        <w:ind w:firstLine="0"/>
        <w:rPr>
          <w:rFonts w:hint="default" w:ascii="Times New Roman" w:hAnsi="Times New Roman" w:eastAsia="方正黑体_GBK" w:cs="Times New Roman"/>
          <w:snapToGrid/>
          <w:kern w:val="2"/>
          <w:sz w:val="28"/>
          <w:szCs w:val="28"/>
        </w:rPr>
      </w:pPr>
      <w:r>
        <w:rPr>
          <w:rFonts w:hint="default" w:ascii="Times New Roman" w:hAnsi="Times New Roman" w:eastAsia="方正黑体_GBK" w:cs="Times New Roman"/>
          <w:snapToGrid/>
          <w:kern w:val="2"/>
          <w:sz w:val="28"/>
          <w:szCs w:val="28"/>
        </w:rPr>
        <w:t>五、近6年教科研项目及成果</w:t>
      </w:r>
    </w:p>
    <w:tbl>
      <w:tblPr>
        <w:tblStyle w:val="8"/>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2391"/>
        <w:gridCol w:w="1850"/>
        <w:gridCol w:w="2202"/>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 w:hRule="atLeast"/>
          <w:jc w:val="center"/>
        </w:trPr>
        <w:tc>
          <w:tcPr>
            <w:tcW w:w="2415" w:type="dxa"/>
            <w:vAlign w:val="center"/>
          </w:tcPr>
          <w:p w14:paraId="550C59EE">
            <w:pPr>
              <w:autoSpaceDE/>
              <w:autoSpaceDN/>
              <w:snapToGrid/>
              <w:spacing w:line="360" w:lineRule="exact"/>
              <w:ind w:firstLine="0"/>
              <w:jc w:val="center"/>
              <w:rPr>
                <w:rFonts w:hint="default" w:ascii="Times New Roman" w:hAnsi="Times New Roman" w:cs="Times New Roman"/>
                <w:snapToGrid/>
                <w:kern w:val="2"/>
                <w:sz w:val="21"/>
                <w:szCs w:val="24"/>
              </w:rPr>
            </w:pPr>
            <w:r>
              <w:rPr>
                <w:rFonts w:hint="default" w:ascii="Times New Roman" w:hAnsi="Times New Roman" w:cs="Times New Roman"/>
                <w:snapToGrid/>
                <w:kern w:val="2"/>
                <w:sz w:val="21"/>
                <w:szCs w:val="24"/>
              </w:rPr>
              <w:t>论文论著和课题题目</w:t>
            </w:r>
          </w:p>
        </w:tc>
        <w:tc>
          <w:tcPr>
            <w:tcW w:w="2391" w:type="dxa"/>
            <w:vAlign w:val="center"/>
          </w:tcPr>
          <w:p w14:paraId="0CB784E0">
            <w:pPr>
              <w:autoSpaceDE/>
              <w:autoSpaceDN/>
              <w:snapToGrid/>
              <w:spacing w:line="360" w:lineRule="exact"/>
              <w:ind w:firstLine="0"/>
              <w:rPr>
                <w:rFonts w:hint="default" w:ascii="Times New Roman" w:hAnsi="Times New Roman" w:cs="Times New Roman"/>
                <w:snapToGrid/>
                <w:kern w:val="2"/>
                <w:sz w:val="21"/>
                <w:szCs w:val="24"/>
              </w:rPr>
            </w:pPr>
            <w:r>
              <w:rPr>
                <w:rFonts w:hint="default" w:ascii="Times New Roman" w:hAnsi="Times New Roman" w:cs="Times New Roman"/>
                <w:snapToGrid/>
                <w:kern w:val="2"/>
                <w:sz w:val="21"/>
                <w:szCs w:val="24"/>
              </w:rPr>
              <w:t>何年何月在何刊物发表或何出版社出版；课题立项完成时间及来源</w:t>
            </w:r>
          </w:p>
        </w:tc>
        <w:tc>
          <w:tcPr>
            <w:tcW w:w="1850" w:type="dxa"/>
            <w:vAlign w:val="center"/>
          </w:tcPr>
          <w:p w14:paraId="215CFAD8">
            <w:pPr>
              <w:autoSpaceDE/>
              <w:autoSpaceDN/>
              <w:snapToGrid/>
              <w:spacing w:line="360" w:lineRule="exact"/>
              <w:ind w:firstLine="0"/>
              <w:jc w:val="center"/>
              <w:rPr>
                <w:rFonts w:hint="default" w:ascii="Times New Roman" w:hAnsi="Times New Roman" w:cs="Times New Roman"/>
                <w:snapToGrid/>
                <w:kern w:val="2"/>
                <w:sz w:val="21"/>
                <w:szCs w:val="24"/>
              </w:rPr>
            </w:pPr>
            <w:r>
              <w:rPr>
                <w:rFonts w:hint="default" w:ascii="Times New Roman" w:hAnsi="Times New Roman" w:cs="Times New Roman"/>
                <w:snapToGrid/>
                <w:kern w:val="2"/>
                <w:sz w:val="21"/>
                <w:szCs w:val="24"/>
              </w:rPr>
              <w:t>本人承担部分及字数(注明排名)</w:t>
            </w:r>
          </w:p>
        </w:tc>
        <w:tc>
          <w:tcPr>
            <w:tcW w:w="2202" w:type="dxa"/>
            <w:vAlign w:val="center"/>
          </w:tcPr>
          <w:p w14:paraId="28F9E7BE">
            <w:pPr>
              <w:autoSpaceDE/>
              <w:autoSpaceDN/>
              <w:snapToGrid/>
              <w:spacing w:line="360" w:lineRule="exact"/>
              <w:ind w:firstLine="0"/>
              <w:jc w:val="center"/>
              <w:rPr>
                <w:rFonts w:hint="default" w:ascii="Times New Roman" w:hAnsi="Times New Roman" w:cs="Times New Roman"/>
                <w:snapToGrid/>
                <w:kern w:val="2"/>
                <w:sz w:val="21"/>
                <w:szCs w:val="24"/>
              </w:rPr>
            </w:pPr>
            <w:r>
              <w:rPr>
                <w:rFonts w:hint="default" w:ascii="Times New Roman" w:hAnsi="Times New Roman" w:cs="Times New Roman"/>
                <w:snapToGrid/>
                <w:kern w:val="2"/>
                <w:sz w:val="21"/>
                <w:szCs w:val="24"/>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6" w:hRule="exact"/>
          <w:jc w:val="center"/>
        </w:trPr>
        <w:tc>
          <w:tcPr>
            <w:tcW w:w="2415" w:type="dxa"/>
            <w:shd w:val="clear" w:color="auto" w:fill="auto"/>
            <w:vAlign w:val="center"/>
          </w:tcPr>
          <w:p w14:paraId="54FECDC0">
            <w:pPr>
              <w:spacing w:line="320" w:lineRule="exact"/>
              <w:ind w:left="0" w:leftChars="0" w:firstLine="0" w:firstLineChars="0"/>
              <w:jc w:val="left"/>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发表体现</w:t>
            </w:r>
            <w:r>
              <w:rPr>
                <w:rFonts w:hint="default" w:ascii="Times New Roman" w:hAnsi="Times New Roman" w:eastAsia="楷体" w:cs="Times New Roman"/>
                <w:b/>
                <w:bCs/>
                <w:color w:val="auto"/>
                <w:sz w:val="24"/>
                <w:szCs w:val="24"/>
                <w:lang w:val="en-US" w:eastAsia="zh-CN"/>
              </w:rPr>
              <w:t>“关联”</w:t>
            </w:r>
            <w:r>
              <w:rPr>
                <w:rFonts w:hint="default" w:ascii="Times New Roman" w:hAnsi="Times New Roman" w:eastAsia="楷体" w:cs="Times New Roman"/>
                <w:b/>
                <w:bCs/>
                <w:sz w:val="24"/>
                <w:szCs w:val="24"/>
                <w:lang w:val="en-US" w:eastAsia="zh-CN"/>
              </w:rPr>
              <w:t>教学主张的论文：</w:t>
            </w:r>
            <w:r>
              <w:rPr>
                <w:rFonts w:hint="default" w:ascii="Times New Roman" w:hAnsi="Times New Roman" w:eastAsia="楷体" w:cs="Times New Roman"/>
                <w:sz w:val="24"/>
                <w:szCs w:val="24"/>
                <w:lang w:val="en-US" w:eastAsia="zh-CN"/>
              </w:rPr>
              <w:t>《关联教学理念下儿童数学系统性思维品质的提升策略》</w:t>
            </w:r>
          </w:p>
        </w:tc>
        <w:tc>
          <w:tcPr>
            <w:tcW w:w="2391" w:type="dxa"/>
            <w:shd w:val="clear" w:color="auto" w:fill="auto"/>
            <w:vAlign w:val="center"/>
          </w:tcPr>
          <w:p w14:paraId="3020DEF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楷体" w:cs="Times New Roman"/>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原发表于《江苏教育》2021年5月</w:t>
            </w:r>
          </w:p>
          <w:p w14:paraId="18E0E83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中国人大复印报刊资料《小学数学教与学》全文转载，</w:t>
            </w:r>
            <w:r>
              <w:rPr>
                <w:rFonts w:hint="default" w:ascii="Times New Roman" w:hAnsi="Times New Roman" w:eastAsia="楷体" w:cs="Times New Roman"/>
                <w:sz w:val="24"/>
                <w:szCs w:val="24"/>
                <w:lang w:val="en-US" w:eastAsia="zh-CN"/>
              </w:rPr>
              <w:t>2021年第7期</w:t>
            </w:r>
          </w:p>
        </w:tc>
        <w:tc>
          <w:tcPr>
            <w:tcW w:w="1850" w:type="dxa"/>
            <w:shd w:val="clear" w:color="auto" w:fill="auto"/>
            <w:vAlign w:val="center"/>
          </w:tcPr>
          <w:p w14:paraId="5625D0E7">
            <w:pPr>
              <w:spacing w:line="320" w:lineRule="exact"/>
              <w:ind w:left="0" w:leftChars="0" w:firstLine="0" w:firstLineChars="0"/>
              <w:jc w:val="both"/>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color w:val="auto"/>
                <w:sz w:val="24"/>
                <w:szCs w:val="24"/>
                <w:lang w:val="en-US" w:eastAsia="zh-CN"/>
              </w:rPr>
              <w:t>独立作者，承担全文4922字，作者排名</w:t>
            </w:r>
            <w:r>
              <w:rPr>
                <w:rFonts w:hint="default" w:ascii="Times New Roman" w:hAnsi="Times New Roman" w:eastAsia="楷体" w:cs="Times New Roman"/>
                <w:b w:val="0"/>
                <w:bCs w:val="0"/>
                <w:color w:val="auto"/>
                <w:sz w:val="24"/>
                <w:szCs w:val="24"/>
                <w:lang w:val="en-US" w:eastAsia="zh-CN"/>
              </w:rPr>
              <w:t>1/1。</w:t>
            </w:r>
          </w:p>
        </w:tc>
        <w:tc>
          <w:tcPr>
            <w:tcW w:w="2202" w:type="dxa"/>
            <w:vAlign w:val="center"/>
          </w:tcPr>
          <w:p w14:paraId="665B7246">
            <w:pPr>
              <w:autoSpaceDE/>
              <w:autoSpaceDN/>
              <w:snapToGrid/>
              <w:spacing w:line="360" w:lineRule="exact"/>
              <w:ind w:firstLine="0"/>
              <w:jc w:val="center"/>
              <w:rPr>
                <w:rFonts w:hint="default" w:ascii="Times New Roman" w:hAnsi="Times New Roman" w:eastAsia="楷体" w:cs="Times New Roman"/>
                <w:snapToGrid/>
                <w:kern w:val="2"/>
                <w:sz w:val="24"/>
                <w:szCs w:val="24"/>
              </w:rPr>
            </w:pP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2" w:hRule="exact"/>
          <w:jc w:val="center"/>
        </w:trPr>
        <w:tc>
          <w:tcPr>
            <w:tcW w:w="2415" w:type="dxa"/>
            <w:vAlign w:val="top"/>
          </w:tcPr>
          <w:p w14:paraId="0C54BF6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b/>
                <w:bCs/>
                <w:color w:val="auto"/>
                <w:sz w:val="24"/>
                <w:szCs w:val="24"/>
                <w:lang w:val="en-US" w:eastAsia="zh-CN"/>
              </w:rPr>
            </w:pPr>
          </w:p>
          <w:p w14:paraId="5A497EE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bCs/>
                <w:color w:val="auto"/>
                <w:sz w:val="24"/>
                <w:szCs w:val="24"/>
                <w:lang w:val="en-US" w:eastAsia="zh-CN"/>
              </w:rPr>
              <w:t>主持体现“关联”教学主张的省级课题：</w:t>
            </w:r>
          </w:p>
          <w:p w14:paraId="41B1AE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《核心素养视域下小学数学</w:t>
            </w:r>
            <w:r>
              <w:rPr>
                <w:rFonts w:hint="default" w:ascii="Times New Roman" w:hAnsi="Times New Roman" w:eastAsia="楷体" w:cs="Times New Roman"/>
                <w:b/>
                <w:bCs/>
                <w:color w:val="auto"/>
                <w:sz w:val="24"/>
                <w:szCs w:val="24"/>
                <w:lang w:val="en-US" w:eastAsia="zh-CN"/>
              </w:rPr>
              <w:t>关联课堂</w:t>
            </w:r>
            <w:r>
              <w:rPr>
                <w:rFonts w:hint="default" w:ascii="Times New Roman" w:hAnsi="Times New Roman" w:eastAsia="楷体" w:cs="Times New Roman"/>
                <w:color w:val="auto"/>
                <w:sz w:val="24"/>
                <w:szCs w:val="24"/>
                <w:lang w:val="en-US" w:eastAsia="zh-CN"/>
              </w:rPr>
              <w:t>的实践研究》</w:t>
            </w:r>
          </w:p>
          <w:p w14:paraId="0C05F08C">
            <w:pPr>
              <w:pStyle w:val="2"/>
              <w:ind w:left="0" w:leftChars="0" w:firstLine="0" w:firstLineChars="0"/>
              <w:rPr>
                <w:rFonts w:hint="default" w:ascii="Times New Roman" w:hAnsi="Times New Roman" w:cs="Times New Roman"/>
                <w:lang w:val="en-US" w:eastAsia="zh-CN"/>
              </w:rPr>
            </w:pPr>
          </w:p>
          <w:p w14:paraId="21D3455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w:t>
            </w:r>
            <w:r>
              <w:rPr>
                <w:rFonts w:hint="default" w:ascii="Times New Roman" w:hAnsi="Times New Roman" w:eastAsia="楷体" w:cs="Times New Roman"/>
                <w:b/>
                <w:bCs/>
                <w:color w:val="auto"/>
                <w:sz w:val="24"/>
                <w:szCs w:val="24"/>
                <w:lang w:val="en-US" w:eastAsia="zh-CN"/>
              </w:rPr>
              <w:t>“关·联数学”</w:t>
            </w:r>
            <w:r>
              <w:rPr>
                <w:rFonts w:hint="default" w:ascii="Times New Roman" w:hAnsi="Times New Roman" w:eastAsia="楷体" w:cs="Times New Roman"/>
                <w:color w:val="auto"/>
                <w:sz w:val="24"/>
                <w:szCs w:val="24"/>
                <w:lang w:val="en-US" w:eastAsia="zh-CN"/>
              </w:rPr>
              <w:t>课堂评价体系实践研究》</w:t>
            </w:r>
          </w:p>
          <w:p w14:paraId="5B063A35">
            <w:pPr>
              <w:autoSpaceDE/>
              <w:autoSpaceDN/>
              <w:snapToGrid/>
              <w:spacing w:line="360" w:lineRule="exact"/>
              <w:ind w:firstLine="0"/>
              <w:jc w:val="both"/>
              <w:rPr>
                <w:rFonts w:hint="default" w:ascii="Times New Roman" w:hAnsi="Times New Roman" w:eastAsia="楷体" w:cs="Times New Roman"/>
                <w:snapToGrid/>
                <w:kern w:val="2"/>
                <w:sz w:val="24"/>
                <w:szCs w:val="24"/>
              </w:rPr>
            </w:pPr>
          </w:p>
        </w:tc>
        <w:tc>
          <w:tcPr>
            <w:tcW w:w="2391" w:type="dxa"/>
            <w:vAlign w:val="top"/>
          </w:tcPr>
          <w:p w14:paraId="3ECD88B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p>
          <w:p w14:paraId="4E80360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p>
          <w:p w14:paraId="3D7C527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江苏省教育科学“十三五”规划2018年度立项课题</w:t>
            </w:r>
          </w:p>
          <w:p w14:paraId="1EB0DDA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立项时间：2018.02</w:t>
            </w:r>
          </w:p>
          <w:p w14:paraId="712FDF0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完成时间：2020.12</w:t>
            </w:r>
          </w:p>
          <w:p w14:paraId="554F70D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楷体" w:cs="Times New Roman"/>
                <w:color w:val="auto"/>
                <w:sz w:val="24"/>
                <w:szCs w:val="24"/>
                <w:lang w:val="en-US" w:eastAsia="zh-CN"/>
              </w:rPr>
            </w:pPr>
          </w:p>
          <w:p w14:paraId="1665F9F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b/>
                <w:bCs/>
                <w:color w:val="auto"/>
                <w:sz w:val="24"/>
                <w:szCs w:val="24"/>
                <w:lang w:val="en-US" w:eastAsia="zh-CN"/>
              </w:rPr>
            </w:pPr>
            <w:r>
              <w:rPr>
                <w:rFonts w:hint="default" w:ascii="Times New Roman" w:hAnsi="Times New Roman" w:eastAsia="楷体" w:cs="Times New Roman"/>
                <w:color w:val="auto"/>
                <w:sz w:val="24"/>
                <w:szCs w:val="24"/>
                <w:lang w:val="en-US" w:eastAsia="zh-CN"/>
              </w:rPr>
              <w:t>江苏省教育科学 “十四五”规划2021年度</w:t>
            </w:r>
            <w:r>
              <w:rPr>
                <w:rFonts w:hint="default" w:ascii="Times New Roman" w:hAnsi="Times New Roman" w:eastAsia="楷体" w:cs="Times New Roman"/>
                <w:b/>
                <w:bCs/>
                <w:color w:val="auto"/>
                <w:sz w:val="24"/>
                <w:szCs w:val="24"/>
                <w:lang w:val="en-US" w:eastAsia="zh-CN"/>
              </w:rPr>
              <w:t>重点课题</w:t>
            </w:r>
          </w:p>
          <w:p w14:paraId="7AE27C4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立项时间：2022.01</w:t>
            </w:r>
          </w:p>
          <w:p w14:paraId="0DF2D0A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完成时间：2025.12</w:t>
            </w:r>
          </w:p>
          <w:p w14:paraId="1175AB4F">
            <w:pPr>
              <w:autoSpaceDE/>
              <w:autoSpaceDN/>
              <w:snapToGrid/>
              <w:spacing w:line="360" w:lineRule="exact"/>
              <w:ind w:firstLine="0"/>
              <w:jc w:val="both"/>
              <w:rPr>
                <w:rFonts w:hint="default" w:ascii="Times New Roman" w:hAnsi="Times New Roman" w:eastAsia="楷体" w:cs="Times New Roman"/>
                <w:snapToGrid/>
                <w:kern w:val="2"/>
                <w:sz w:val="24"/>
                <w:szCs w:val="24"/>
              </w:rPr>
            </w:pPr>
          </w:p>
        </w:tc>
        <w:tc>
          <w:tcPr>
            <w:tcW w:w="1850" w:type="dxa"/>
            <w:vAlign w:val="center"/>
          </w:tcPr>
          <w:p w14:paraId="1D99719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b w:val="0"/>
                <w:bCs w:val="0"/>
                <w:color w:val="000000" w:themeColor="text1"/>
                <w:sz w:val="24"/>
                <w:szCs w:val="24"/>
                <w:lang w:val="en-US" w:eastAsia="zh-CN"/>
                <w14:textFill>
                  <w14:solidFill>
                    <w14:schemeClr w14:val="tx1"/>
                  </w14:solidFill>
                </w14:textFill>
              </w:rPr>
            </w:pPr>
          </w:p>
          <w:p w14:paraId="4179315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b w:val="0"/>
                <w:bCs w:val="0"/>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b w:val="0"/>
                <w:bCs w:val="0"/>
                <w:color w:val="000000" w:themeColor="text1"/>
                <w:sz w:val="24"/>
                <w:szCs w:val="24"/>
                <w:lang w:val="en-US" w:eastAsia="zh-CN"/>
                <w14:textFill>
                  <w14:solidFill>
                    <w14:schemeClr w14:val="tx1"/>
                  </w14:solidFill>
                </w14:textFill>
              </w:rPr>
              <w:t>个人课题成果：出版论著一本。</w:t>
            </w:r>
          </w:p>
          <w:p w14:paraId="4E7EEF2C">
            <w:pPr>
              <w:pStyle w:val="2"/>
              <w:ind w:left="0" w:leftChars="0" w:firstLine="0" w:firstLineChars="0"/>
              <w:rPr>
                <w:rFonts w:hint="default"/>
                <w:lang w:val="en-US" w:eastAsia="zh-CN"/>
              </w:rPr>
            </w:pPr>
          </w:p>
          <w:p w14:paraId="20BAB3D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b w:val="0"/>
                <w:bCs w:val="0"/>
                <w:color w:val="auto"/>
                <w:sz w:val="24"/>
                <w:szCs w:val="24"/>
                <w:lang w:val="en-US" w:eastAsia="zh-CN"/>
              </w:rPr>
            </w:pPr>
          </w:p>
          <w:p w14:paraId="4820252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个人课题成果：</w:t>
            </w:r>
          </w:p>
          <w:p w14:paraId="41FE1CF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snapToGrid/>
                <w:kern w:val="2"/>
                <w:sz w:val="24"/>
                <w:szCs w:val="24"/>
              </w:rPr>
            </w:pPr>
            <w:r>
              <w:rPr>
                <w:rFonts w:hint="default" w:ascii="Times New Roman" w:hAnsi="Times New Roman" w:eastAsia="楷体" w:cs="Times New Roman"/>
                <w:b w:val="0"/>
                <w:bCs w:val="0"/>
                <w:color w:val="auto"/>
                <w:sz w:val="24"/>
                <w:szCs w:val="24"/>
                <w:lang w:val="en-US" w:eastAsia="zh-CN"/>
              </w:rPr>
              <w:t>论文发表于《江苏教育》，承担全文5518字，作者排名1/1。</w:t>
            </w:r>
          </w:p>
        </w:tc>
        <w:tc>
          <w:tcPr>
            <w:tcW w:w="2202" w:type="dxa"/>
            <w:vAlign w:val="top"/>
          </w:tcPr>
          <w:p w14:paraId="7A84ED3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p>
          <w:p w14:paraId="4F7E62F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p>
          <w:p w14:paraId="4BE31F9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江苏省教育科学规划领导小组办公室，省级课题，主持人排名2/2</w:t>
            </w:r>
          </w:p>
          <w:p w14:paraId="0C5B61E4">
            <w:pPr>
              <w:pStyle w:val="2"/>
              <w:rPr>
                <w:rFonts w:hint="default"/>
                <w:lang w:val="en-US" w:eastAsia="zh-CN"/>
              </w:rPr>
            </w:pPr>
          </w:p>
          <w:p w14:paraId="4B011BE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江苏省教育科学规划领导小组办公室，省级课题，主持人排名2/2</w:t>
            </w:r>
          </w:p>
          <w:p w14:paraId="098B4A81">
            <w:pPr>
              <w:autoSpaceDE/>
              <w:autoSpaceDN/>
              <w:snapToGrid/>
              <w:spacing w:line="360" w:lineRule="exact"/>
              <w:ind w:firstLine="0"/>
              <w:jc w:val="both"/>
              <w:rPr>
                <w:rFonts w:hint="default" w:ascii="Times New Roman" w:hAnsi="Times New Roman" w:eastAsia="楷体" w:cs="Times New Roman"/>
                <w:snapToGrid/>
                <w:kern w:val="2"/>
                <w:sz w:val="24"/>
                <w:szCs w:val="24"/>
              </w:rPr>
            </w:pPr>
          </w:p>
        </w:tc>
      </w:tr>
      <w:tr w14:paraId="1762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9" w:hRule="exact"/>
          <w:jc w:val="center"/>
        </w:trPr>
        <w:tc>
          <w:tcPr>
            <w:tcW w:w="2415" w:type="dxa"/>
            <w:shd w:val="clear" w:color="auto" w:fill="auto"/>
            <w:vAlign w:val="center"/>
          </w:tcPr>
          <w:p w14:paraId="5A0A21D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楷体" w:cs="Times New Roman"/>
                <w:b w:val="0"/>
                <w:bCs w:val="0"/>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b/>
                <w:bCs/>
                <w:color w:val="auto"/>
                <w:sz w:val="24"/>
                <w:szCs w:val="24"/>
                <w:lang w:val="en-US" w:eastAsia="zh-CN"/>
              </w:rPr>
              <w:t>出版体现“关联”教学主张的论著：</w:t>
            </w:r>
            <w:r>
              <w:rPr>
                <w:rFonts w:hint="default" w:ascii="Times New Roman" w:hAnsi="Times New Roman" w:eastAsia="楷体" w:cs="Times New Roman"/>
                <w:b w:val="0"/>
                <w:bCs w:val="0"/>
                <w:color w:val="auto"/>
                <w:sz w:val="24"/>
                <w:szCs w:val="24"/>
                <w:lang w:val="en-US" w:eastAsia="zh-CN"/>
              </w:rPr>
              <w:t>《关· 联数学》</w:t>
            </w:r>
          </w:p>
          <w:p w14:paraId="09190750">
            <w:pPr>
              <w:keepNext w:val="0"/>
              <w:keepLines w:val="0"/>
              <w:pageBreakBefore w:val="0"/>
              <w:widowControl w:val="0"/>
              <w:kinsoku/>
              <w:wordWrap/>
              <w:overflowPunct/>
              <w:topLinePunct w:val="0"/>
              <w:autoSpaceDE/>
              <w:autoSpaceDN/>
              <w:bidi w:val="0"/>
              <w:adjustRightInd/>
              <w:snapToGrid/>
              <w:spacing w:line="240" w:lineRule="auto"/>
              <w:ind w:firstLine="624" w:firstLineChars="0"/>
              <w:jc w:val="left"/>
              <w:textAlignment w:val="auto"/>
              <w:rPr>
                <w:rFonts w:hint="default" w:ascii="Times New Roman" w:hAnsi="Times New Roman" w:eastAsia="楷体" w:cs="Times New Roman"/>
                <w:snapToGrid w:val="0"/>
                <w:sz w:val="24"/>
                <w:szCs w:val="24"/>
                <w:lang w:val="en-US" w:eastAsia="zh-CN" w:bidi="ar-SA"/>
              </w:rPr>
            </w:pPr>
          </w:p>
        </w:tc>
        <w:tc>
          <w:tcPr>
            <w:tcW w:w="2391" w:type="dxa"/>
            <w:shd w:val="clear" w:color="auto" w:fill="auto"/>
            <w:vAlign w:val="center"/>
          </w:tcPr>
          <w:p w14:paraId="03933CD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lang w:val="en-US" w:eastAsia="zh-CN"/>
              </w:rPr>
            </w:pPr>
            <w:r>
              <w:rPr>
                <w:rFonts w:hint="default" w:ascii="Times New Roman" w:hAnsi="Times New Roman" w:eastAsia="楷体" w:cs="Times New Roman"/>
                <w:sz w:val="24"/>
                <w:szCs w:val="24"/>
                <w:lang w:val="en-US" w:eastAsia="zh-CN"/>
              </w:rPr>
              <w:t>江苏人民出版社</w:t>
            </w:r>
            <w:r>
              <w:rPr>
                <w:rFonts w:hint="eastAsia" w:eastAsia="楷体" w:cs="Times New Roman"/>
                <w:sz w:val="24"/>
                <w:szCs w:val="24"/>
                <w:lang w:val="en-US" w:eastAsia="zh-CN"/>
              </w:rPr>
              <w:t>2020.12</w:t>
            </w:r>
          </w:p>
          <w:p w14:paraId="139142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中国版本图书馆</w:t>
            </w:r>
          </w:p>
          <w:p w14:paraId="259AC6B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lang w:val="en-US" w:eastAsia="zh-CN"/>
              </w:rPr>
            </w:pPr>
            <w:r>
              <w:rPr>
                <w:rFonts w:hint="default" w:ascii="Times New Roman" w:hAnsi="Times New Roman" w:eastAsia="楷体" w:cs="Times New Roman"/>
                <w:sz w:val="24"/>
                <w:szCs w:val="24"/>
                <w:lang w:val="en-US" w:eastAsia="zh-CN"/>
              </w:rPr>
              <w:t>CIP数据核字（2020）第252458号</w:t>
            </w:r>
          </w:p>
        </w:tc>
        <w:tc>
          <w:tcPr>
            <w:tcW w:w="1850" w:type="dxa"/>
            <w:shd w:val="clear" w:color="auto" w:fill="auto"/>
            <w:vAlign w:val="center"/>
          </w:tcPr>
          <w:p w14:paraId="6F68A61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楷体" w:cs="Times New Roman"/>
                <w:snapToGrid w:val="0"/>
                <w:color w:val="auto"/>
                <w:sz w:val="24"/>
                <w:szCs w:val="24"/>
                <w:lang w:val="en-US" w:eastAsia="zh-CN" w:bidi="ar-SA"/>
              </w:rPr>
            </w:pPr>
            <w:r>
              <w:rPr>
                <w:rFonts w:hint="default" w:ascii="Times New Roman" w:hAnsi="Times New Roman" w:eastAsia="楷体" w:cs="Times New Roman"/>
                <w:b w:val="0"/>
                <w:bCs w:val="0"/>
                <w:color w:val="auto"/>
                <w:sz w:val="24"/>
                <w:szCs w:val="24"/>
                <w:lang w:val="en-US" w:eastAsia="zh-CN"/>
              </w:rPr>
              <w:t>全书共75.5万字，</w:t>
            </w:r>
            <w:r>
              <w:rPr>
                <w:rFonts w:hint="default" w:ascii="Times New Roman" w:hAnsi="Times New Roman" w:eastAsia="楷体" w:cs="Times New Roman"/>
                <w:b/>
                <w:bCs/>
                <w:color w:val="auto"/>
                <w:sz w:val="24"/>
                <w:szCs w:val="24"/>
                <w:lang w:val="en-US" w:eastAsia="zh-CN"/>
              </w:rPr>
              <w:t>本人承担共约36万字，</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理论篇第一章第三节，第二章，实践篇第一、三章。</w:t>
            </w:r>
          </w:p>
        </w:tc>
        <w:tc>
          <w:tcPr>
            <w:tcW w:w="2202" w:type="dxa"/>
            <w:shd w:val="clear" w:color="auto" w:fill="auto"/>
            <w:vAlign w:val="center"/>
          </w:tcPr>
          <w:p w14:paraId="62DE316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楷体" w:cs="Times New Roman"/>
                <w:snapToGrid w:val="0"/>
                <w:color w:val="auto"/>
                <w:sz w:val="24"/>
                <w:szCs w:val="24"/>
                <w:lang w:val="en-US" w:eastAsia="zh-CN" w:bidi="ar-SA"/>
              </w:rPr>
            </w:pPr>
            <w:r>
              <w:rPr>
                <w:rFonts w:hint="default" w:ascii="Times New Roman" w:hAnsi="Times New Roman" w:eastAsia="楷体" w:cs="Times New Roman"/>
                <w:color w:val="auto"/>
                <w:sz w:val="24"/>
                <w:szCs w:val="24"/>
                <w:lang w:val="en-US" w:eastAsia="zh-CN"/>
              </w:rPr>
              <w:t>作者排名2/2</w:t>
            </w:r>
          </w:p>
        </w:tc>
      </w:tr>
    </w:tbl>
    <w:p w14:paraId="77C60284">
      <w:pPr>
        <w:autoSpaceDE/>
        <w:autoSpaceDN/>
        <w:snapToGrid/>
        <w:spacing w:line="320" w:lineRule="exact"/>
        <w:ind w:firstLine="236" w:firstLineChars="100"/>
        <w:rPr>
          <w:rFonts w:hint="default" w:ascii="Times New Roman" w:hAnsi="Times New Roman" w:eastAsia="方正楷体_GBK" w:cs="Times New Roman"/>
          <w:b w:val="0"/>
          <w:bCs w:val="0"/>
          <w:snapToGrid/>
          <w:kern w:val="2"/>
          <w:sz w:val="24"/>
          <w:szCs w:val="32"/>
        </w:rPr>
      </w:pPr>
      <w:r>
        <w:rPr>
          <w:rFonts w:hint="default" w:ascii="Times New Roman" w:hAnsi="Times New Roman" w:eastAsia="方正楷体_GBK" w:cs="Times New Roman"/>
          <w:b w:val="0"/>
          <w:bCs w:val="0"/>
          <w:snapToGrid/>
          <w:kern w:val="2"/>
          <w:sz w:val="24"/>
          <w:szCs w:val="32"/>
        </w:rPr>
        <w:t>注：能代表本人最高水平的本学科论文、论著、教材与承担教科研课题（教师合计限填3项、教科研训人员合计限填5项。）</w:t>
      </w:r>
    </w:p>
    <w:p w14:paraId="4E07D0EC">
      <w:pPr>
        <w:autoSpaceDE/>
        <w:autoSpaceDN/>
        <w:snapToGrid/>
        <w:spacing w:line="560" w:lineRule="exact"/>
        <w:ind w:firstLine="0"/>
        <w:rPr>
          <w:rFonts w:hint="default" w:ascii="Times New Roman" w:hAnsi="Times New Roman" w:eastAsia="方正黑体_GBK" w:cs="Times New Roman"/>
          <w:snapToGrid/>
          <w:kern w:val="2"/>
          <w:sz w:val="28"/>
          <w:szCs w:val="28"/>
        </w:rPr>
      </w:pPr>
    </w:p>
    <w:p w14:paraId="45284083">
      <w:pPr>
        <w:autoSpaceDE/>
        <w:autoSpaceDN/>
        <w:snapToGrid/>
        <w:spacing w:line="560" w:lineRule="exact"/>
        <w:ind w:firstLine="0"/>
        <w:rPr>
          <w:rFonts w:hint="default" w:ascii="Times New Roman" w:hAnsi="Times New Roman" w:eastAsia="方正黑体_GBK" w:cs="Times New Roman"/>
          <w:snapToGrid/>
          <w:kern w:val="2"/>
          <w:sz w:val="28"/>
          <w:szCs w:val="28"/>
        </w:rPr>
      </w:pPr>
      <w:r>
        <w:rPr>
          <w:rFonts w:hint="default" w:ascii="Times New Roman" w:hAnsi="Times New Roman" w:eastAsia="方正黑体_GBK" w:cs="Times New Roman"/>
          <w:snapToGrid/>
          <w:kern w:val="2"/>
          <w:sz w:val="28"/>
          <w:szCs w:val="28"/>
        </w:rPr>
        <w:t>六、近6年培养指导青年教师和师范生情况</w:t>
      </w:r>
    </w:p>
    <w:tbl>
      <w:tblPr>
        <w:tblStyle w:val="8"/>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7"/>
        <w:gridCol w:w="1387"/>
        <w:gridCol w:w="3535"/>
        <w:gridCol w:w="2525"/>
      </w:tblGrid>
      <w:tr w14:paraId="3DBE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exact"/>
          <w:jc w:val="center"/>
        </w:trPr>
        <w:tc>
          <w:tcPr>
            <w:tcW w:w="1327" w:type="dxa"/>
            <w:vAlign w:val="center"/>
          </w:tcPr>
          <w:p w14:paraId="622B43FA">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起止时间</w:t>
            </w:r>
          </w:p>
        </w:tc>
        <w:tc>
          <w:tcPr>
            <w:tcW w:w="1387" w:type="dxa"/>
            <w:vAlign w:val="center"/>
          </w:tcPr>
          <w:p w14:paraId="13A70D34">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对象</w:t>
            </w:r>
          </w:p>
        </w:tc>
        <w:tc>
          <w:tcPr>
            <w:tcW w:w="3535" w:type="dxa"/>
            <w:vAlign w:val="center"/>
          </w:tcPr>
          <w:p w14:paraId="55A997C4">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项目、讲课题目和形式</w:t>
            </w:r>
          </w:p>
        </w:tc>
        <w:tc>
          <w:tcPr>
            <w:tcW w:w="2525" w:type="dxa"/>
            <w:vAlign w:val="center"/>
          </w:tcPr>
          <w:p w14:paraId="3713A9F3">
            <w:pPr>
              <w:keepNext w:val="0"/>
              <w:keepLines w:val="0"/>
              <w:pageBreakBefore w:val="0"/>
              <w:widowControl w:val="0"/>
              <w:kinsoku/>
              <w:wordWrap/>
              <w:overflowPunct/>
              <w:topLinePunct w:val="0"/>
              <w:autoSpaceDE/>
              <w:autoSpaceDN/>
              <w:bidi w:val="0"/>
              <w:adjustRightInd/>
              <w:snapToGrid/>
              <w:spacing w:line="28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成效</w:t>
            </w:r>
          </w:p>
        </w:tc>
      </w:tr>
      <w:tr w14:paraId="06D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exact"/>
          <w:jc w:val="center"/>
        </w:trPr>
        <w:tc>
          <w:tcPr>
            <w:tcW w:w="1327" w:type="dxa"/>
            <w:shd w:val="clear" w:color="auto" w:fill="auto"/>
            <w:vAlign w:val="center"/>
          </w:tcPr>
          <w:p w14:paraId="2D3D21AF">
            <w:pPr>
              <w:keepNext w:val="0"/>
              <w:keepLines w:val="0"/>
              <w:pageBreakBefore w:val="0"/>
              <w:widowControl w:val="0"/>
              <w:kinsoku/>
              <w:wordWrap/>
              <w:overflowPunct/>
              <w:topLinePunct w:val="0"/>
              <w:bidi w:val="0"/>
              <w:adjustRightInd/>
              <w:snapToGrid w:val="0"/>
              <w:spacing w:line="280" w:lineRule="exact"/>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2025.11</w:t>
            </w:r>
          </w:p>
          <w:p w14:paraId="1028EC66">
            <w:pPr>
              <w:keepNext w:val="0"/>
              <w:keepLines w:val="0"/>
              <w:pageBreakBefore w:val="0"/>
              <w:widowControl w:val="0"/>
              <w:kinsoku/>
              <w:wordWrap/>
              <w:overflowPunct/>
              <w:topLinePunct w:val="0"/>
              <w:bidi w:val="0"/>
              <w:adjustRightInd/>
              <w:snapToGrid w:val="0"/>
              <w:spacing w:line="28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~2028.11</w:t>
            </w:r>
          </w:p>
        </w:tc>
        <w:tc>
          <w:tcPr>
            <w:tcW w:w="1387" w:type="dxa"/>
            <w:shd w:val="clear" w:color="auto" w:fill="auto"/>
            <w:vAlign w:val="center"/>
          </w:tcPr>
          <w:p w14:paraId="4DB3A8BF">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江苏第二师范学院学生、省师培中心部分培训项目学员</w:t>
            </w:r>
          </w:p>
        </w:tc>
        <w:tc>
          <w:tcPr>
            <w:tcW w:w="3535" w:type="dxa"/>
            <w:shd w:val="clear" w:color="auto" w:fill="auto"/>
            <w:vAlign w:val="center"/>
          </w:tcPr>
          <w:p w14:paraId="62D6694D">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楷体"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项目：</w:t>
            </w:r>
            <w:r>
              <w:rPr>
                <w:rFonts w:hint="default" w:ascii="Times New Roman" w:hAnsi="Times New Roman" w:eastAsia="楷体" w:cs="Times New Roman"/>
                <w:b/>
                <w:bCs/>
                <w:color w:val="000000" w:themeColor="text1"/>
                <w:sz w:val="24"/>
                <w:szCs w:val="24"/>
                <w:lang w:val="en-US" w:eastAsia="zh-CN"/>
                <w14:textFill>
                  <w14:solidFill>
                    <w14:schemeClr w14:val="tx1"/>
                  </w14:solidFill>
                </w14:textFill>
              </w:rPr>
              <w:t>“江苏省教育家精神研究中心江苏第二师范学院分中心”兼职研究员（本人入选江苏省教育家型教师创新培育计划（2024）培养对象）</w:t>
            </w:r>
          </w:p>
          <w:p w14:paraId="76B9260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形式：课题研究等</w:t>
            </w:r>
          </w:p>
        </w:tc>
        <w:tc>
          <w:tcPr>
            <w:tcW w:w="2525" w:type="dxa"/>
            <w:shd w:val="clear" w:color="auto" w:fill="auto"/>
            <w:vAlign w:val="center"/>
          </w:tcPr>
          <w:p w14:paraId="42D73294">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在研。对于中国特有的教育家精神的内涵有了比较深入的认识。后期预期形成教育家精神课题、论文等成果。</w:t>
            </w:r>
          </w:p>
        </w:tc>
      </w:tr>
      <w:tr w14:paraId="3E3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exact"/>
          <w:jc w:val="center"/>
        </w:trPr>
        <w:tc>
          <w:tcPr>
            <w:tcW w:w="1327" w:type="dxa"/>
            <w:shd w:val="clear" w:color="auto" w:fill="auto"/>
            <w:vAlign w:val="center"/>
          </w:tcPr>
          <w:p w14:paraId="759D4A85">
            <w:pPr>
              <w:keepNext w:val="0"/>
              <w:keepLines w:val="0"/>
              <w:pageBreakBefore w:val="0"/>
              <w:widowControl w:val="0"/>
              <w:kinsoku/>
              <w:wordWrap/>
              <w:overflowPunct/>
              <w:topLinePunct w:val="0"/>
              <w:bidi w:val="0"/>
              <w:adjustRightInd/>
              <w:snapToGrid w:val="0"/>
              <w:spacing w:line="280" w:lineRule="exact"/>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2021.05</w:t>
            </w:r>
          </w:p>
          <w:p w14:paraId="0D557AFE">
            <w:pPr>
              <w:keepNext w:val="0"/>
              <w:keepLines w:val="0"/>
              <w:pageBreakBefore w:val="0"/>
              <w:widowControl w:val="0"/>
              <w:kinsoku/>
              <w:wordWrap/>
              <w:overflowPunct/>
              <w:topLinePunct w:val="0"/>
              <w:bidi w:val="0"/>
              <w:adjustRightInd/>
              <w:snapToGrid w:val="0"/>
              <w:spacing w:line="28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~2023.12</w:t>
            </w:r>
          </w:p>
        </w:tc>
        <w:tc>
          <w:tcPr>
            <w:tcW w:w="1387" w:type="dxa"/>
            <w:shd w:val="clear" w:color="auto" w:fill="auto"/>
            <w:vAlign w:val="center"/>
          </w:tcPr>
          <w:p w14:paraId="110B8E4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淮安市所有小学数学学科“三航”教师</w:t>
            </w:r>
          </w:p>
        </w:tc>
        <w:tc>
          <w:tcPr>
            <w:tcW w:w="3535" w:type="dxa"/>
            <w:shd w:val="clear" w:color="auto" w:fill="auto"/>
            <w:vAlign w:val="center"/>
          </w:tcPr>
          <w:p w14:paraId="61C84C4B">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楷体" w:cs="Times New Roman"/>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项目：淮安市小学“三航”教师培育工程指导专家</w:t>
            </w:r>
          </w:p>
          <w:p w14:paraId="7362CF5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形式：执教观摩课、开设讲座等</w:t>
            </w:r>
          </w:p>
        </w:tc>
        <w:tc>
          <w:tcPr>
            <w:tcW w:w="2525" w:type="dxa"/>
            <w:shd w:val="clear" w:color="auto" w:fill="auto"/>
            <w:vAlign w:val="center"/>
          </w:tcPr>
          <w:p w14:paraId="047659A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有效提升全市</w:t>
            </w:r>
            <w:r>
              <w:rPr>
                <w:rFonts w:hint="eastAsia" w:eastAsia="楷体" w:cs="Times New Roman"/>
                <w:color w:val="000000" w:themeColor="text1"/>
                <w:sz w:val="24"/>
                <w:szCs w:val="24"/>
                <w:lang w:val="en-US" w:eastAsia="zh-CN"/>
                <w14:textFill>
                  <w14:solidFill>
                    <w14:schemeClr w14:val="tx1"/>
                  </w14:solidFill>
                </w14:textFill>
              </w:rPr>
              <w:t>小学</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数学学科“三航”教师的教学与科研能力。</w:t>
            </w:r>
          </w:p>
        </w:tc>
      </w:tr>
      <w:tr w14:paraId="2E1A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exact"/>
          <w:jc w:val="center"/>
        </w:trPr>
        <w:tc>
          <w:tcPr>
            <w:tcW w:w="1327" w:type="dxa"/>
            <w:shd w:val="clear" w:color="auto" w:fill="auto"/>
            <w:vAlign w:val="top"/>
          </w:tcPr>
          <w:p w14:paraId="5D22787F">
            <w:pPr>
              <w:keepNext w:val="0"/>
              <w:keepLines w:val="0"/>
              <w:pageBreakBefore w:val="0"/>
              <w:widowControl w:val="0"/>
              <w:kinsoku/>
              <w:wordWrap/>
              <w:overflowPunct/>
              <w:topLinePunct w:val="0"/>
              <w:bidi w:val="0"/>
              <w:adjustRightInd/>
              <w:snapToGrid w:val="0"/>
              <w:spacing w:line="280" w:lineRule="exact"/>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2022.01</w:t>
            </w:r>
          </w:p>
          <w:p w14:paraId="37704EAC">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~2023.12</w:t>
            </w:r>
          </w:p>
          <w:p w14:paraId="76763645">
            <w:pPr>
              <w:pStyle w:val="2"/>
              <w:spacing w:line="240" w:lineRule="auto"/>
              <w:rPr>
                <w:rFonts w:hint="default"/>
                <w:lang w:val="en-US" w:eastAsia="zh-CN"/>
              </w:rPr>
            </w:pPr>
          </w:p>
          <w:p w14:paraId="3D176783">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2021.09</w:t>
            </w:r>
          </w:p>
          <w:p w14:paraId="61B6256D">
            <w:pPr>
              <w:keepNext w:val="0"/>
              <w:keepLines w:val="0"/>
              <w:pageBreakBefore w:val="0"/>
              <w:widowControl w:val="0"/>
              <w:kinsoku/>
              <w:wordWrap/>
              <w:overflowPunct/>
              <w:topLinePunct w:val="0"/>
              <w:bidi w:val="0"/>
              <w:adjustRightInd/>
              <w:snapToGrid w:val="0"/>
              <w:spacing w:line="280" w:lineRule="exact"/>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~2022.06</w:t>
            </w:r>
          </w:p>
          <w:p w14:paraId="18BC5992">
            <w:pPr>
              <w:keepNext w:val="0"/>
              <w:keepLines w:val="0"/>
              <w:pageBreakBefore w:val="0"/>
              <w:widowControl w:val="0"/>
              <w:kinsoku/>
              <w:wordWrap/>
              <w:overflowPunct/>
              <w:topLinePunct w:val="0"/>
              <w:bidi w:val="0"/>
              <w:adjustRightInd/>
              <w:snapToGrid w:val="0"/>
              <w:spacing w:line="280" w:lineRule="exact"/>
              <w:ind w:firstLine="624" w:firstLineChars="0"/>
              <w:jc w:val="center"/>
              <w:textAlignment w:val="auto"/>
              <w:rPr>
                <w:rFonts w:hint="default" w:ascii="Times New Roman" w:hAnsi="Times New Roman" w:eastAsia="楷体" w:cs="Times New Roman"/>
                <w:snapToGrid w:val="0"/>
                <w:sz w:val="24"/>
                <w:szCs w:val="24"/>
                <w:lang w:val="en-US" w:eastAsia="zh-CN" w:bidi="ar-SA"/>
              </w:rPr>
            </w:pPr>
          </w:p>
        </w:tc>
        <w:tc>
          <w:tcPr>
            <w:tcW w:w="1387" w:type="dxa"/>
            <w:shd w:val="clear" w:color="auto" w:fill="auto"/>
            <w:vAlign w:val="center"/>
          </w:tcPr>
          <w:p w14:paraId="372F497E">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淮阴师范学院学生</w:t>
            </w:r>
          </w:p>
        </w:tc>
        <w:tc>
          <w:tcPr>
            <w:tcW w:w="3535" w:type="dxa"/>
            <w:shd w:val="clear" w:color="auto" w:fill="auto"/>
            <w:vAlign w:val="top"/>
          </w:tcPr>
          <w:p w14:paraId="2C19D5C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sz w:val="24"/>
                <w:szCs w:val="24"/>
                <w:lang w:val="en-US" w:eastAsia="zh-CN"/>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项目1：淮阴师范学院教育科学学院实践指导教师</w:t>
            </w:r>
          </w:p>
          <w:p w14:paraId="7AB4B631">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cs="Times New Roman"/>
                <w:sz w:val="24"/>
                <w:szCs w:val="24"/>
                <w:lang w:val="en-US" w:eastAsia="zh-CN"/>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项目2：淮阴师范学院2019级学生《小学数学名师专业</w:t>
            </w:r>
            <w:r>
              <w:rPr>
                <w:rFonts w:hint="eastAsia" w:eastAsia="楷体" w:cs="Times New Roman"/>
                <w:color w:val="000000" w:themeColor="text1"/>
                <w:sz w:val="24"/>
                <w:szCs w:val="24"/>
                <w:lang w:val="en-US" w:eastAsia="zh-CN"/>
                <w14:textFill>
                  <w14:solidFill>
                    <w14:schemeClr w14:val="tx1"/>
                  </w14:solidFill>
                </w14:textFill>
              </w:rPr>
              <w:t>成长研究</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》课程教学教师、2019级学生教育实习指导教师、2020级学生专业指导</w:t>
            </w:r>
          </w:p>
          <w:p w14:paraId="1F9B6F8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形式：现场指导、现场授课等</w:t>
            </w:r>
          </w:p>
        </w:tc>
        <w:tc>
          <w:tcPr>
            <w:tcW w:w="2525" w:type="dxa"/>
            <w:shd w:val="clear" w:color="auto" w:fill="auto"/>
            <w:vAlign w:val="center"/>
          </w:tcPr>
          <w:p w14:paraId="2CBFD3E9">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指导周馨怡、夏萌、李娇、孙璇、朱海歌、问佳蕙六名同学在省师范生教学基本功比赛中获奖；所教授的学生学业成绩优秀。</w:t>
            </w:r>
          </w:p>
        </w:tc>
      </w:tr>
      <w:tr w14:paraId="730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exact"/>
          <w:jc w:val="center"/>
        </w:trPr>
        <w:tc>
          <w:tcPr>
            <w:tcW w:w="1327" w:type="dxa"/>
            <w:shd w:val="clear" w:color="auto" w:fill="auto"/>
            <w:vAlign w:val="center"/>
          </w:tcPr>
          <w:p w14:paraId="48288C7B">
            <w:pPr>
              <w:keepNext w:val="0"/>
              <w:keepLines w:val="0"/>
              <w:pageBreakBefore w:val="0"/>
              <w:widowControl w:val="0"/>
              <w:kinsoku/>
              <w:wordWrap/>
              <w:overflowPunct/>
              <w:topLinePunct w:val="0"/>
              <w:bidi w:val="0"/>
              <w:adjustRightInd/>
              <w:snapToGrid w:val="0"/>
              <w:spacing w:line="280" w:lineRule="exact"/>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2025.03</w:t>
            </w:r>
          </w:p>
          <w:p w14:paraId="245E1D98">
            <w:pPr>
              <w:keepNext w:val="0"/>
              <w:keepLines w:val="0"/>
              <w:pageBreakBefore w:val="0"/>
              <w:widowControl w:val="0"/>
              <w:kinsoku/>
              <w:wordWrap/>
              <w:overflowPunct/>
              <w:topLinePunct w:val="0"/>
              <w:bidi w:val="0"/>
              <w:adjustRightInd/>
              <w:snapToGrid w:val="0"/>
              <w:spacing w:line="28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~2030.03</w:t>
            </w:r>
          </w:p>
        </w:tc>
        <w:tc>
          <w:tcPr>
            <w:tcW w:w="1387" w:type="dxa"/>
            <w:shd w:val="clear" w:color="auto" w:fill="auto"/>
            <w:vAlign w:val="center"/>
          </w:tcPr>
          <w:p w14:paraId="1FB40E44">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区小学数学骨干教师</w:t>
            </w:r>
          </w:p>
        </w:tc>
        <w:tc>
          <w:tcPr>
            <w:tcW w:w="3535" w:type="dxa"/>
            <w:shd w:val="clear" w:color="auto" w:fill="auto"/>
            <w:vAlign w:val="center"/>
          </w:tcPr>
          <w:p w14:paraId="5F5863BF">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楷体" w:cs="Times New Roman"/>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项目：江苏省教学名师工作室领衔人</w:t>
            </w:r>
          </w:p>
          <w:p w14:paraId="518AEAB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形式：执教示范课、开设专题讲座等</w:t>
            </w:r>
          </w:p>
        </w:tc>
        <w:tc>
          <w:tcPr>
            <w:tcW w:w="2525" w:type="dxa"/>
            <w:shd w:val="clear" w:color="auto" w:fill="auto"/>
            <w:vAlign w:val="center"/>
          </w:tcPr>
          <w:p w14:paraId="5B988B67">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pacing w:val="-11"/>
                <w:sz w:val="24"/>
                <w:szCs w:val="24"/>
                <w:lang w:val="en-US" w:eastAsia="zh-CN"/>
                <w14:textFill>
                  <w14:solidFill>
                    <w14:schemeClr w14:val="tx1"/>
                  </w14:solidFill>
                </w14:textFill>
              </w:rPr>
              <w:t>仅一年时间，成员中有2人获省教学竞赛二等奖；4人获市教学竞赛一等奖；23人次在省市级论文评比中获奖。</w:t>
            </w:r>
          </w:p>
        </w:tc>
      </w:tr>
      <w:tr w14:paraId="74C4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exact"/>
          <w:jc w:val="center"/>
        </w:trPr>
        <w:tc>
          <w:tcPr>
            <w:tcW w:w="1327" w:type="dxa"/>
            <w:shd w:val="clear" w:color="auto" w:fill="auto"/>
            <w:vAlign w:val="center"/>
          </w:tcPr>
          <w:p w14:paraId="2F1D1CF5">
            <w:pPr>
              <w:keepNext w:val="0"/>
              <w:keepLines w:val="0"/>
              <w:pageBreakBefore w:val="0"/>
              <w:widowControl w:val="0"/>
              <w:kinsoku/>
              <w:wordWrap/>
              <w:overflowPunct/>
              <w:topLinePunct w:val="0"/>
              <w:bidi w:val="0"/>
              <w:adjustRightInd/>
              <w:snapToGrid w:val="0"/>
              <w:spacing w:line="280" w:lineRule="exact"/>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2020.01</w:t>
            </w:r>
          </w:p>
          <w:p w14:paraId="51DFE40E">
            <w:pPr>
              <w:keepNext w:val="0"/>
              <w:keepLines w:val="0"/>
              <w:pageBreakBefore w:val="0"/>
              <w:widowControl w:val="0"/>
              <w:kinsoku/>
              <w:wordWrap/>
              <w:overflowPunct/>
              <w:topLinePunct w:val="0"/>
              <w:bidi w:val="0"/>
              <w:adjustRightInd/>
              <w:snapToGrid w:val="0"/>
              <w:spacing w:line="28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~2025.12</w:t>
            </w:r>
          </w:p>
        </w:tc>
        <w:tc>
          <w:tcPr>
            <w:tcW w:w="1387" w:type="dxa"/>
            <w:shd w:val="clear" w:color="auto" w:fill="auto"/>
            <w:vAlign w:val="center"/>
          </w:tcPr>
          <w:p w14:paraId="37FE6E53">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b w:val="0"/>
                <w:bCs w:val="0"/>
                <w:sz w:val="24"/>
                <w:szCs w:val="24"/>
                <w:lang w:val="en-US" w:eastAsia="zh-CN"/>
              </w:rPr>
              <w:t>本校青年教师、集团校青年教师</w:t>
            </w:r>
          </w:p>
        </w:tc>
        <w:tc>
          <w:tcPr>
            <w:tcW w:w="3535" w:type="dxa"/>
            <w:shd w:val="clear" w:color="auto" w:fill="auto"/>
            <w:vAlign w:val="center"/>
          </w:tcPr>
          <w:p w14:paraId="607341A4">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楷体" w:cs="Times New Roman"/>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项目1：师徒结对导师</w:t>
            </w:r>
          </w:p>
          <w:p w14:paraId="672DC7AF">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楷体" w:cs="Times New Roman"/>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项目2：国家、省、市级赛课核心指导</w:t>
            </w:r>
            <w:r>
              <w:rPr>
                <w:rFonts w:hint="eastAsia" w:eastAsia="楷体" w:cs="Times New Roman"/>
                <w:color w:val="000000" w:themeColor="text1"/>
                <w:sz w:val="24"/>
                <w:szCs w:val="24"/>
                <w:lang w:val="en-US" w:eastAsia="zh-CN"/>
                <w14:textFill>
                  <w14:solidFill>
                    <w14:schemeClr w14:val="tx1"/>
                  </w14:solidFill>
                </w14:textFill>
              </w:rPr>
              <w:t>老师</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、主要负责人</w:t>
            </w:r>
          </w:p>
          <w:p w14:paraId="31A29F32">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形式：听课指导、主题讲座、执教示范课等</w:t>
            </w:r>
          </w:p>
        </w:tc>
        <w:tc>
          <w:tcPr>
            <w:tcW w:w="2525" w:type="dxa"/>
            <w:shd w:val="clear" w:color="auto" w:fill="auto"/>
            <w:vAlign w:val="center"/>
          </w:tcPr>
          <w:p w14:paraId="20821BFB">
            <w:pPr>
              <w:keepNext w:val="0"/>
              <w:keepLines w:val="0"/>
              <w:pageBreakBefore w:val="0"/>
              <w:widowControl w:val="0"/>
              <w:kinsoku/>
              <w:wordWrap/>
              <w:overflowPunct/>
              <w:topLinePunct w:val="0"/>
              <w:autoSpaceDE/>
              <w:autoSpaceDN/>
              <w:bidi w:val="0"/>
              <w:adjustRightInd/>
              <w:snapToGrid/>
              <w:spacing w:line="280" w:lineRule="exact"/>
              <w:ind w:left="0" w:leftChars="0" w:firstLine="0" w:firstLineChars="0"/>
              <w:jc w:val="both"/>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pacing w:val="-11"/>
                <w:sz w:val="24"/>
                <w:szCs w:val="24"/>
                <w:lang w:val="en-US" w:eastAsia="zh-CN"/>
                <w14:textFill>
                  <w14:solidFill>
                    <w14:schemeClr w14:val="tx1"/>
                  </w14:solidFill>
                </w14:textFill>
              </w:rPr>
              <w:t>指导王玥、陶莎等在全国教学竞赛中获奖，李雷、胡蓉等在省级比赛中获奖，冯春安、周末等在市区级比赛中获奖。</w:t>
            </w:r>
          </w:p>
        </w:tc>
      </w:tr>
    </w:tbl>
    <w:p w14:paraId="4F623AA5">
      <w:pPr>
        <w:keepNext w:val="0"/>
        <w:keepLines w:val="0"/>
        <w:pageBreakBefore w:val="0"/>
        <w:widowControl w:val="0"/>
        <w:kinsoku/>
        <w:wordWrap/>
        <w:overflowPunct/>
        <w:topLinePunct w:val="0"/>
        <w:autoSpaceDE/>
        <w:autoSpaceDN/>
        <w:bidi w:val="0"/>
        <w:adjustRightInd/>
        <w:snapToGrid/>
        <w:spacing w:line="300" w:lineRule="exact"/>
        <w:ind w:firstLine="236" w:firstLineChars="100"/>
        <w:textAlignment w:val="auto"/>
        <w:rPr>
          <w:rFonts w:hint="default" w:ascii="Times New Roman" w:hAnsi="Times New Roman" w:eastAsia="方正楷体_GBK" w:cs="Times New Roman"/>
          <w:snapToGrid/>
          <w:kern w:val="2"/>
          <w:sz w:val="24"/>
          <w:szCs w:val="24"/>
        </w:rPr>
      </w:pPr>
      <w:r>
        <w:rPr>
          <w:rFonts w:hint="default" w:ascii="Times New Roman" w:hAnsi="Times New Roman" w:eastAsia="方正楷体_GBK" w:cs="Times New Roman"/>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autoSpaceDE/>
        <w:autoSpaceDN/>
        <w:snapToGrid/>
        <w:spacing w:line="560" w:lineRule="exact"/>
        <w:ind w:firstLine="0"/>
        <w:rPr>
          <w:rFonts w:hint="default" w:ascii="Times New Roman" w:hAnsi="Times New Roman" w:eastAsia="黑体" w:cs="Times New Roman"/>
          <w:snapToGrid/>
          <w:kern w:val="2"/>
          <w:sz w:val="28"/>
          <w:szCs w:val="28"/>
        </w:rPr>
      </w:pPr>
      <w:r>
        <w:rPr>
          <w:rFonts w:hint="default" w:ascii="Times New Roman" w:hAnsi="Times New Roman" w:eastAsia="方正黑体_GBK" w:cs="Times New Roman"/>
          <w:snapToGrid/>
          <w:kern w:val="2"/>
          <w:sz w:val="28"/>
          <w:szCs w:val="28"/>
        </w:rPr>
        <w:t>七、近6年开设公开课、示范课和专题讲座情况</w:t>
      </w:r>
      <w:r>
        <w:rPr>
          <w:rFonts w:hint="default" w:ascii="Times New Roman" w:hAnsi="Times New Roman" w:eastAsia="方正楷体_GBK" w:cs="Times New Roman"/>
          <w:snapToGrid/>
          <w:kern w:val="2"/>
          <w:sz w:val="24"/>
          <w:szCs w:val="24"/>
        </w:rPr>
        <w:t>（限填12项）</w:t>
      </w:r>
    </w:p>
    <w:tbl>
      <w:tblPr>
        <w:tblStyle w:val="8"/>
        <w:tblW w:w="9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131"/>
        <w:gridCol w:w="1097"/>
        <w:gridCol w:w="2100"/>
        <w:gridCol w:w="2044"/>
        <w:gridCol w:w="2178"/>
      </w:tblGrid>
      <w:tr w14:paraId="5578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667" w:type="dxa"/>
            <w:vAlign w:val="center"/>
          </w:tcPr>
          <w:p w14:paraId="0B396447">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楷体" w:cs="Times New Roman"/>
                <w:snapToGrid/>
                <w:kern w:val="2"/>
                <w:sz w:val="22"/>
                <w:szCs w:val="24"/>
              </w:rPr>
            </w:pPr>
            <w:r>
              <w:rPr>
                <w:rFonts w:hint="default" w:ascii="Times New Roman" w:hAnsi="Times New Roman" w:eastAsia="楷体" w:cs="Times New Roman"/>
                <w:snapToGrid/>
                <w:kern w:val="2"/>
                <w:sz w:val="22"/>
                <w:szCs w:val="24"/>
              </w:rPr>
              <w:t>序号</w:t>
            </w:r>
          </w:p>
        </w:tc>
        <w:tc>
          <w:tcPr>
            <w:tcW w:w="1131" w:type="dxa"/>
            <w:vAlign w:val="center"/>
          </w:tcPr>
          <w:p w14:paraId="73C75054">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楷体" w:cs="Times New Roman"/>
                <w:snapToGrid/>
                <w:kern w:val="2"/>
                <w:sz w:val="22"/>
                <w:szCs w:val="24"/>
              </w:rPr>
            </w:pPr>
            <w:r>
              <w:rPr>
                <w:rFonts w:hint="default" w:ascii="Times New Roman" w:hAnsi="Times New Roman" w:eastAsia="楷体" w:cs="Times New Roman"/>
                <w:snapToGrid/>
                <w:kern w:val="2"/>
                <w:sz w:val="22"/>
                <w:szCs w:val="24"/>
              </w:rPr>
              <w:t>授课时间</w:t>
            </w:r>
          </w:p>
        </w:tc>
        <w:tc>
          <w:tcPr>
            <w:tcW w:w="1097" w:type="dxa"/>
            <w:vAlign w:val="center"/>
          </w:tcPr>
          <w:p w14:paraId="6893B4D5">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楷体" w:cs="Times New Roman"/>
                <w:snapToGrid/>
                <w:kern w:val="2"/>
                <w:sz w:val="22"/>
                <w:szCs w:val="24"/>
              </w:rPr>
            </w:pPr>
            <w:r>
              <w:rPr>
                <w:rFonts w:hint="default" w:ascii="Times New Roman" w:hAnsi="Times New Roman" w:eastAsia="楷体" w:cs="Times New Roman"/>
                <w:snapToGrid/>
                <w:kern w:val="2"/>
                <w:sz w:val="22"/>
                <w:szCs w:val="24"/>
              </w:rPr>
              <w:t>授课地点</w:t>
            </w:r>
          </w:p>
        </w:tc>
        <w:tc>
          <w:tcPr>
            <w:tcW w:w="2100" w:type="dxa"/>
            <w:vAlign w:val="center"/>
          </w:tcPr>
          <w:p w14:paraId="7881EE6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楷体" w:cs="Times New Roman"/>
                <w:snapToGrid/>
                <w:kern w:val="2"/>
                <w:sz w:val="22"/>
                <w:szCs w:val="24"/>
              </w:rPr>
            </w:pPr>
            <w:r>
              <w:rPr>
                <w:rFonts w:hint="default" w:ascii="Times New Roman" w:hAnsi="Times New Roman" w:eastAsia="楷体" w:cs="Times New Roman"/>
                <w:snapToGrid/>
                <w:kern w:val="2"/>
                <w:sz w:val="22"/>
                <w:szCs w:val="24"/>
              </w:rPr>
              <w:t>授课题目</w:t>
            </w:r>
          </w:p>
        </w:tc>
        <w:tc>
          <w:tcPr>
            <w:tcW w:w="2044" w:type="dxa"/>
            <w:vAlign w:val="center"/>
          </w:tcPr>
          <w:p w14:paraId="0402415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楷体" w:cs="Times New Roman"/>
                <w:snapToGrid/>
                <w:kern w:val="2"/>
                <w:sz w:val="22"/>
                <w:szCs w:val="24"/>
              </w:rPr>
            </w:pPr>
            <w:r>
              <w:rPr>
                <w:rFonts w:hint="default" w:ascii="Times New Roman" w:hAnsi="Times New Roman" w:eastAsia="楷体" w:cs="Times New Roman"/>
                <w:snapToGrid/>
                <w:kern w:val="2"/>
                <w:sz w:val="22"/>
                <w:szCs w:val="24"/>
              </w:rPr>
              <w:t>主办单位</w:t>
            </w:r>
          </w:p>
        </w:tc>
        <w:tc>
          <w:tcPr>
            <w:tcW w:w="2178" w:type="dxa"/>
            <w:vAlign w:val="center"/>
          </w:tcPr>
          <w:p w14:paraId="4723E085">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楷体" w:cs="Times New Roman"/>
                <w:snapToGrid/>
                <w:kern w:val="2"/>
                <w:sz w:val="22"/>
                <w:szCs w:val="24"/>
              </w:rPr>
            </w:pPr>
            <w:r>
              <w:rPr>
                <w:rFonts w:hint="default" w:ascii="Times New Roman" w:hAnsi="Times New Roman" w:eastAsia="楷体" w:cs="Times New Roman"/>
                <w:snapToGrid/>
                <w:kern w:val="2"/>
                <w:sz w:val="22"/>
                <w:szCs w:val="24"/>
              </w:rPr>
              <w:t>听课对象</w:t>
            </w:r>
          </w:p>
          <w:p w14:paraId="4F4433F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楷体" w:cs="Times New Roman"/>
                <w:snapToGrid/>
                <w:kern w:val="2"/>
                <w:sz w:val="22"/>
                <w:szCs w:val="24"/>
              </w:rPr>
            </w:pPr>
            <w:r>
              <w:rPr>
                <w:rFonts w:hint="default" w:ascii="Times New Roman" w:hAnsi="Times New Roman" w:eastAsia="楷体" w:cs="Times New Roman"/>
                <w:snapToGrid/>
                <w:kern w:val="2"/>
                <w:sz w:val="22"/>
                <w:szCs w:val="24"/>
              </w:rPr>
              <w:t>及人数</w:t>
            </w:r>
          </w:p>
        </w:tc>
      </w:tr>
      <w:tr w14:paraId="6A76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6" w:hRule="exact"/>
        </w:trPr>
        <w:tc>
          <w:tcPr>
            <w:tcW w:w="667" w:type="dxa"/>
            <w:shd w:val="clear" w:color="auto" w:fill="auto"/>
            <w:vAlign w:val="center"/>
          </w:tcPr>
          <w:p w14:paraId="13A9CE96">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1</w:t>
            </w:r>
          </w:p>
        </w:tc>
        <w:tc>
          <w:tcPr>
            <w:tcW w:w="1131" w:type="dxa"/>
            <w:shd w:val="clear" w:color="auto" w:fill="auto"/>
            <w:vAlign w:val="center"/>
          </w:tcPr>
          <w:p w14:paraId="4E0FA36B">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2025.11</w:t>
            </w:r>
          </w:p>
        </w:tc>
        <w:tc>
          <w:tcPr>
            <w:tcW w:w="1097" w:type="dxa"/>
            <w:shd w:val="clear" w:color="auto" w:fill="auto"/>
            <w:vAlign w:val="center"/>
          </w:tcPr>
          <w:p w14:paraId="2816D07C">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苏州</w:t>
            </w:r>
          </w:p>
        </w:tc>
        <w:tc>
          <w:tcPr>
            <w:tcW w:w="2100" w:type="dxa"/>
            <w:shd w:val="clear" w:color="auto" w:fill="auto"/>
            <w:vAlign w:val="center"/>
          </w:tcPr>
          <w:p w14:paraId="512C57DD">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省级名师课堂观摩：</w:t>
            </w:r>
            <w:r>
              <w:rPr>
                <w:rFonts w:hint="default" w:ascii="Times New Roman" w:hAnsi="Times New Roman" w:eastAsia="楷体" w:cs="Times New Roman"/>
                <w:sz w:val="24"/>
                <w:szCs w:val="24"/>
                <w:lang w:val="en-US" w:eastAsia="zh-CN"/>
              </w:rPr>
              <w:t>《等量的等量相等》（新教材）</w:t>
            </w:r>
          </w:p>
        </w:tc>
        <w:tc>
          <w:tcPr>
            <w:tcW w:w="2044" w:type="dxa"/>
            <w:shd w:val="clear" w:color="auto" w:fill="auto"/>
            <w:vAlign w:val="center"/>
          </w:tcPr>
          <w:p w14:paraId="48436138">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江苏省教育厅</w:t>
            </w:r>
          </w:p>
          <w:p w14:paraId="46793A0C">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教育宣传中心</w:t>
            </w:r>
          </w:p>
          <w:p w14:paraId="4301C942">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pacing w:val="-11"/>
                <w:sz w:val="24"/>
                <w:szCs w:val="24"/>
                <w:lang w:val="en-US" w:eastAsia="zh-CN"/>
              </w:rPr>
              <w:t>江苏教育报刊总社</w:t>
            </w:r>
          </w:p>
        </w:tc>
        <w:tc>
          <w:tcPr>
            <w:tcW w:w="2178" w:type="dxa"/>
            <w:shd w:val="clear" w:color="auto" w:fill="auto"/>
            <w:vAlign w:val="center"/>
          </w:tcPr>
          <w:p w14:paraId="5EBC61DC">
            <w:pPr>
              <w:keepNext w:val="0"/>
              <w:keepLines w:val="0"/>
              <w:pageBreakBefore w:val="0"/>
              <w:widowControl w:val="0"/>
              <w:kinsoku/>
              <w:wordWrap/>
              <w:overflowPunct/>
              <w:topLinePunct w:val="0"/>
              <w:autoSpaceDE w:val="0"/>
              <w:autoSpaceDN w:val="0"/>
              <w:bidi w:val="0"/>
              <w:adjustRightInd/>
              <w:snapToGrid w:val="0"/>
              <w:spacing w:line="28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pacing w:val="-6"/>
                <w:sz w:val="24"/>
                <w:szCs w:val="24"/>
                <w:lang w:val="en-US" w:eastAsia="zh-CN"/>
              </w:rPr>
              <w:t>2025年省“教海探航”获奖教师代表、苏州骨干教师代表近200人</w:t>
            </w:r>
          </w:p>
        </w:tc>
      </w:tr>
      <w:tr w14:paraId="5973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0" w:hRule="exact"/>
        </w:trPr>
        <w:tc>
          <w:tcPr>
            <w:tcW w:w="667" w:type="dxa"/>
            <w:shd w:val="clear" w:color="auto" w:fill="auto"/>
            <w:vAlign w:val="center"/>
          </w:tcPr>
          <w:p w14:paraId="448CA271">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2</w:t>
            </w:r>
          </w:p>
        </w:tc>
        <w:tc>
          <w:tcPr>
            <w:tcW w:w="1131" w:type="dxa"/>
            <w:shd w:val="clear" w:color="auto" w:fill="auto"/>
            <w:vAlign w:val="center"/>
          </w:tcPr>
          <w:p w14:paraId="67947CCC">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2026.01</w:t>
            </w:r>
          </w:p>
        </w:tc>
        <w:tc>
          <w:tcPr>
            <w:tcW w:w="1097" w:type="dxa"/>
            <w:shd w:val="clear" w:color="auto" w:fill="auto"/>
            <w:vAlign w:val="center"/>
          </w:tcPr>
          <w:p w14:paraId="468AC54E">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常州</w:t>
            </w:r>
          </w:p>
        </w:tc>
        <w:tc>
          <w:tcPr>
            <w:tcW w:w="2100" w:type="dxa"/>
            <w:shd w:val="clear" w:color="auto" w:fill="auto"/>
            <w:vAlign w:val="center"/>
          </w:tcPr>
          <w:p w14:paraId="1AFC7013">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省级公开课：</w:t>
            </w:r>
            <w:r>
              <w:rPr>
                <w:rFonts w:hint="default" w:ascii="Times New Roman" w:hAnsi="Times New Roman" w:eastAsia="楷体" w:cs="Times New Roman"/>
                <w:sz w:val="24"/>
                <w:szCs w:val="24"/>
                <w:lang w:eastAsia="zh-CN"/>
              </w:rPr>
              <w:t>《</w:t>
            </w:r>
            <w:r>
              <w:rPr>
                <w:rFonts w:hint="default" w:ascii="Times New Roman" w:hAnsi="Times New Roman" w:eastAsia="楷体" w:cs="Times New Roman"/>
                <w:sz w:val="24"/>
                <w:szCs w:val="24"/>
                <w:lang w:val="en-US" w:eastAsia="zh-CN"/>
              </w:rPr>
              <w:t>折线统计图</w:t>
            </w:r>
            <w:r>
              <w:rPr>
                <w:rFonts w:hint="default" w:ascii="Times New Roman" w:hAnsi="Times New Roman" w:eastAsia="楷体" w:cs="Times New Roman"/>
                <w:sz w:val="24"/>
                <w:szCs w:val="24"/>
                <w:lang w:eastAsia="zh-CN"/>
              </w:rPr>
              <w:t>》</w:t>
            </w:r>
          </w:p>
        </w:tc>
        <w:tc>
          <w:tcPr>
            <w:tcW w:w="2044" w:type="dxa"/>
            <w:shd w:val="clear" w:color="auto" w:fill="auto"/>
            <w:vAlign w:val="center"/>
          </w:tcPr>
          <w:p w14:paraId="0201FFA5">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江苏省教师培训中心</w:t>
            </w:r>
          </w:p>
          <w:p w14:paraId="77C05368">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江苏教育行政干部培训中心</w:t>
            </w:r>
          </w:p>
        </w:tc>
        <w:tc>
          <w:tcPr>
            <w:tcW w:w="2178" w:type="dxa"/>
            <w:shd w:val="clear" w:color="auto" w:fill="auto"/>
            <w:vAlign w:val="center"/>
          </w:tcPr>
          <w:p w14:paraId="50FA434D">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常州市小学数学骨干教师、江苏省教育家型教师创新培育计划（2024）学员，共100多人</w:t>
            </w:r>
          </w:p>
        </w:tc>
      </w:tr>
      <w:tr w14:paraId="69F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exact"/>
        </w:trPr>
        <w:tc>
          <w:tcPr>
            <w:tcW w:w="667" w:type="dxa"/>
            <w:shd w:val="clear" w:color="auto" w:fill="auto"/>
            <w:vAlign w:val="center"/>
          </w:tcPr>
          <w:p w14:paraId="6ADBDCA4">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3</w:t>
            </w:r>
          </w:p>
        </w:tc>
        <w:tc>
          <w:tcPr>
            <w:tcW w:w="1131" w:type="dxa"/>
            <w:shd w:val="clear" w:color="auto" w:fill="auto"/>
            <w:vAlign w:val="center"/>
          </w:tcPr>
          <w:p w14:paraId="21CA694B">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2023.06</w:t>
            </w:r>
          </w:p>
        </w:tc>
        <w:tc>
          <w:tcPr>
            <w:tcW w:w="1097" w:type="dxa"/>
            <w:shd w:val="clear" w:color="auto" w:fill="auto"/>
            <w:vAlign w:val="center"/>
          </w:tcPr>
          <w:p w14:paraId="45778277">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淮安</w:t>
            </w:r>
          </w:p>
        </w:tc>
        <w:tc>
          <w:tcPr>
            <w:tcW w:w="2100" w:type="dxa"/>
            <w:shd w:val="clear" w:color="auto" w:fill="auto"/>
            <w:vAlign w:val="center"/>
          </w:tcPr>
          <w:p w14:paraId="7452F28D">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b/>
                <w:bCs/>
                <w:color w:val="000000" w:themeColor="text1"/>
                <w:sz w:val="24"/>
                <w:szCs w:val="24"/>
                <w:lang w:val="en-US" w:eastAsia="zh-CN"/>
                <w14:textFill>
                  <w14:solidFill>
                    <w14:schemeClr w14:val="tx1"/>
                  </w14:solidFill>
                </w14:textFill>
              </w:rPr>
              <w:t>省级公开课：</w:t>
            </w:r>
            <w:r>
              <w:rPr>
                <w:rFonts w:hint="default" w:ascii="Times New Roman" w:hAnsi="Times New Roman" w:eastAsia="楷体" w:cs="Times New Roman"/>
                <w:color w:val="000000" w:themeColor="text1"/>
                <w:sz w:val="24"/>
                <w:szCs w:val="24"/>
                <w:lang w:eastAsia="zh-CN"/>
                <w14:textFill>
                  <w14:solidFill>
                    <w14:schemeClr w14:val="tx1"/>
                  </w14:solidFill>
                </w14:textFill>
              </w:rPr>
              <w:t>《</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加法的数量关系（新教材）</w:t>
            </w:r>
            <w:r>
              <w:rPr>
                <w:rFonts w:hint="default" w:ascii="Times New Roman" w:hAnsi="Times New Roman" w:eastAsia="楷体" w:cs="Times New Roman"/>
                <w:color w:val="000000" w:themeColor="text1"/>
                <w:sz w:val="24"/>
                <w:szCs w:val="24"/>
                <w:lang w:eastAsia="zh-CN"/>
                <w14:textFill>
                  <w14:solidFill>
                    <w14:schemeClr w14:val="tx1"/>
                  </w14:solidFill>
                </w14:textFill>
              </w:rPr>
              <w:t>》</w:t>
            </w:r>
          </w:p>
        </w:tc>
        <w:tc>
          <w:tcPr>
            <w:tcW w:w="2044" w:type="dxa"/>
            <w:shd w:val="clear" w:color="auto" w:fill="auto"/>
            <w:vAlign w:val="center"/>
          </w:tcPr>
          <w:p w14:paraId="7FF30BC2">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江苏省教育厅</w:t>
            </w:r>
          </w:p>
          <w:p w14:paraId="5B270089">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教育宣传中心</w:t>
            </w:r>
          </w:p>
          <w:p w14:paraId="0A981FA9">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pacing w:val="-11"/>
                <w:sz w:val="24"/>
                <w:szCs w:val="24"/>
                <w:lang w:val="en-US" w:eastAsia="zh-CN"/>
                <w14:textFill>
                  <w14:solidFill>
                    <w14:schemeClr w14:val="tx1"/>
                  </w14:solidFill>
                </w14:textFill>
              </w:rPr>
              <w:t>江苏教育报刊总社</w:t>
            </w:r>
          </w:p>
        </w:tc>
        <w:tc>
          <w:tcPr>
            <w:tcW w:w="2178" w:type="dxa"/>
            <w:shd w:val="clear" w:color="auto" w:fill="auto"/>
            <w:vAlign w:val="center"/>
          </w:tcPr>
          <w:p w14:paraId="7B05BF01">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全市小学数学骨干教师100多人</w:t>
            </w:r>
          </w:p>
        </w:tc>
      </w:tr>
      <w:tr w14:paraId="149A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2" w:hRule="exact"/>
        </w:trPr>
        <w:tc>
          <w:tcPr>
            <w:tcW w:w="667" w:type="dxa"/>
            <w:shd w:val="clear" w:color="auto" w:fill="auto"/>
            <w:vAlign w:val="center"/>
          </w:tcPr>
          <w:p w14:paraId="35A3D7CA">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4</w:t>
            </w:r>
          </w:p>
        </w:tc>
        <w:tc>
          <w:tcPr>
            <w:tcW w:w="1131" w:type="dxa"/>
            <w:shd w:val="clear" w:color="auto" w:fill="auto"/>
            <w:vAlign w:val="center"/>
          </w:tcPr>
          <w:p w14:paraId="1600D3C3">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2023.05</w:t>
            </w:r>
          </w:p>
        </w:tc>
        <w:tc>
          <w:tcPr>
            <w:tcW w:w="1097" w:type="dxa"/>
            <w:shd w:val="clear" w:color="auto" w:fill="auto"/>
            <w:vAlign w:val="center"/>
          </w:tcPr>
          <w:p w14:paraId="50BCB2E4">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t>常州</w:t>
            </w:r>
          </w:p>
        </w:tc>
        <w:tc>
          <w:tcPr>
            <w:tcW w:w="2100" w:type="dxa"/>
            <w:shd w:val="clear" w:color="auto" w:fill="auto"/>
            <w:vAlign w:val="center"/>
          </w:tcPr>
          <w:p w14:paraId="4872742F">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b/>
                <w:bCs/>
                <w:color w:val="000000" w:themeColor="text1"/>
                <w:sz w:val="24"/>
                <w:szCs w:val="24"/>
                <w:lang w:val="en-US" w:eastAsia="zh-CN"/>
                <w14:textFill>
                  <w14:solidFill>
                    <w14:schemeClr w14:val="tx1"/>
                  </w14:solidFill>
                </w14:textFill>
              </w:rPr>
              <w:t>省级公开课：</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《平面图形的周长和面积总复习》</w:t>
            </w:r>
          </w:p>
        </w:tc>
        <w:tc>
          <w:tcPr>
            <w:tcW w:w="2044" w:type="dxa"/>
            <w:shd w:val="clear" w:color="auto" w:fill="auto"/>
            <w:vAlign w:val="center"/>
          </w:tcPr>
          <w:p w14:paraId="75A9BBAD">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color w:val="000000" w:themeColor="text1"/>
                <w:sz w:val="24"/>
                <w:szCs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常州市天宁区</w:t>
            </w:r>
          </w:p>
          <w:p w14:paraId="500FE907">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教师发展中心</w:t>
            </w:r>
          </w:p>
        </w:tc>
        <w:tc>
          <w:tcPr>
            <w:tcW w:w="2178" w:type="dxa"/>
            <w:shd w:val="clear" w:color="auto" w:fill="auto"/>
            <w:vAlign w:val="center"/>
          </w:tcPr>
          <w:p w14:paraId="32189FB3">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color w:val="000000" w:themeColor="text1"/>
                <w:sz w:val="24"/>
                <w:szCs w:val="24"/>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全国数字化联盟校教师代表、常州小学数学骨干教师代表200多人</w:t>
            </w:r>
          </w:p>
        </w:tc>
      </w:tr>
      <w:tr w14:paraId="783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exact"/>
        </w:trPr>
        <w:tc>
          <w:tcPr>
            <w:tcW w:w="667" w:type="dxa"/>
            <w:shd w:val="clear" w:color="auto" w:fill="auto"/>
            <w:vAlign w:val="center"/>
          </w:tcPr>
          <w:p w14:paraId="527C31C8">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5</w:t>
            </w:r>
          </w:p>
        </w:tc>
        <w:tc>
          <w:tcPr>
            <w:tcW w:w="1131" w:type="dxa"/>
            <w:shd w:val="clear" w:color="auto" w:fill="auto"/>
            <w:vAlign w:val="center"/>
          </w:tcPr>
          <w:p w14:paraId="36434ADB">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2021.06</w:t>
            </w:r>
          </w:p>
        </w:tc>
        <w:tc>
          <w:tcPr>
            <w:tcW w:w="1097" w:type="dxa"/>
            <w:shd w:val="clear" w:color="auto" w:fill="auto"/>
            <w:vAlign w:val="center"/>
          </w:tcPr>
          <w:p w14:paraId="245E9810">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w:t>
            </w:r>
          </w:p>
        </w:tc>
        <w:tc>
          <w:tcPr>
            <w:tcW w:w="2100" w:type="dxa"/>
            <w:shd w:val="clear" w:color="auto" w:fill="auto"/>
            <w:vAlign w:val="center"/>
          </w:tcPr>
          <w:p w14:paraId="1BD9BDD5">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市级观摩课：</w:t>
            </w:r>
            <w:r>
              <w:rPr>
                <w:rFonts w:hint="default" w:ascii="Times New Roman" w:hAnsi="Times New Roman" w:eastAsia="楷体" w:cs="Times New Roman"/>
                <w:sz w:val="24"/>
                <w:szCs w:val="24"/>
                <w:lang w:eastAsia="zh-CN"/>
              </w:rPr>
              <w:t>《</w:t>
            </w:r>
            <w:r>
              <w:rPr>
                <w:rFonts w:hint="default" w:ascii="Times New Roman" w:hAnsi="Times New Roman" w:eastAsia="楷体" w:cs="Times New Roman"/>
                <w:sz w:val="24"/>
                <w:szCs w:val="24"/>
                <w:lang w:val="en-US" w:eastAsia="zh-CN"/>
              </w:rPr>
              <w:t>解决问题策略</w:t>
            </w:r>
            <w:r>
              <w:rPr>
                <w:rFonts w:hint="default" w:ascii="Times New Roman" w:hAnsi="Times New Roman" w:eastAsia="楷体" w:cs="Times New Roman"/>
                <w:sz w:val="24"/>
                <w:szCs w:val="24"/>
                <w:lang w:eastAsia="zh-CN"/>
              </w:rPr>
              <w:t>》</w:t>
            </w:r>
          </w:p>
        </w:tc>
        <w:tc>
          <w:tcPr>
            <w:tcW w:w="2044" w:type="dxa"/>
            <w:shd w:val="clear" w:color="auto" w:fill="auto"/>
            <w:vAlign w:val="center"/>
          </w:tcPr>
          <w:p w14:paraId="6BDB7765">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淮安市教育局</w:t>
            </w:r>
          </w:p>
        </w:tc>
        <w:tc>
          <w:tcPr>
            <w:tcW w:w="2178" w:type="dxa"/>
            <w:shd w:val="clear" w:color="auto" w:fill="auto"/>
            <w:vAlign w:val="center"/>
          </w:tcPr>
          <w:p w14:paraId="072BB6AA">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淮安市小学数学骨干教师近百人</w:t>
            </w:r>
          </w:p>
        </w:tc>
      </w:tr>
      <w:tr w14:paraId="697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2" w:hRule="exact"/>
        </w:trPr>
        <w:tc>
          <w:tcPr>
            <w:tcW w:w="667" w:type="dxa"/>
            <w:shd w:val="clear" w:color="auto" w:fill="auto"/>
            <w:vAlign w:val="center"/>
          </w:tcPr>
          <w:p w14:paraId="202A5175">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6</w:t>
            </w:r>
          </w:p>
        </w:tc>
        <w:tc>
          <w:tcPr>
            <w:tcW w:w="1131" w:type="dxa"/>
            <w:shd w:val="clear" w:color="auto" w:fill="auto"/>
            <w:vAlign w:val="center"/>
          </w:tcPr>
          <w:p w14:paraId="7618B164">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2022.10</w:t>
            </w:r>
          </w:p>
        </w:tc>
        <w:tc>
          <w:tcPr>
            <w:tcW w:w="1097" w:type="dxa"/>
            <w:shd w:val="clear" w:color="auto" w:fill="auto"/>
            <w:vAlign w:val="center"/>
          </w:tcPr>
          <w:p w14:paraId="601B9941">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w:t>
            </w:r>
          </w:p>
        </w:tc>
        <w:tc>
          <w:tcPr>
            <w:tcW w:w="2100" w:type="dxa"/>
            <w:shd w:val="clear" w:color="auto" w:fill="auto"/>
            <w:vAlign w:val="center"/>
          </w:tcPr>
          <w:p w14:paraId="1FB81592">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市级名师送教观摩课：</w:t>
            </w:r>
            <w:r>
              <w:rPr>
                <w:rFonts w:hint="default" w:ascii="Times New Roman" w:hAnsi="Times New Roman" w:eastAsia="楷体" w:cs="Times New Roman"/>
                <w:sz w:val="24"/>
                <w:szCs w:val="24"/>
                <w:lang w:eastAsia="zh-CN"/>
              </w:rPr>
              <w:t>《</w:t>
            </w:r>
            <w:r>
              <w:rPr>
                <w:rFonts w:hint="default" w:ascii="Times New Roman" w:hAnsi="Times New Roman" w:eastAsia="楷体" w:cs="Times New Roman"/>
                <w:sz w:val="24"/>
                <w:szCs w:val="24"/>
                <w:lang w:val="en-US" w:eastAsia="zh-CN"/>
              </w:rPr>
              <w:t>认识单式折线统计图</w:t>
            </w:r>
            <w:r>
              <w:rPr>
                <w:rFonts w:hint="default" w:ascii="Times New Roman" w:hAnsi="Times New Roman" w:eastAsia="楷体" w:cs="Times New Roman"/>
                <w:sz w:val="24"/>
                <w:szCs w:val="24"/>
                <w:lang w:eastAsia="zh-CN"/>
              </w:rPr>
              <w:t>》</w:t>
            </w:r>
          </w:p>
        </w:tc>
        <w:tc>
          <w:tcPr>
            <w:tcW w:w="2044" w:type="dxa"/>
            <w:shd w:val="clear" w:color="auto" w:fill="auto"/>
            <w:vAlign w:val="center"/>
          </w:tcPr>
          <w:p w14:paraId="18E38513">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pacing w:val="-6"/>
                <w:sz w:val="24"/>
                <w:szCs w:val="24"/>
                <w:lang w:val="en-US" w:eastAsia="zh-CN"/>
              </w:rPr>
              <w:t>淮安市教学研究室</w:t>
            </w:r>
          </w:p>
        </w:tc>
        <w:tc>
          <w:tcPr>
            <w:tcW w:w="2178" w:type="dxa"/>
            <w:shd w:val="clear" w:color="auto" w:fill="auto"/>
            <w:vAlign w:val="center"/>
          </w:tcPr>
          <w:p w14:paraId="71DC16C0">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淮安市小学数学骨干教师100多人</w:t>
            </w:r>
          </w:p>
        </w:tc>
      </w:tr>
      <w:tr w14:paraId="3C5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5" w:hRule="exact"/>
        </w:trPr>
        <w:tc>
          <w:tcPr>
            <w:tcW w:w="667" w:type="dxa"/>
            <w:shd w:val="clear" w:color="auto" w:fill="auto"/>
            <w:vAlign w:val="center"/>
          </w:tcPr>
          <w:p w14:paraId="26404A7D">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7</w:t>
            </w:r>
          </w:p>
        </w:tc>
        <w:tc>
          <w:tcPr>
            <w:tcW w:w="1131" w:type="dxa"/>
            <w:shd w:val="clear" w:color="auto" w:fill="auto"/>
            <w:vAlign w:val="center"/>
          </w:tcPr>
          <w:p w14:paraId="2E908550">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2023.04</w:t>
            </w:r>
          </w:p>
        </w:tc>
        <w:tc>
          <w:tcPr>
            <w:tcW w:w="1097" w:type="dxa"/>
            <w:shd w:val="clear" w:color="auto" w:fill="auto"/>
            <w:vAlign w:val="center"/>
          </w:tcPr>
          <w:p w14:paraId="3C00FC39">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w:t>
            </w:r>
          </w:p>
        </w:tc>
        <w:tc>
          <w:tcPr>
            <w:tcW w:w="2100" w:type="dxa"/>
            <w:shd w:val="clear" w:color="auto" w:fill="auto"/>
            <w:vAlign w:val="center"/>
          </w:tcPr>
          <w:p w14:paraId="3170718C">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市“江淮名师讲坛”示范课：</w:t>
            </w:r>
            <w:r>
              <w:rPr>
                <w:rFonts w:hint="default" w:ascii="Times New Roman" w:hAnsi="Times New Roman" w:eastAsia="楷体" w:cs="Times New Roman"/>
                <w:sz w:val="24"/>
                <w:szCs w:val="24"/>
                <w:lang w:eastAsia="zh-CN"/>
              </w:rPr>
              <w:t>《</w:t>
            </w:r>
            <w:r>
              <w:rPr>
                <w:rFonts w:hint="default" w:ascii="Times New Roman" w:hAnsi="Times New Roman" w:eastAsia="楷体" w:cs="Times New Roman"/>
                <w:sz w:val="24"/>
                <w:szCs w:val="24"/>
                <w:lang w:val="en-US" w:eastAsia="zh-CN"/>
              </w:rPr>
              <w:t>立体图形的体积总复习</w:t>
            </w:r>
            <w:r>
              <w:rPr>
                <w:rFonts w:hint="default" w:ascii="Times New Roman" w:hAnsi="Times New Roman" w:eastAsia="楷体" w:cs="Times New Roman"/>
                <w:sz w:val="24"/>
                <w:szCs w:val="24"/>
                <w:lang w:eastAsia="zh-CN"/>
              </w:rPr>
              <w:t>》</w:t>
            </w:r>
          </w:p>
        </w:tc>
        <w:tc>
          <w:tcPr>
            <w:tcW w:w="2044" w:type="dxa"/>
            <w:shd w:val="clear" w:color="auto" w:fill="auto"/>
            <w:vAlign w:val="center"/>
          </w:tcPr>
          <w:p w14:paraId="50508AD6">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淮安市教师发展学院</w:t>
            </w:r>
          </w:p>
        </w:tc>
        <w:tc>
          <w:tcPr>
            <w:tcW w:w="2178" w:type="dxa"/>
            <w:shd w:val="clear" w:color="auto" w:fill="auto"/>
            <w:vAlign w:val="center"/>
          </w:tcPr>
          <w:p w14:paraId="341D30E9">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全市小学数学骨干教师100多人</w:t>
            </w:r>
          </w:p>
        </w:tc>
      </w:tr>
      <w:tr w14:paraId="3DFC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9" w:hRule="exact"/>
        </w:trPr>
        <w:tc>
          <w:tcPr>
            <w:tcW w:w="667" w:type="dxa"/>
            <w:shd w:val="clear" w:color="auto" w:fill="auto"/>
            <w:vAlign w:val="center"/>
          </w:tcPr>
          <w:p w14:paraId="5E1758EE">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8</w:t>
            </w:r>
          </w:p>
        </w:tc>
        <w:tc>
          <w:tcPr>
            <w:tcW w:w="1131" w:type="dxa"/>
            <w:shd w:val="clear" w:color="auto" w:fill="auto"/>
            <w:vAlign w:val="center"/>
          </w:tcPr>
          <w:p w14:paraId="5B1F03EB">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2023.12</w:t>
            </w:r>
          </w:p>
        </w:tc>
        <w:tc>
          <w:tcPr>
            <w:tcW w:w="1097" w:type="dxa"/>
            <w:shd w:val="clear" w:color="auto" w:fill="auto"/>
            <w:vAlign w:val="center"/>
          </w:tcPr>
          <w:p w14:paraId="223BF7DA">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淮安</w:t>
            </w:r>
          </w:p>
        </w:tc>
        <w:tc>
          <w:tcPr>
            <w:tcW w:w="2100" w:type="dxa"/>
            <w:shd w:val="clear" w:color="auto" w:fill="auto"/>
            <w:vAlign w:val="center"/>
          </w:tcPr>
          <w:p w14:paraId="6E06331A">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b/>
                <w:bCs/>
                <w:sz w:val="24"/>
                <w:szCs w:val="24"/>
                <w:lang w:val="en-US" w:eastAsia="zh-CN"/>
              </w:rPr>
              <w:t>市级观摩课：</w:t>
            </w:r>
            <w:r>
              <w:rPr>
                <w:rFonts w:hint="default" w:ascii="Times New Roman" w:hAnsi="Times New Roman" w:eastAsia="楷体" w:cs="Times New Roman"/>
                <w:sz w:val="24"/>
                <w:szCs w:val="24"/>
                <w:lang w:eastAsia="zh-CN"/>
              </w:rPr>
              <w:t>《</w:t>
            </w:r>
            <w:r>
              <w:rPr>
                <w:rFonts w:hint="default" w:ascii="Times New Roman" w:hAnsi="Times New Roman" w:eastAsia="楷体" w:cs="Times New Roman"/>
                <w:sz w:val="24"/>
                <w:szCs w:val="24"/>
                <w:lang w:val="en-US" w:eastAsia="zh-CN"/>
              </w:rPr>
              <w:t>简单的数量关系</w:t>
            </w:r>
            <w:r>
              <w:rPr>
                <w:rFonts w:hint="default" w:ascii="Times New Roman" w:hAnsi="Times New Roman" w:eastAsia="楷体" w:cs="Times New Roman"/>
                <w:sz w:val="24"/>
                <w:szCs w:val="24"/>
                <w:lang w:eastAsia="zh-CN"/>
              </w:rPr>
              <w:t>》</w:t>
            </w:r>
          </w:p>
        </w:tc>
        <w:tc>
          <w:tcPr>
            <w:tcW w:w="2044" w:type="dxa"/>
            <w:shd w:val="clear" w:color="auto" w:fill="auto"/>
            <w:vAlign w:val="center"/>
          </w:tcPr>
          <w:p w14:paraId="0408CBE2">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pacing w:val="-6"/>
                <w:sz w:val="24"/>
                <w:szCs w:val="24"/>
                <w:lang w:val="en-US" w:eastAsia="zh-CN"/>
              </w:rPr>
              <w:t>淮安市教学研究室</w:t>
            </w:r>
          </w:p>
        </w:tc>
        <w:tc>
          <w:tcPr>
            <w:tcW w:w="2178" w:type="dxa"/>
            <w:shd w:val="clear" w:color="auto" w:fill="auto"/>
            <w:vAlign w:val="center"/>
          </w:tcPr>
          <w:p w14:paraId="18B181C8">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淮安市教科研骨干、教学成果奖申报单位负责人、小学数学骨干教师，共100多人</w:t>
            </w:r>
          </w:p>
        </w:tc>
      </w:tr>
      <w:tr w14:paraId="3938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7" w:hRule="exact"/>
        </w:trPr>
        <w:tc>
          <w:tcPr>
            <w:tcW w:w="667" w:type="dxa"/>
            <w:shd w:val="clear" w:color="auto" w:fill="auto"/>
            <w:vAlign w:val="center"/>
          </w:tcPr>
          <w:p w14:paraId="57AA7F8D">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9</w:t>
            </w:r>
          </w:p>
        </w:tc>
        <w:tc>
          <w:tcPr>
            <w:tcW w:w="1131" w:type="dxa"/>
            <w:shd w:val="clear" w:color="auto" w:fill="auto"/>
            <w:vAlign w:val="center"/>
          </w:tcPr>
          <w:p w14:paraId="223F2334">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2023.12</w:t>
            </w:r>
          </w:p>
        </w:tc>
        <w:tc>
          <w:tcPr>
            <w:tcW w:w="1097" w:type="dxa"/>
            <w:shd w:val="clear" w:color="auto" w:fill="auto"/>
            <w:vAlign w:val="center"/>
          </w:tcPr>
          <w:p w14:paraId="6FF3DFAD">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w:t>
            </w:r>
          </w:p>
        </w:tc>
        <w:tc>
          <w:tcPr>
            <w:tcW w:w="2100" w:type="dxa"/>
            <w:shd w:val="clear" w:color="auto" w:fill="auto"/>
            <w:vAlign w:val="center"/>
          </w:tcPr>
          <w:p w14:paraId="7C6DD9BB">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市级讲座：</w:t>
            </w:r>
            <w:r>
              <w:rPr>
                <w:rFonts w:hint="default" w:ascii="Times New Roman" w:hAnsi="Times New Roman" w:eastAsia="楷体" w:cs="Times New Roman"/>
                <w:sz w:val="24"/>
                <w:szCs w:val="24"/>
                <w:lang w:val="en-US" w:eastAsia="zh-CN"/>
              </w:rPr>
              <w:t>《本真课堂：指向真实学习的教学探索三十年》</w:t>
            </w:r>
          </w:p>
        </w:tc>
        <w:tc>
          <w:tcPr>
            <w:tcW w:w="2044" w:type="dxa"/>
            <w:shd w:val="clear" w:color="auto" w:fill="auto"/>
            <w:vAlign w:val="center"/>
          </w:tcPr>
          <w:p w14:paraId="3BD20E0C">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pacing w:val="-6"/>
                <w:sz w:val="24"/>
                <w:szCs w:val="24"/>
                <w:lang w:val="en-US" w:eastAsia="zh-CN"/>
              </w:rPr>
              <w:t>淮安市教学研究室</w:t>
            </w:r>
          </w:p>
        </w:tc>
        <w:tc>
          <w:tcPr>
            <w:tcW w:w="2178" w:type="dxa"/>
            <w:shd w:val="clear" w:color="auto" w:fill="auto"/>
            <w:vAlign w:val="center"/>
          </w:tcPr>
          <w:p w14:paraId="5AFBE30E">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淮安市教科研骨干、教学成果奖申报单位负责人、各学科骨干教师，共200多人</w:t>
            </w:r>
          </w:p>
        </w:tc>
      </w:tr>
      <w:tr w14:paraId="3216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2" w:hRule="exact"/>
        </w:trPr>
        <w:tc>
          <w:tcPr>
            <w:tcW w:w="667" w:type="dxa"/>
            <w:shd w:val="clear" w:color="auto" w:fill="auto"/>
            <w:vAlign w:val="center"/>
          </w:tcPr>
          <w:p w14:paraId="4823DF61">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napToGrid w:val="0"/>
                <w:sz w:val="24"/>
                <w:szCs w:val="24"/>
                <w:lang w:val="en-US" w:eastAsia="zh-CN" w:bidi="ar-SA"/>
              </w:rPr>
              <w:t>10</w:t>
            </w:r>
          </w:p>
        </w:tc>
        <w:tc>
          <w:tcPr>
            <w:tcW w:w="1131" w:type="dxa"/>
            <w:shd w:val="clear" w:color="auto" w:fill="auto"/>
            <w:vAlign w:val="center"/>
          </w:tcPr>
          <w:p w14:paraId="51CCEBCD">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2024.11</w:t>
            </w:r>
          </w:p>
        </w:tc>
        <w:tc>
          <w:tcPr>
            <w:tcW w:w="1097" w:type="dxa"/>
            <w:shd w:val="clear" w:color="auto" w:fill="auto"/>
            <w:vAlign w:val="center"/>
          </w:tcPr>
          <w:p w14:paraId="1D657013">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w:t>
            </w:r>
          </w:p>
        </w:tc>
        <w:tc>
          <w:tcPr>
            <w:tcW w:w="2100" w:type="dxa"/>
            <w:shd w:val="clear" w:color="auto" w:fill="auto"/>
            <w:vAlign w:val="center"/>
          </w:tcPr>
          <w:p w14:paraId="121CF4D6">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市级讲座：</w:t>
            </w:r>
            <w:r>
              <w:rPr>
                <w:rFonts w:hint="default" w:ascii="Times New Roman" w:hAnsi="Times New Roman" w:eastAsia="楷体" w:cs="Times New Roman"/>
                <w:sz w:val="24"/>
                <w:szCs w:val="24"/>
                <w:lang w:val="en-US" w:eastAsia="zh-CN"/>
              </w:rPr>
              <w:t>《大单元教学的深度解析与实施策略》</w:t>
            </w:r>
          </w:p>
        </w:tc>
        <w:tc>
          <w:tcPr>
            <w:tcW w:w="2044" w:type="dxa"/>
            <w:shd w:val="clear" w:color="auto" w:fill="auto"/>
            <w:vAlign w:val="center"/>
          </w:tcPr>
          <w:p w14:paraId="3DDD11E8">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淮安市教师发展学院</w:t>
            </w:r>
          </w:p>
        </w:tc>
        <w:tc>
          <w:tcPr>
            <w:tcW w:w="2178" w:type="dxa"/>
            <w:shd w:val="clear" w:color="auto" w:fill="auto"/>
            <w:vAlign w:val="center"/>
          </w:tcPr>
          <w:p w14:paraId="57E0EFB2">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淮安市小学数学乡村骨干教师50多人</w:t>
            </w:r>
          </w:p>
        </w:tc>
      </w:tr>
      <w:tr w14:paraId="744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6" w:hRule="exact"/>
        </w:trPr>
        <w:tc>
          <w:tcPr>
            <w:tcW w:w="667" w:type="dxa"/>
            <w:shd w:val="clear" w:color="auto" w:fill="auto"/>
            <w:vAlign w:val="center"/>
          </w:tcPr>
          <w:p w14:paraId="19A5BD4A">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napToGrid w:val="0"/>
                <w:sz w:val="24"/>
                <w:szCs w:val="24"/>
                <w:lang w:val="en-US" w:eastAsia="zh-CN" w:bidi="ar-SA"/>
              </w:rPr>
              <w:t>11</w:t>
            </w:r>
          </w:p>
        </w:tc>
        <w:tc>
          <w:tcPr>
            <w:tcW w:w="1131" w:type="dxa"/>
            <w:shd w:val="clear" w:color="auto" w:fill="auto"/>
            <w:vAlign w:val="center"/>
          </w:tcPr>
          <w:p w14:paraId="23E7208C">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2024.06</w:t>
            </w:r>
          </w:p>
        </w:tc>
        <w:tc>
          <w:tcPr>
            <w:tcW w:w="1097" w:type="dxa"/>
            <w:shd w:val="clear" w:color="auto" w:fill="auto"/>
            <w:vAlign w:val="center"/>
          </w:tcPr>
          <w:p w14:paraId="2A2D6AA1">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w:t>
            </w:r>
          </w:p>
        </w:tc>
        <w:tc>
          <w:tcPr>
            <w:tcW w:w="2100" w:type="dxa"/>
            <w:shd w:val="clear" w:color="auto" w:fill="auto"/>
            <w:vAlign w:val="center"/>
          </w:tcPr>
          <w:p w14:paraId="5BF85CB3">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市级讲座：</w:t>
            </w:r>
            <w:r>
              <w:rPr>
                <w:rFonts w:hint="default" w:ascii="Times New Roman" w:hAnsi="Times New Roman" w:eastAsia="楷体" w:cs="Times New Roman"/>
                <w:sz w:val="24"/>
                <w:szCs w:val="24"/>
                <w:lang w:val="en-US" w:eastAsia="zh-CN"/>
              </w:rPr>
              <w:t>《大单元视角下小学数学教学评一体化实践》</w:t>
            </w:r>
          </w:p>
        </w:tc>
        <w:tc>
          <w:tcPr>
            <w:tcW w:w="2044" w:type="dxa"/>
            <w:shd w:val="clear" w:color="auto" w:fill="auto"/>
            <w:vAlign w:val="center"/>
          </w:tcPr>
          <w:p w14:paraId="53CADED3">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pacing w:val="-11"/>
                <w:sz w:val="24"/>
                <w:szCs w:val="24"/>
                <w:lang w:val="en-US" w:eastAsia="zh-CN"/>
              </w:rPr>
              <w:t>淮安市电化教育馆</w:t>
            </w:r>
          </w:p>
        </w:tc>
        <w:tc>
          <w:tcPr>
            <w:tcW w:w="2178" w:type="dxa"/>
            <w:shd w:val="clear" w:color="auto" w:fill="auto"/>
            <w:vAlign w:val="center"/>
          </w:tcPr>
          <w:p w14:paraId="713A6547">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市网络名师工作室成员、全市小学数学教师代表近百人</w:t>
            </w:r>
          </w:p>
        </w:tc>
      </w:tr>
      <w:tr w14:paraId="2114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4" w:hRule="exact"/>
        </w:trPr>
        <w:tc>
          <w:tcPr>
            <w:tcW w:w="667" w:type="dxa"/>
            <w:shd w:val="clear" w:color="auto" w:fill="auto"/>
            <w:vAlign w:val="center"/>
          </w:tcPr>
          <w:p w14:paraId="2F21E836">
            <w:pPr>
              <w:keepNext w:val="0"/>
              <w:keepLines w:val="0"/>
              <w:pageBreakBefore w:val="0"/>
              <w:widowControl w:val="0"/>
              <w:kinsoku/>
              <w:wordWrap/>
              <w:overflowPunct/>
              <w:topLinePunct w:val="0"/>
              <w:bidi w:val="0"/>
              <w:adjustRightInd/>
              <w:spacing w:line="300" w:lineRule="exact"/>
              <w:ind w:firstLine="0" w:firstLineChars="0"/>
              <w:jc w:val="center"/>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napToGrid w:val="0"/>
                <w:sz w:val="24"/>
                <w:szCs w:val="24"/>
                <w:lang w:val="en-US" w:eastAsia="zh-CN" w:bidi="ar-SA"/>
              </w:rPr>
              <w:t>12</w:t>
            </w:r>
          </w:p>
        </w:tc>
        <w:tc>
          <w:tcPr>
            <w:tcW w:w="1131" w:type="dxa"/>
            <w:shd w:val="clear" w:color="auto" w:fill="auto"/>
            <w:vAlign w:val="center"/>
          </w:tcPr>
          <w:p w14:paraId="1C135B99">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2025.08</w:t>
            </w:r>
          </w:p>
        </w:tc>
        <w:tc>
          <w:tcPr>
            <w:tcW w:w="1097" w:type="dxa"/>
            <w:shd w:val="clear" w:color="auto" w:fill="auto"/>
            <w:vAlign w:val="center"/>
          </w:tcPr>
          <w:p w14:paraId="7CFF7E4B">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z w:val="24"/>
                <w:szCs w:val="24"/>
                <w:lang w:val="en-US" w:eastAsia="zh-CN"/>
              </w:rPr>
              <w:t>淮安</w:t>
            </w:r>
          </w:p>
        </w:tc>
        <w:tc>
          <w:tcPr>
            <w:tcW w:w="2100" w:type="dxa"/>
            <w:shd w:val="clear" w:color="auto" w:fill="auto"/>
            <w:vAlign w:val="center"/>
          </w:tcPr>
          <w:p w14:paraId="13590752">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b/>
                <w:bCs/>
                <w:sz w:val="24"/>
                <w:szCs w:val="24"/>
                <w:lang w:val="en-US" w:eastAsia="zh-CN"/>
              </w:rPr>
              <w:t>市级讲座：</w:t>
            </w:r>
            <w:r>
              <w:rPr>
                <w:rFonts w:hint="default" w:ascii="Times New Roman" w:hAnsi="Times New Roman" w:eastAsia="楷体" w:cs="Times New Roman"/>
                <w:sz w:val="24"/>
                <w:szCs w:val="24"/>
                <w:lang w:val="en-US" w:eastAsia="zh-CN"/>
              </w:rPr>
              <w:t>《教育科研：从实践到成果的跨越》</w:t>
            </w:r>
          </w:p>
        </w:tc>
        <w:tc>
          <w:tcPr>
            <w:tcW w:w="2044" w:type="dxa"/>
            <w:shd w:val="clear" w:color="auto" w:fill="auto"/>
            <w:vAlign w:val="center"/>
          </w:tcPr>
          <w:p w14:paraId="200E293B">
            <w:pPr>
              <w:keepNext w:val="0"/>
              <w:keepLines w:val="0"/>
              <w:pageBreakBefore w:val="0"/>
              <w:widowControl w:val="0"/>
              <w:kinsoku/>
              <w:wordWrap/>
              <w:overflowPunct/>
              <w:topLinePunct w:val="0"/>
              <w:bidi w:val="0"/>
              <w:adjustRightInd/>
              <w:spacing w:line="300" w:lineRule="exact"/>
              <w:ind w:left="0" w:leftChars="0" w:firstLine="0" w:firstLineChars="0"/>
              <w:jc w:val="center"/>
              <w:textAlignment w:val="auto"/>
              <w:rPr>
                <w:rFonts w:hint="default" w:ascii="Times New Roman" w:hAnsi="Times New Roman" w:eastAsia="楷体" w:cs="Times New Roman"/>
                <w:snapToGrid w:val="0"/>
                <w:kern w:val="2"/>
                <w:sz w:val="24"/>
                <w:szCs w:val="24"/>
                <w:lang w:val="en-US" w:eastAsia="zh-CN" w:bidi="ar-SA"/>
              </w:rPr>
            </w:pPr>
            <w:r>
              <w:rPr>
                <w:rFonts w:hint="default" w:ascii="Times New Roman" w:hAnsi="Times New Roman" w:eastAsia="楷体" w:cs="Times New Roman"/>
                <w:spacing w:val="-6"/>
                <w:sz w:val="24"/>
                <w:szCs w:val="24"/>
                <w:lang w:val="en-US" w:eastAsia="zh-CN"/>
              </w:rPr>
              <w:t>淮安市教学研究室</w:t>
            </w:r>
          </w:p>
        </w:tc>
        <w:tc>
          <w:tcPr>
            <w:tcW w:w="2178" w:type="dxa"/>
            <w:shd w:val="clear" w:color="auto" w:fill="auto"/>
            <w:vAlign w:val="center"/>
          </w:tcPr>
          <w:p w14:paraId="5F83248D">
            <w:pPr>
              <w:keepNext w:val="0"/>
              <w:keepLines w:val="0"/>
              <w:pageBreakBefore w:val="0"/>
              <w:widowControl w:val="0"/>
              <w:kinsoku/>
              <w:wordWrap/>
              <w:overflowPunct/>
              <w:topLinePunct w:val="0"/>
              <w:bidi w:val="0"/>
              <w:adjustRightInd/>
              <w:spacing w:line="300" w:lineRule="exact"/>
              <w:ind w:left="0" w:leftChars="0" w:firstLine="0" w:firstLineChars="0"/>
              <w:jc w:val="both"/>
              <w:textAlignment w:val="auto"/>
              <w:rPr>
                <w:rFonts w:hint="default" w:ascii="Times New Roman" w:hAnsi="Times New Roman" w:eastAsia="楷体" w:cs="Times New Roman"/>
                <w:snapToGrid w:val="0"/>
                <w:sz w:val="24"/>
                <w:szCs w:val="24"/>
                <w:lang w:val="en-US" w:eastAsia="zh-CN" w:bidi="ar-SA"/>
              </w:rPr>
            </w:pPr>
            <w:r>
              <w:rPr>
                <w:rFonts w:hint="default" w:ascii="Times New Roman" w:hAnsi="Times New Roman" w:eastAsia="楷体" w:cs="Times New Roman"/>
                <w:sz w:val="24"/>
                <w:szCs w:val="24"/>
                <w:lang w:val="en-US" w:eastAsia="zh-CN"/>
              </w:rPr>
              <w:t>全市小学青年教师100多人</w:t>
            </w:r>
          </w:p>
        </w:tc>
      </w:tr>
    </w:tbl>
    <w:p w14:paraId="73B05D95">
      <w:pPr>
        <w:autoSpaceDE/>
        <w:autoSpaceDN/>
        <w:snapToGrid/>
        <w:spacing w:line="200" w:lineRule="exact"/>
        <w:ind w:firstLine="0"/>
        <w:rPr>
          <w:rFonts w:hint="default" w:ascii="Times New Roman" w:hAnsi="Times New Roman" w:eastAsia="方正黑体_GBK" w:cs="Times New Roman"/>
          <w:snapToGrid/>
          <w:kern w:val="2"/>
          <w:sz w:val="28"/>
          <w:szCs w:val="28"/>
        </w:rPr>
      </w:pPr>
    </w:p>
    <w:p w14:paraId="6DB06374">
      <w:pPr>
        <w:autoSpaceDE/>
        <w:autoSpaceDN/>
        <w:snapToGrid/>
        <w:spacing w:line="560" w:lineRule="exact"/>
        <w:ind w:firstLine="0"/>
        <w:rPr>
          <w:rFonts w:hint="default" w:ascii="Times New Roman" w:hAnsi="Times New Roman" w:eastAsia="方正黑体_GBK" w:cs="Times New Roman"/>
          <w:snapToGrid/>
          <w:kern w:val="2"/>
          <w:sz w:val="28"/>
          <w:szCs w:val="28"/>
        </w:rPr>
      </w:pPr>
      <w:r>
        <w:rPr>
          <w:rFonts w:hint="default" w:ascii="Times New Roman" w:hAnsi="Times New Roman" w:eastAsia="方正黑体_GBK" w:cs="Times New Roman"/>
          <w:snapToGrid/>
          <w:kern w:val="2"/>
          <w:sz w:val="28"/>
          <w:szCs w:val="28"/>
        </w:rPr>
        <w:t>八、工作总结</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5" w:hRule="atLeast"/>
        </w:trPr>
        <w:tc>
          <w:tcPr>
            <w:tcW w:w="8897" w:type="dxa"/>
          </w:tcPr>
          <w:p w14:paraId="2F47A21C">
            <w:pPr>
              <w:spacing w:line="240" w:lineRule="auto"/>
              <w:ind w:left="0" w:leftChars="0" w:firstLine="0" w:firstLineChars="0"/>
              <w:jc w:val="center"/>
              <w:rPr>
                <w:rFonts w:hint="default" w:ascii="Times New Roman" w:hAnsi="Times New Roman" w:eastAsia="华文中宋" w:cs="Times New Roman"/>
                <w:b/>
                <w:bCs/>
                <w:sz w:val="30"/>
                <w:szCs w:val="30"/>
                <w:lang w:eastAsia="zh-CN"/>
              </w:rPr>
            </w:pPr>
            <w:r>
              <w:rPr>
                <w:rFonts w:hint="default" w:ascii="Times New Roman" w:hAnsi="Times New Roman" w:eastAsia="华文中宋" w:cs="Times New Roman"/>
                <w:b/>
                <w:bCs/>
                <w:sz w:val="30"/>
                <w:szCs w:val="30"/>
                <w:lang w:val="en-US" w:eastAsia="zh-CN"/>
              </w:rPr>
              <w:t>长大后，我就成了你</w:t>
            </w:r>
          </w:p>
          <w:p w14:paraId="254FB0A0">
            <w:pPr>
              <w:spacing w:line="240" w:lineRule="auto"/>
              <w:ind w:firstLine="472" w:firstLineChars="200"/>
              <w:rPr>
                <w:rFonts w:hint="default" w:ascii="Times New Roman" w:hAnsi="Times New Roman" w:eastAsia="楷体" w:cs="Times New Roman"/>
                <w:sz w:val="24"/>
                <w:szCs w:val="24"/>
                <w:lang w:eastAsia="zh-CN"/>
              </w:rPr>
            </w:pPr>
            <w:r>
              <w:rPr>
                <w:rFonts w:hint="default" w:ascii="Times New Roman" w:hAnsi="Times New Roman" w:eastAsia="楷体" w:cs="Times New Roman"/>
                <w:sz w:val="24"/>
                <w:szCs w:val="24"/>
                <w:lang w:eastAsia="zh-CN"/>
              </w:rPr>
              <w:t>我出生于教师家庭，父母在三尺讲台上的身影，是我童年最</w:t>
            </w:r>
            <w:r>
              <w:rPr>
                <w:rFonts w:hint="default" w:ascii="Times New Roman" w:hAnsi="Times New Roman" w:eastAsia="楷体" w:cs="Times New Roman"/>
                <w:sz w:val="24"/>
                <w:szCs w:val="24"/>
                <w:lang w:val="en-US" w:eastAsia="zh-CN"/>
              </w:rPr>
              <w:t>深切</w:t>
            </w:r>
            <w:r>
              <w:rPr>
                <w:rFonts w:hint="default" w:ascii="Times New Roman" w:hAnsi="Times New Roman" w:eastAsia="楷体" w:cs="Times New Roman"/>
                <w:sz w:val="24"/>
                <w:szCs w:val="24"/>
                <w:lang w:eastAsia="zh-CN"/>
              </w:rPr>
              <w:t>的记忆。这份对教师职业的崇拜，最终化作了一个坚定的选择：</w:t>
            </w:r>
            <w:r>
              <w:rPr>
                <w:rFonts w:hint="default" w:ascii="Times New Roman" w:hAnsi="Times New Roman" w:eastAsia="楷体" w:cs="Times New Roman"/>
                <w:sz w:val="24"/>
                <w:szCs w:val="24"/>
                <w:lang w:val="en-US" w:eastAsia="zh-CN"/>
              </w:rPr>
              <w:t>1996年</w:t>
            </w:r>
            <w:r>
              <w:rPr>
                <w:rFonts w:hint="default" w:ascii="Times New Roman" w:hAnsi="Times New Roman" w:eastAsia="楷体" w:cs="Times New Roman"/>
                <w:sz w:val="24"/>
                <w:szCs w:val="24"/>
                <w:lang w:eastAsia="zh-CN"/>
              </w:rPr>
              <w:t>中考</w:t>
            </w:r>
            <w:r>
              <w:rPr>
                <w:rFonts w:hint="default" w:ascii="Times New Roman" w:hAnsi="Times New Roman" w:eastAsia="楷体" w:cs="Times New Roman"/>
                <w:sz w:val="24"/>
                <w:szCs w:val="24"/>
                <w:lang w:val="en-US" w:eastAsia="zh-CN"/>
              </w:rPr>
              <w:t>，</w:t>
            </w:r>
            <w:r>
              <w:rPr>
                <w:rFonts w:hint="default" w:ascii="Times New Roman" w:hAnsi="Times New Roman" w:eastAsia="楷体" w:cs="Times New Roman"/>
                <w:sz w:val="24"/>
                <w:szCs w:val="24"/>
                <w:lang w:eastAsia="zh-CN"/>
              </w:rPr>
              <w:t>我毅然填报了</w:t>
            </w:r>
            <w:r>
              <w:rPr>
                <w:rFonts w:hint="default" w:ascii="Times New Roman" w:hAnsi="Times New Roman" w:eastAsia="楷体" w:cs="Times New Roman"/>
                <w:sz w:val="24"/>
                <w:szCs w:val="24"/>
                <w:lang w:val="en-US" w:eastAsia="zh-CN"/>
              </w:rPr>
              <w:t>当时的淮阴</w:t>
            </w:r>
            <w:r>
              <w:rPr>
                <w:rFonts w:hint="default" w:ascii="Times New Roman" w:hAnsi="Times New Roman" w:eastAsia="楷体" w:cs="Times New Roman"/>
                <w:sz w:val="24"/>
                <w:szCs w:val="24"/>
                <w:lang w:eastAsia="zh-CN"/>
              </w:rPr>
              <w:t>师范学校，</w:t>
            </w:r>
            <w:r>
              <w:rPr>
                <w:rFonts w:hint="default" w:ascii="Times New Roman" w:hAnsi="Times New Roman" w:eastAsia="楷体" w:cs="Times New Roman"/>
                <w:sz w:val="24"/>
                <w:szCs w:val="24"/>
                <w:lang w:val="en-US" w:eastAsia="zh-CN"/>
              </w:rPr>
              <w:t>以当届最高分被首届五年一贯制大专班录取</w:t>
            </w:r>
            <w:r>
              <w:rPr>
                <w:rFonts w:hint="default" w:ascii="Times New Roman" w:hAnsi="Times New Roman" w:eastAsia="楷体" w:cs="Times New Roman"/>
                <w:sz w:val="24"/>
                <w:szCs w:val="24"/>
                <w:lang w:eastAsia="zh-CN"/>
              </w:rPr>
              <w:t>。2001年夏天，年仅</w:t>
            </w:r>
            <w:r>
              <w:rPr>
                <w:rFonts w:hint="default" w:ascii="Times New Roman" w:hAnsi="Times New Roman" w:eastAsia="楷体" w:cs="Times New Roman"/>
                <w:sz w:val="24"/>
                <w:szCs w:val="24"/>
                <w:lang w:val="en-US" w:eastAsia="zh-CN"/>
              </w:rPr>
              <w:t>19岁</w:t>
            </w:r>
            <w:r>
              <w:rPr>
                <w:rFonts w:hint="default" w:ascii="Times New Roman" w:hAnsi="Times New Roman" w:eastAsia="楷体" w:cs="Times New Roman"/>
                <w:sz w:val="24"/>
                <w:szCs w:val="24"/>
                <w:lang w:eastAsia="zh-CN"/>
              </w:rPr>
              <w:t>的我怀揣着晶莹纯粹的“教育梦”</w:t>
            </w:r>
            <w:r>
              <w:rPr>
                <w:rFonts w:hint="default" w:ascii="Times New Roman" w:hAnsi="Times New Roman" w:eastAsia="楷体" w:cs="Times New Roman"/>
                <w:sz w:val="24"/>
                <w:szCs w:val="24"/>
                <w:lang w:val="en-US" w:eastAsia="zh-CN"/>
              </w:rPr>
              <w:t>站上三尺讲台，</w:t>
            </w:r>
            <w:r>
              <w:rPr>
                <w:rFonts w:hint="default" w:ascii="Times New Roman" w:hAnsi="Times New Roman" w:eastAsia="楷体" w:cs="Times New Roman"/>
                <w:sz w:val="24"/>
                <w:szCs w:val="24"/>
                <w:lang w:eastAsia="zh-CN"/>
              </w:rPr>
              <w:t>开始了师爱血脉的传承之路。</w:t>
            </w:r>
          </w:p>
          <w:p w14:paraId="50D21E5F">
            <w:pPr>
              <w:numPr>
                <w:ilvl w:val="0"/>
                <w:numId w:val="0"/>
              </w:numPr>
              <w:spacing w:line="240" w:lineRule="auto"/>
              <w:ind w:firstLine="472" w:firstLineChars="200"/>
              <w:rPr>
                <w:rFonts w:hint="default" w:ascii="Times New Roman" w:hAnsi="Times New Roman" w:eastAsia="黑体" w:cs="Times New Roman"/>
                <w:b/>
                <w:bCs/>
                <w:sz w:val="24"/>
                <w:szCs w:val="24"/>
                <w:lang w:eastAsia="zh-CN"/>
              </w:rPr>
            </w:pPr>
            <w:r>
              <w:rPr>
                <w:rFonts w:hint="default" w:ascii="Times New Roman" w:hAnsi="Times New Roman" w:eastAsia="黑体" w:cs="Times New Roman"/>
                <w:b/>
                <w:bCs/>
                <w:sz w:val="24"/>
                <w:szCs w:val="24"/>
                <w:lang w:val="en-US" w:eastAsia="zh-CN"/>
              </w:rPr>
              <w:t>一、谨记“</w:t>
            </w:r>
            <w:r>
              <w:rPr>
                <w:rFonts w:hint="default" w:ascii="Times New Roman" w:hAnsi="Times New Roman" w:eastAsia="黑体" w:cs="Times New Roman"/>
                <w:b/>
                <w:bCs/>
                <w:sz w:val="24"/>
                <w:szCs w:val="24"/>
                <w:lang w:eastAsia="zh-CN"/>
              </w:rPr>
              <w:t>师德</w:t>
            </w:r>
            <w:r>
              <w:rPr>
                <w:rFonts w:hint="default" w:ascii="Times New Roman" w:hAnsi="Times New Roman" w:eastAsia="黑体" w:cs="Times New Roman"/>
                <w:b/>
                <w:bCs/>
                <w:sz w:val="24"/>
                <w:szCs w:val="24"/>
                <w:lang w:val="en-US" w:eastAsia="zh-CN"/>
              </w:rPr>
              <w:t>”</w:t>
            </w:r>
            <w:r>
              <w:rPr>
                <w:rFonts w:hint="default" w:ascii="Times New Roman" w:hAnsi="Times New Roman" w:eastAsia="黑体" w:cs="Times New Roman"/>
                <w:b/>
                <w:bCs/>
                <w:sz w:val="24"/>
                <w:szCs w:val="24"/>
                <w:lang w:eastAsia="zh-CN"/>
              </w:rPr>
              <w:t>为本心</w:t>
            </w:r>
            <w:r>
              <w:rPr>
                <w:rFonts w:hint="default" w:ascii="Times New Roman" w:hAnsi="Times New Roman" w:eastAsia="黑体" w:cs="Times New Roman"/>
                <w:b/>
                <w:bCs/>
                <w:sz w:val="24"/>
                <w:szCs w:val="24"/>
              </w:rPr>
              <w:t>，</w:t>
            </w:r>
            <w:r>
              <w:rPr>
                <w:rFonts w:hint="default" w:ascii="Times New Roman" w:hAnsi="Times New Roman" w:eastAsia="黑体" w:cs="Times New Roman"/>
                <w:b/>
                <w:bCs/>
                <w:sz w:val="24"/>
                <w:szCs w:val="24"/>
                <w:lang w:eastAsia="zh-CN"/>
              </w:rPr>
              <w:t>以“教育者”的情怀润泽生命</w:t>
            </w:r>
          </w:p>
          <w:p w14:paraId="7BFE2608">
            <w:pPr>
              <w:numPr>
                <w:ilvl w:val="0"/>
                <w:numId w:val="0"/>
              </w:numPr>
              <w:spacing w:line="240" w:lineRule="auto"/>
              <w:ind w:firstLine="472" w:firstLineChars="200"/>
              <w:rPr>
                <w:rFonts w:hint="default" w:ascii="Times New Roman" w:hAnsi="Times New Roman" w:eastAsia="楷体" w:cs="Times New Roman"/>
                <w:sz w:val="24"/>
                <w:szCs w:val="24"/>
                <w:highlight w:val="none"/>
                <w:lang w:val="en-US" w:eastAsia="zh-CN"/>
              </w:rPr>
            </w:pPr>
            <w:r>
              <w:rPr>
                <w:rFonts w:hint="default" w:ascii="Times New Roman" w:hAnsi="Times New Roman" w:eastAsia="黑体" w:cs="Times New Roman"/>
                <w:b/>
                <w:bCs/>
                <w:sz w:val="24"/>
                <w:szCs w:val="24"/>
                <w:lang w:val="en-US" w:eastAsia="zh-CN"/>
              </w:rPr>
              <w:t>倾情守护，让爱成为信仰。</w:t>
            </w:r>
            <w:r>
              <w:rPr>
                <w:rFonts w:hint="default" w:ascii="Times New Roman" w:hAnsi="Times New Roman" w:eastAsia="楷体" w:cs="Times New Roman"/>
                <w:b w:val="0"/>
                <w:bCs w:val="0"/>
                <w:sz w:val="24"/>
                <w:szCs w:val="24"/>
              </w:rPr>
              <w:t>爱，是师德最温暖的底色。我始终坚信，教育</w:t>
            </w:r>
            <w:r>
              <w:rPr>
                <w:rFonts w:hint="default" w:ascii="Times New Roman" w:hAnsi="Times New Roman" w:eastAsia="楷体" w:cs="Times New Roman"/>
                <w:b w:val="0"/>
                <w:bCs w:val="0"/>
                <w:sz w:val="24"/>
                <w:szCs w:val="24"/>
                <w:lang w:val="en-US" w:eastAsia="zh-CN"/>
              </w:rPr>
              <w:t>不仅是知识传递，更是生命唤醒。</w:t>
            </w:r>
            <w:r>
              <w:rPr>
                <w:rFonts w:hint="default" w:ascii="Times New Roman" w:hAnsi="Times New Roman" w:eastAsia="楷体" w:cs="Times New Roman"/>
                <w:b w:val="0"/>
                <w:bCs w:val="0"/>
                <w:sz w:val="24"/>
                <w:szCs w:val="24"/>
              </w:rPr>
              <w:t>我用真心呵护每个孩子，从不放弃任何一</w:t>
            </w:r>
            <w:r>
              <w:rPr>
                <w:rFonts w:hint="default" w:ascii="Times New Roman" w:hAnsi="Times New Roman" w:eastAsia="楷体" w:cs="Times New Roman"/>
                <w:b w:val="0"/>
                <w:bCs w:val="0"/>
                <w:sz w:val="24"/>
                <w:szCs w:val="24"/>
                <w:lang w:val="en-US" w:eastAsia="zh-CN"/>
              </w:rPr>
              <w:t>颗稚嫩的心灵</w:t>
            </w:r>
            <w:r>
              <w:rPr>
                <w:rFonts w:hint="default" w:ascii="Times New Roman" w:hAnsi="Times New Roman" w:eastAsia="楷体" w:cs="Times New Roman"/>
                <w:b w:val="0"/>
                <w:bCs w:val="0"/>
                <w:sz w:val="24"/>
                <w:szCs w:val="24"/>
              </w:rPr>
              <w:t>。</w:t>
            </w:r>
            <w:r>
              <w:rPr>
                <w:rFonts w:hint="default" w:ascii="Times New Roman" w:hAnsi="Times New Roman" w:eastAsia="楷体" w:cs="Times New Roman"/>
                <w:b w:val="0"/>
                <w:bCs w:val="0"/>
                <w:sz w:val="24"/>
                <w:szCs w:val="24"/>
                <w:lang w:val="en-US" w:eastAsia="zh-CN"/>
              </w:rPr>
              <w:t>为了让进步被看见，我坚持每学年自费近千元为学生购买奖品。这份真诚，换来了家长与学生发自内心的信任与好评。25年的坚守，让我收获了沉甸甸的荣誉：被</w:t>
            </w:r>
            <w:r>
              <w:rPr>
                <w:rFonts w:hint="default" w:ascii="Times New Roman" w:hAnsi="Times New Roman" w:eastAsia="楷体" w:cs="Times New Roman"/>
                <w:b/>
                <w:bCs/>
                <w:sz w:val="24"/>
                <w:szCs w:val="24"/>
                <w:lang w:val="en-US" w:eastAsia="zh-CN"/>
              </w:rPr>
              <w:t>淮安市人民政府授予“淮安市优秀教师”“淮安市有突出贡献中青年专家”荣誉称号；</w:t>
            </w:r>
            <w:r>
              <w:rPr>
                <w:rFonts w:hint="default" w:ascii="Times New Roman" w:hAnsi="Times New Roman" w:eastAsia="楷体" w:cs="Times New Roman"/>
                <w:b w:val="0"/>
                <w:bCs w:val="0"/>
                <w:sz w:val="24"/>
                <w:szCs w:val="24"/>
                <w:lang w:val="en-US" w:eastAsia="zh-CN"/>
              </w:rPr>
              <w:t>入选</w:t>
            </w:r>
            <w:r>
              <w:rPr>
                <w:rFonts w:hint="default" w:ascii="Times New Roman" w:hAnsi="Times New Roman" w:eastAsia="楷体" w:cs="Times New Roman"/>
                <w:b/>
                <w:bCs/>
                <w:sz w:val="24"/>
                <w:szCs w:val="24"/>
                <w:lang w:val="en-US" w:eastAsia="zh-CN"/>
              </w:rPr>
              <w:t>江苏省教育家型教师创新培育计划（2024）培养对象；</w:t>
            </w:r>
            <w:r>
              <w:rPr>
                <w:rFonts w:hint="default" w:ascii="Times New Roman" w:hAnsi="Times New Roman" w:eastAsia="楷体" w:cs="Times New Roman"/>
                <w:sz w:val="24"/>
                <w:szCs w:val="24"/>
                <w:lang w:val="en-US" w:eastAsia="zh-CN"/>
              </w:rPr>
              <w:t>被推选为</w:t>
            </w:r>
            <w:r>
              <w:rPr>
                <w:rFonts w:hint="default" w:ascii="Times New Roman" w:hAnsi="Times New Roman" w:eastAsia="楷体" w:cs="Times New Roman"/>
                <w:b/>
                <w:bCs/>
                <w:sz w:val="24"/>
                <w:szCs w:val="24"/>
                <w:lang w:val="en-US" w:eastAsia="zh-CN"/>
              </w:rPr>
              <w:t>淮安市“十大师德之星”候选人</w:t>
            </w:r>
            <w:r>
              <w:rPr>
                <w:rFonts w:hint="default" w:ascii="Times New Roman" w:hAnsi="Times New Roman" w:eastAsia="楷体" w:cs="Times New Roman"/>
                <w:sz w:val="24"/>
                <w:szCs w:val="24"/>
                <w:lang w:val="en-US" w:eastAsia="zh-CN"/>
              </w:rPr>
              <w:t>；两次获评“淮安市优秀青年教师”；</w:t>
            </w:r>
            <w:r>
              <w:rPr>
                <w:rFonts w:hint="default" w:ascii="Times New Roman" w:hAnsi="Times New Roman" w:eastAsia="楷体" w:cs="Times New Roman"/>
                <w:sz w:val="24"/>
                <w:szCs w:val="24"/>
                <w:lang w:eastAsia="zh-CN"/>
              </w:rPr>
              <w:t>十多次被评为校“师德标兵”“感动</w:t>
            </w:r>
            <w:r>
              <w:rPr>
                <w:rFonts w:hint="default" w:ascii="Times New Roman" w:hAnsi="Times New Roman" w:eastAsia="楷体" w:cs="Times New Roman"/>
                <w:sz w:val="24"/>
                <w:szCs w:val="24"/>
                <w:lang w:val="en-US" w:eastAsia="zh-CN"/>
              </w:rPr>
              <w:t>校园</w:t>
            </w:r>
            <w:r>
              <w:rPr>
                <w:rFonts w:hint="default" w:ascii="Times New Roman" w:hAnsi="Times New Roman" w:eastAsia="楷体" w:cs="Times New Roman"/>
                <w:sz w:val="24"/>
                <w:szCs w:val="24"/>
                <w:lang w:eastAsia="zh-CN"/>
              </w:rPr>
              <w:t>十大人物”；</w:t>
            </w:r>
            <w:r>
              <w:rPr>
                <w:rFonts w:hint="default" w:ascii="Times New Roman" w:hAnsi="Times New Roman" w:eastAsia="楷体" w:cs="Times New Roman"/>
                <w:b/>
                <w:bCs/>
                <w:sz w:val="24"/>
                <w:szCs w:val="24"/>
                <w:lang w:val="en-US" w:eastAsia="zh-CN"/>
              </w:rPr>
              <w:t>工作25年，17次被评为学校年度“优秀教师”。</w:t>
            </w:r>
            <w:r>
              <w:rPr>
                <w:rFonts w:hint="default" w:ascii="Times New Roman" w:hAnsi="Times New Roman" w:eastAsia="楷体" w:cs="Times New Roman"/>
                <w:sz w:val="24"/>
                <w:szCs w:val="24"/>
                <w:lang w:val="en-US" w:eastAsia="zh-CN"/>
              </w:rPr>
              <w:t>最难忘的是淮师一附小60年校庆时，全校近300位教师中，仅有10人荣获“优秀园丁奖”，而我有幸成为其中之一。</w:t>
            </w:r>
            <w:r>
              <w:rPr>
                <w:rFonts w:hint="default" w:ascii="Times New Roman" w:hAnsi="Times New Roman" w:eastAsia="楷体" w:cs="Times New Roman"/>
                <w:sz w:val="24"/>
                <w:szCs w:val="24"/>
                <w:highlight w:val="none"/>
                <w:lang w:val="en-US" w:eastAsia="zh-CN"/>
              </w:rPr>
              <w:t>每一份荣誉背后，都是孩子们纯真的笑脸，那是我最珍贵的奖章。</w:t>
            </w:r>
          </w:p>
          <w:p w14:paraId="3291E412">
            <w:pPr>
              <w:numPr>
                <w:ilvl w:val="0"/>
                <w:numId w:val="0"/>
              </w:numPr>
              <w:spacing w:line="240" w:lineRule="auto"/>
              <w:ind w:firstLine="472" w:firstLineChars="200"/>
              <w:rPr>
                <w:rFonts w:hint="default" w:ascii="Times New Roman" w:hAnsi="Times New Roman" w:eastAsia="楷体" w:cs="Times New Roman"/>
                <w:b/>
                <w:bCs/>
                <w:sz w:val="24"/>
                <w:szCs w:val="24"/>
                <w:lang w:val="en-US" w:eastAsia="zh-CN"/>
              </w:rPr>
            </w:pPr>
            <w:r>
              <w:rPr>
                <w:rFonts w:hint="default" w:ascii="Times New Roman" w:hAnsi="Times New Roman" w:eastAsia="黑体" w:cs="Times New Roman"/>
                <w:b/>
                <w:bCs/>
                <w:sz w:val="24"/>
                <w:szCs w:val="24"/>
                <w:lang w:val="en-US" w:eastAsia="zh-CN"/>
              </w:rPr>
              <w:t>担当奉献，把集体放在首位。</w:t>
            </w:r>
            <w:r>
              <w:rPr>
                <w:rFonts w:hint="default" w:ascii="Times New Roman" w:hAnsi="Times New Roman" w:eastAsia="楷体" w:cs="Times New Roman"/>
                <w:b w:val="0"/>
                <w:bCs w:val="0"/>
                <w:sz w:val="24"/>
                <w:szCs w:val="24"/>
                <w:lang w:val="en-US" w:eastAsia="zh-CN"/>
              </w:rPr>
              <w:t>担当，是师者最无声的誓言。我始终把集体的事当成自己的事。2020年疫情突袭，时任校数学负责人的我，带领骨干教师紧急承担五年级教学视频录制任务。为了给全市学生呈现高质量微课，我对每个课件、每个视频反复推敲打磨，凌晨两三点睡觉是常态。最终，我们</w:t>
            </w:r>
            <w:r>
              <w:rPr>
                <w:rFonts w:hint="default" w:ascii="Times New Roman" w:hAnsi="Times New Roman" w:eastAsia="楷体" w:cs="Times New Roman"/>
                <w:b/>
                <w:bCs/>
                <w:sz w:val="24"/>
                <w:szCs w:val="24"/>
                <w:lang w:val="en-US" w:eastAsia="zh-CN"/>
              </w:rPr>
              <w:t>为全市提供了35节高质量微课，为江苏省教师教育网提供了34节高质量微课</w:t>
            </w:r>
            <w:r>
              <w:rPr>
                <w:rFonts w:hint="default" w:ascii="Times New Roman" w:hAnsi="Times New Roman" w:eastAsia="楷体" w:cs="Times New Roman"/>
                <w:b w:val="0"/>
                <w:bCs w:val="0"/>
                <w:sz w:val="24"/>
                <w:szCs w:val="24"/>
                <w:lang w:val="en-US" w:eastAsia="zh-CN"/>
              </w:rPr>
              <w:t>。当看到孩子们在家也能安心学习时，所有疲惫都化作了欣慰。</w:t>
            </w:r>
            <w:r>
              <w:rPr>
                <w:rFonts w:hint="default" w:ascii="Times New Roman" w:hAnsi="Times New Roman" w:eastAsia="楷体" w:cs="Times New Roman"/>
                <w:b/>
                <w:bCs/>
                <w:sz w:val="24"/>
                <w:szCs w:val="24"/>
                <w:lang w:val="en-US" w:eastAsia="zh-CN"/>
              </w:rPr>
              <w:t>能为“停课不停学”贡献一份力量，是我作为教育者应有的担当。</w:t>
            </w:r>
          </w:p>
          <w:p w14:paraId="63B11BAE">
            <w:pPr>
              <w:numPr>
                <w:ilvl w:val="0"/>
                <w:numId w:val="0"/>
              </w:numPr>
              <w:spacing w:line="240" w:lineRule="auto"/>
              <w:ind w:firstLine="472" w:firstLineChars="200"/>
              <w:rPr>
                <w:rFonts w:hint="default" w:ascii="Times New Roman" w:hAnsi="Times New Roman" w:eastAsia="黑体" w:cs="Times New Roman"/>
                <w:b/>
                <w:bCs/>
                <w:sz w:val="24"/>
                <w:szCs w:val="24"/>
                <w:lang w:val="en-US" w:eastAsia="zh-CN"/>
              </w:rPr>
            </w:pPr>
            <w:r>
              <w:rPr>
                <w:rFonts w:hint="default" w:ascii="Times New Roman" w:hAnsi="Times New Roman" w:eastAsia="黑体" w:cs="Times New Roman"/>
                <w:b/>
                <w:bCs/>
                <w:sz w:val="24"/>
                <w:szCs w:val="24"/>
                <w:lang w:val="en-US" w:eastAsia="zh-CN"/>
              </w:rPr>
              <w:t>二、恪守“育人”为初心，以“为师者”的责任奠基成长</w:t>
            </w:r>
          </w:p>
          <w:p w14:paraId="0AC80902">
            <w:pPr>
              <w:pStyle w:val="2"/>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default" w:ascii="Times New Roman" w:hAnsi="Times New Roman" w:eastAsia="楷体" w:cs="Times New Roman"/>
                <w:sz w:val="24"/>
                <w:szCs w:val="24"/>
                <w:lang w:val="en-US" w:eastAsia="zh-CN"/>
              </w:rPr>
            </w:pPr>
            <w:r>
              <w:rPr>
                <w:rFonts w:hint="default" w:ascii="Times New Roman" w:hAnsi="Times New Roman" w:eastAsia="黑体" w:cs="Times New Roman"/>
                <w:b/>
                <w:bCs/>
                <w:snapToGrid w:val="0"/>
                <w:sz w:val="24"/>
                <w:szCs w:val="24"/>
                <w:lang w:val="en-US" w:eastAsia="zh-CN" w:bidi="ar-SA"/>
              </w:rPr>
              <w:t>学科育人，着眼终身发展。</w:t>
            </w:r>
            <w:r>
              <w:rPr>
                <w:rFonts w:hint="default" w:ascii="Times New Roman" w:hAnsi="Times New Roman" w:eastAsia="楷体" w:cs="Times New Roman"/>
                <w:sz w:val="24"/>
                <w:szCs w:val="24"/>
                <w:lang w:eastAsia="zh-CN"/>
              </w:rPr>
              <w:t>教师的责任是</w:t>
            </w:r>
            <w:r>
              <w:rPr>
                <w:rFonts w:hint="default" w:ascii="Times New Roman" w:hAnsi="Times New Roman" w:eastAsia="楷体" w:cs="Times New Roman"/>
                <w:sz w:val="24"/>
                <w:szCs w:val="24"/>
                <w:lang w:val="en-US" w:eastAsia="zh-CN"/>
              </w:rPr>
              <w:t>育</w:t>
            </w:r>
            <w:r>
              <w:rPr>
                <w:rFonts w:hint="default" w:ascii="Times New Roman" w:hAnsi="Times New Roman" w:eastAsia="楷体" w:cs="Times New Roman"/>
                <w:sz w:val="24"/>
                <w:szCs w:val="24"/>
                <w:lang w:eastAsia="zh-CN"/>
              </w:rPr>
              <w:t>人，</w:t>
            </w:r>
            <w:r>
              <w:rPr>
                <w:rFonts w:hint="default" w:ascii="Times New Roman" w:hAnsi="Times New Roman" w:eastAsia="楷体" w:cs="Times New Roman"/>
                <w:sz w:val="24"/>
                <w:szCs w:val="24"/>
                <w:lang w:val="en-US" w:eastAsia="zh-CN"/>
              </w:rPr>
              <w:t>要</w:t>
            </w:r>
            <w:r>
              <w:rPr>
                <w:rFonts w:hint="default" w:ascii="Times New Roman" w:hAnsi="Times New Roman" w:eastAsia="楷体" w:cs="Times New Roman"/>
                <w:sz w:val="24"/>
                <w:szCs w:val="24"/>
                <w:lang w:eastAsia="zh-CN"/>
              </w:rPr>
              <w:t>为</w:t>
            </w:r>
            <w:r>
              <w:rPr>
                <w:rFonts w:hint="default" w:ascii="Times New Roman" w:hAnsi="Times New Roman" w:eastAsia="楷体" w:cs="Times New Roman"/>
                <w:sz w:val="24"/>
                <w:szCs w:val="24"/>
                <w:lang w:val="en-US" w:eastAsia="zh-CN"/>
              </w:rPr>
              <w:t>学生</w:t>
            </w:r>
            <w:r>
              <w:rPr>
                <w:rFonts w:hint="default" w:ascii="Times New Roman" w:hAnsi="Times New Roman" w:eastAsia="楷体" w:cs="Times New Roman"/>
                <w:sz w:val="24"/>
                <w:szCs w:val="24"/>
                <w:lang w:eastAsia="zh-CN"/>
              </w:rPr>
              <w:t>的一生</w:t>
            </w:r>
            <w:r>
              <w:rPr>
                <w:rFonts w:hint="default" w:ascii="Times New Roman" w:hAnsi="Times New Roman" w:eastAsia="楷体" w:cs="Times New Roman"/>
                <w:sz w:val="24"/>
                <w:szCs w:val="24"/>
                <w:lang w:val="en-US" w:eastAsia="zh-CN"/>
              </w:rPr>
              <w:t>成长</w:t>
            </w:r>
            <w:r>
              <w:rPr>
                <w:rFonts w:hint="default" w:ascii="Times New Roman" w:hAnsi="Times New Roman" w:eastAsia="楷体" w:cs="Times New Roman"/>
                <w:sz w:val="24"/>
                <w:szCs w:val="24"/>
                <w:lang w:eastAsia="zh-CN"/>
              </w:rPr>
              <w:t>奠基。我把</w:t>
            </w:r>
            <w:r>
              <w:rPr>
                <w:rFonts w:hint="default" w:ascii="Times New Roman" w:hAnsi="Times New Roman" w:eastAsia="楷体" w:cs="Times New Roman"/>
                <w:sz w:val="24"/>
                <w:szCs w:val="24"/>
                <w:lang w:val="en-US" w:eastAsia="zh-CN"/>
              </w:rPr>
              <w:t>素养发展</w:t>
            </w:r>
            <w:r>
              <w:rPr>
                <w:rFonts w:hint="default" w:ascii="Times New Roman" w:hAnsi="Times New Roman" w:eastAsia="楷体" w:cs="Times New Roman"/>
                <w:sz w:val="24"/>
                <w:szCs w:val="24"/>
                <w:lang w:eastAsia="zh-CN"/>
              </w:rPr>
              <w:t>作为学科育人的核心，培育学会学习的人。曾被中国国际青少年文化交流协会授予“优秀指导老师”奖</w:t>
            </w:r>
            <w:r>
              <w:rPr>
                <w:rFonts w:hint="default" w:ascii="Times New Roman" w:hAnsi="Times New Roman" w:eastAsia="楷体" w:cs="Times New Roman"/>
                <w:b w:val="0"/>
                <w:bCs w:val="0"/>
                <w:sz w:val="24"/>
                <w:szCs w:val="24"/>
                <w:lang w:val="en-US" w:eastAsia="zh-CN"/>
              </w:rPr>
              <w:t>；任教班级中，曾有两位同学同时考入清北。</w:t>
            </w:r>
            <w:r>
              <w:rPr>
                <w:rFonts w:hint="default" w:ascii="Times New Roman" w:hAnsi="Times New Roman" w:eastAsia="楷体" w:cs="Times New Roman"/>
                <w:sz w:val="24"/>
                <w:szCs w:val="24"/>
                <w:lang w:val="en-US" w:eastAsia="zh-CN"/>
              </w:rPr>
              <w:t>接到他们的喜报是我最骄傲的时刻——不仅是因为分数，更是因为他们的翅膀足够有力，可以独自飞向更高更远的天空。</w:t>
            </w:r>
          </w:p>
          <w:p w14:paraId="24347496">
            <w:pPr>
              <w:pStyle w:val="2"/>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default" w:ascii="Times New Roman" w:hAnsi="Times New Roman" w:eastAsia="楷体" w:cs="Times New Roman"/>
                <w:sz w:val="24"/>
                <w:szCs w:val="24"/>
                <w:lang w:eastAsia="zh-CN"/>
              </w:rPr>
            </w:pPr>
            <w:r>
              <w:rPr>
                <w:rFonts w:hint="default" w:ascii="Times New Roman" w:hAnsi="Times New Roman" w:eastAsia="黑体" w:cs="Times New Roman"/>
                <w:b/>
                <w:bCs/>
                <w:snapToGrid w:val="0"/>
                <w:sz w:val="24"/>
                <w:szCs w:val="24"/>
                <w:lang w:val="en-US" w:eastAsia="zh-CN" w:bidi="ar-SA"/>
              </w:rPr>
              <w:t>综合育人，点亮多彩梦想。</w:t>
            </w:r>
            <w:r>
              <w:rPr>
                <w:rFonts w:hint="default" w:ascii="Times New Roman" w:hAnsi="Times New Roman" w:eastAsia="楷体" w:cs="Times New Roman"/>
                <w:sz w:val="24"/>
                <w:szCs w:val="24"/>
                <w:lang w:eastAsia="zh-CN"/>
              </w:rPr>
              <w:t>我坚信，每一个孩子都是一颗独特的种子，蕴藏着不同的花期与色彩。</w:t>
            </w:r>
            <w:r>
              <w:rPr>
                <w:rFonts w:hint="default" w:ascii="Times New Roman" w:hAnsi="Times New Roman" w:eastAsia="楷体" w:cs="Times New Roman"/>
                <w:sz w:val="24"/>
                <w:szCs w:val="24"/>
                <w:lang w:val="en-US" w:eastAsia="zh-CN"/>
              </w:rPr>
              <w:t>我积极搭建多元成长平台，为实现综合育人耕耘土壤。</w:t>
            </w:r>
            <w:r>
              <w:rPr>
                <w:rFonts w:hint="default" w:ascii="Times New Roman" w:hAnsi="Times New Roman" w:eastAsia="楷体" w:cs="Times New Roman"/>
                <w:b/>
                <w:bCs/>
                <w:sz w:val="24"/>
                <w:szCs w:val="24"/>
                <w:lang w:val="en-US" w:eastAsia="zh-CN"/>
              </w:rPr>
              <w:t>指导2位同学获评全国科学小院士，</w:t>
            </w:r>
            <w:r>
              <w:rPr>
                <w:rFonts w:hint="default" w:ascii="Times New Roman" w:hAnsi="Times New Roman" w:eastAsia="楷体" w:cs="Times New Roman"/>
                <w:b/>
                <w:bCs/>
                <w:kern w:val="2"/>
                <w:sz w:val="24"/>
                <w:szCs w:val="24"/>
                <w:lang w:val="en-US" w:eastAsia="zh-CN" w:bidi="ar-SA"/>
              </w:rPr>
              <w:t>1位同学获“青少年科技创新市长奖”</w:t>
            </w:r>
            <w:r>
              <w:rPr>
                <w:rFonts w:hint="eastAsia" w:ascii="Times New Roman" w:hAnsi="Times New Roman" w:eastAsia="楷体" w:cs="Times New Roman"/>
                <w:b/>
                <w:bCs/>
                <w:kern w:val="2"/>
                <w:sz w:val="24"/>
                <w:szCs w:val="24"/>
                <w:lang w:val="en-US" w:eastAsia="zh-CN" w:bidi="ar-SA"/>
              </w:rPr>
              <w:t>，并被中华人民共和国国家知识产权局授予</w:t>
            </w:r>
            <w:r>
              <w:rPr>
                <w:rFonts w:hint="default" w:ascii="Times New Roman" w:hAnsi="Times New Roman" w:eastAsia="楷体" w:cs="Times New Roman"/>
                <w:b/>
                <w:bCs/>
                <w:kern w:val="2"/>
                <w:sz w:val="24"/>
                <w:szCs w:val="24"/>
                <w:lang w:val="en-US" w:eastAsia="zh-CN" w:bidi="ar-SA"/>
              </w:rPr>
              <w:t>实用新型专利证书，</w:t>
            </w:r>
            <w:r>
              <w:rPr>
                <w:rFonts w:hint="default" w:ascii="Times New Roman" w:hAnsi="Times New Roman" w:eastAsia="楷体" w:cs="Times New Roman"/>
                <w:sz w:val="24"/>
                <w:szCs w:val="24"/>
                <w:lang w:val="en-US" w:eastAsia="zh-CN"/>
              </w:rPr>
              <w:t>我</w:t>
            </w:r>
            <w:r>
              <w:rPr>
                <w:rFonts w:hint="default" w:ascii="Times New Roman" w:hAnsi="Times New Roman" w:eastAsia="楷体" w:cs="Times New Roman"/>
                <w:b/>
                <w:bCs/>
                <w:sz w:val="24"/>
                <w:szCs w:val="24"/>
                <w:lang w:val="en-US" w:eastAsia="zh-CN"/>
              </w:rPr>
              <w:t>本人被评为“全国优秀科技教师”</w:t>
            </w:r>
            <w:r>
              <w:rPr>
                <w:rFonts w:hint="default" w:ascii="Times New Roman" w:hAnsi="Times New Roman" w:eastAsia="楷体" w:cs="Times New Roman"/>
                <w:b/>
                <w:bCs/>
                <w:sz w:val="24"/>
                <w:szCs w:val="24"/>
                <w:lang w:eastAsia="zh-CN"/>
              </w:rPr>
              <w:t>“</w:t>
            </w:r>
            <w:r>
              <w:rPr>
                <w:rFonts w:hint="default" w:ascii="Times New Roman" w:hAnsi="Times New Roman" w:eastAsia="楷体" w:cs="Times New Roman"/>
                <w:b/>
                <w:bCs/>
                <w:sz w:val="24"/>
                <w:szCs w:val="24"/>
                <w:lang w:val="en-US" w:eastAsia="zh-CN"/>
              </w:rPr>
              <w:t>江苏省</w:t>
            </w:r>
            <w:r>
              <w:rPr>
                <w:rFonts w:hint="default" w:ascii="Times New Roman" w:hAnsi="Times New Roman" w:eastAsia="楷体" w:cs="Times New Roman"/>
                <w:b/>
                <w:bCs/>
                <w:sz w:val="24"/>
                <w:szCs w:val="24"/>
                <w:lang w:eastAsia="zh-CN"/>
              </w:rPr>
              <w:t>优秀辅导教师”“</w:t>
            </w:r>
            <w:r>
              <w:rPr>
                <w:rFonts w:hint="default" w:ascii="Times New Roman" w:hAnsi="Times New Roman" w:eastAsia="楷体" w:cs="Times New Roman"/>
                <w:b/>
                <w:bCs/>
                <w:sz w:val="24"/>
                <w:szCs w:val="24"/>
                <w:lang w:val="en-US" w:eastAsia="zh-CN"/>
              </w:rPr>
              <w:t>淮安市</w:t>
            </w:r>
            <w:r>
              <w:rPr>
                <w:rFonts w:hint="default" w:ascii="Times New Roman" w:hAnsi="Times New Roman" w:eastAsia="楷体" w:cs="Times New Roman"/>
                <w:b/>
                <w:bCs/>
                <w:sz w:val="24"/>
                <w:szCs w:val="24"/>
                <w:lang w:eastAsia="zh-CN"/>
              </w:rPr>
              <w:t>优秀指导老师”</w:t>
            </w:r>
            <w:r>
              <w:rPr>
                <w:rFonts w:hint="default" w:ascii="Times New Roman" w:hAnsi="Times New Roman" w:eastAsia="楷体" w:cs="Times New Roman"/>
                <w:sz w:val="24"/>
                <w:szCs w:val="24"/>
                <w:lang w:eastAsia="zh-CN"/>
              </w:rPr>
              <w:t>。组织开展珠心算教育实验，多名学生在省市级竞赛中获奖，学校获评“江苏省珠心算教育实验基地学校”。这些成绩的背后，是我对“</w:t>
            </w:r>
            <w:r>
              <w:rPr>
                <w:rFonts w:hint="default" w:ascii="Times New Roman" w:hAnsi="Times New Roman" w:eastAsia="楷体" w:cs="Times New Roman"/>
                <w:b/>
                <w:bCs/>
                <w:sz w:val="24"/>
                <w:szCs w:val="24"/>
                <w:lang w:eastAsia="zh-CN"/>
              </w:rPr>
              <w:t>每个孩子都有人生出彩机会</w:t>
            </w:r>
            <w:r>
              <w:rPr>
                <w:rFonts w:hint="default" w:ascii="Times New Roman" w:hAnsi="Times New Roman" w:eastAsia="楷体" w:cs="Times New Roman"/>
                <w:sz w:val="24"/>
                <w:szCs w:val="24"/>
                <w:lang w:eastAsia="zh-CN"/>
              </w:rPr>
              <w:t>”的坚定信念。</w:t>
            </w:r>
          </w:p>
          <w:p w14:paraId="3903E515">
            <w:pPr>
              <w:autoSpaceDE/>
              <w:autoSpaceDN/>
              <w:snapToGrid/>
              <w:spacing w:line="240" w:lineRule="auto"/>
              <w:ind w:firstLine="472" w:firstLineChars="200"/>
              <w:rPr>
                <w:rFonts w:hint="default" w:ascii="Times New Roman" w:hAnsi="Times New Roman" w:eastAsia="楷体" w:cs="Times New Roman"/>
                <w:snapToGrid/>
                <w:kern w:val="2"/>
                <w:sz w:val="24"/>
                <w:szCs w:val="24"/>
              </w:rPr>
            </w:pPr>
            <w:r>
              <w:rPr>
                <w:rFonts w:hint="default" w:ascii="Times New Roman" w:hAnsi="Times New Roman" w:eastAsia="黑体" w:cs="Times New Roman"/>
                <w:b/>
                <w:bCs/>
                <w:snapToGrid w:val="0"/>
                <w:sz w:val="24"/>
                <w:szCs w:val="24"/>
                <w:lang w:val="en-US" w:eastAsia="zh-CN" w:bidi="ar-SA"/>
              </w:rPr>
              <w:t>管理育人，引领精神成长。</w:t>
            </w:r>
            <w:r>
              <w:rPr>
                <w:rFonts w:hint="default" w:ascii="Times New Roman" w:hAnsi="Times New Roman" w:eastAsia="楷体" w:cs="Times New Roman"/>
                <w:sz w:val="24"/>
                <w:szCs w:val="24"/>
                <w:lang w:val="en-US" w:eastAsia="zh-CN"/>
              </w:rPr>
              <w:t>13年</w:t>
            </w:r>
            <w:r>
              <w:rPr>
                <w:rFonts w:hint="default" w:ascii="Times New Roman" w:hAnsi="Times New Roman" w:eastAsia="楷体" w:cs="Times New Roman"/>
                <w:sz w:val="24"/>
                <w:szCs w:val="24"/>
                <w:lang w:eastAsia="zh-CN"/>
              </w:rPr>
              <w:t>班主任</w:t>
            </w:r>
            <w:r>
              <w:rPr>
                <w:rFonts w:hint="default" w:ascii="Times New Roman" w:hAnsi="Times New Roman" w:eastAsia="楷体" w:cs="Times New Roman"/>
                <w:sz w:val="24"/>
                <w:szCs w:val="24"/>
                <w:lang w:val="en-US" w:eastAsia="zh-CN"/>
              </w:rPr>
              <w:t>历程</w:t>
            </w:r>
            <w:r>
              <w:rPr>
                <w:rFonts w:hint="default" w:ascii="Times New Roman" w:hAnsi="Times New Roman" w:eastAsia="楷体" w:cs="Times New Roman"/>
                <w:sz w:val="24"/>
                <w:szCs w:val="24"/>
                <w:lang w:eastAsia="zh-CN"/>
              </w:rPr>
              <w:t>，我</w:t>
            </w:r>
            <w:r>
              <w:rPr>
                <w:rFonts w:hint="default" w:ascii="Times New Roman" w:hAnsi="Times New Roman" w:eastAsia="楷体" w:cs="Times New Roman"/>
                <w:sz w:val="24"/>
                <w:szCs w:val="24"/>
                <w:lang w:val="en-US" w:eastAsia="zh-CN"/>
              </w:rPr>
              <w:t>始终</w:t>
            </w:r>
            <w:r>
              <w:rPr>
                <w:rFonts w:hint="default" w:ascii="Times New Roman" w:hAnsi="Times New Roman" w:eastAsia="楷体" w:cs="Times New Roman"/>
                <w:sz w:val="24"/>
                <w:szCs w:val="24"/>
                <w:lang w:eastAsia="zh-CN"/>
              </w:rPr>
              <w:t>用关爱包容每一颗心灵，用正确的价</w:t>
            </w:r>
            <w:r>
              <w:rPr>
                <w:rFonts w:hint="default" w:ascii="Times New Roman" w:hAnsi="Times New Roman" w:eastAsia="楷体" w:cs="Times New Roman"/>
                <w:sz w:val="24"/>
                <w:szCs w:val="24"/>
                <w:highlight w:val="none"/>
                <w:lang w:eastAsia="zh-CN"/>
              </w:rPr>
              <w:t>值观塑造孩子的精神世界，</w:t>
            </w:r>
            <w:r>
              <w:rPr>
                <w:rFonts w:hint="default" w:ascii="Times New Roman" w:hAnsi="Times New Roman" w:eastAsia="楷体" w:cs="Times New Roman"/>
                <w:b w:val="0"/>
                <w:bCs w:val="0"/>
                <w:sz w:val="24"/>
                <w:szCs w:val="24"/>
                <w:highlight w:val="none"/>
                <w:lang w:eastAsia="zh-CN"/>
              </w:rPr>
              <w:t>培</w:t>
            </w:r>
            <w:r>
              <w:rPr>
                <w:rFonts w:hint="default" w:ascii="Times New Roman" w:hAnsi="Times New Roman" w:eastAsia="楷体" w:cs="Times New Roman"/>
                <w:b w:val="0"/>
                <w:bCs w:val="0"/>
                <w:sz w:val="24"/>
                <w:szCs w:val="24"/>
                <w:highlight w:val="none"/>
                <w:lang w:val="en-US" w:eastAsia="zh-CN"/>
              </w:rPr>
              <w:t>育眼中有光、心中有爱的新时代好少年</w:t>
            </w:r>
            <w:r>
              <w:rPr>
                <w:rFonts w:hint="default" w:ascii="Times New Roman" w:hAnsi="Times New Roman" w:eastAsia="楷体" w:cs="Times New Roman"/>
                <w:b w:val="0"/>
                <w:bCs w:val="0"/>
                <w:sz w:val="24"/>
                <w:szCs w:val="24"/>
                <w:highlight w:val="none"/>
                <w:lang w:eastAsia="zh-CN"/>
              </w:rPr>
              <w:t>。</w:t>
            </w:r>
          </w:p>
        </w:tc>
      </w:tr>
      <w:tr w14:paraId="05C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84" w:hRule="atLeast"/>
        </w:trPr>
        <w:tc>
          <w:tcPr>
            <w:tcW w:w="8897" w:type="dxa"/>
          </w:tcPr>
          <w:p w14:paraId="73BD1EDE">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472" w:firstLineChars="200"/>
              <w:textAlignment w:val="auto"/>
              <w:rPr>
                <w:rFonts w:hint="default" w:ascii="Times New Roman" w:hAnsi="Times New Roman" w:eastAsia="楷体" w:cs="Times New Roman"/>
                <w:b/>
                <w:bCs/>
                <w:sz w:val="24"/>
                <w:szCs w:val="24"/>
                <w:highlight w:val="none"/>
                <w:lang w:val="en-US" w:eastAsia="zh-CN"/>
              </w:rPr>
            </w:pPr>
            <w:r>
              <w:rPr>
                <w:rFonts w:hint="default" w:ascii="Times New Roman" w:hAnsi="Times New Roman" w:eastAsia="楷体" w:cs="Times New Roman"/>
                <w:b/>
                <w:bCs/>
                <w:sz w:val="24"/>
                <w:szCs w:val="24"/>
                <w:lang w:val="en-US" w:eastAsia="zh-CN"/>
              </w:rPr>
              <w:t>所带班级先后荣获“江苏省英雄中队”“淮安市绿色中队”“淮安市周恩来班”</w:t>
            </w:r>
            <w:r>
              <w:rPr>
                <w:rFonts w:hint="default" w:ascii="Times New Roman" w:hAnsi="Times New Roman" w:eastAsia="楷体" w:cs="Times New Roman"/>
                <w:sz w:val="24"/>
                <w:szCs w:val="24"/>
                <w:highlight w:val="none"/>
                <w:lang w:eastAsia="zh-CN"/>
              </w:rPr>
              <w:t>等荣誉称号。</w:t>
            </w:r>
            <w:r>
              <w:rPr>
                <w:rFonts w:hint="default" w:ascii="Times New Roman" w:hAnsi="Times New Roman" w:eastAsia="楷体" w:cs="Times New Roman"/>
                <w:b/>
                <w:bCs/>
                <w:sz w:val="24"/>
                <w:szCs w:val="24"/>
                <w:highlight w:val="none"/>
                <w:lang w:eastAsia="zh-CN"/>
              </w:rPr>
              <w:t>本人被评为“淮安市优秀少先队辅导员”</w:t>
            </w:r>
            <w:r>
              <w:rPr>
                <w:rFonts w:hint="default" w:ascii="Times New Roman" w:hAnsi="Times New Roman" w:eastAsia="楷体" w:cs="Times New Roman"/>
                <w:sz w:val="24"/>
                <w:szCs w:val="24"/>
                <w:highlight w:val="none"/>
                <w:lang w:eastAsia="zh-CN"/>
              </w:rPr>
              <w:t>，</w:t>
            </w:r>
            <w:r>
              <w:rPr>
                <w:rFonts w:hint="default" w:ascii="Times New Roman" w:hAnsi="Times New Roman" w:eastAsia="楷体" w:cs="Times New Roman"/>
                <w:sz w:val="24"/>
                <w:szCs w:val="24"/>
                <w:highlight w:val="none"/>
                <w:lang w:val="en-US" w:eastAsia="zh-CN"/>
              </w:rPr>
              <w:t>十三年班主任经历，近十次</w:t>
            </w:r>
            <w:r>
              <w:rPr>
                <w:rFonts w:hint="default" w:ascii="Times New Roman" w:hAnsi="Times New Roman" w:eastAsia="楷体" w:cs="Times New Roman"/>
                <w:sz w:val="24"/>
                <w:szCs w:val="24"/>
                <w:highlight w:val="none"/>
                <w:lang w:eastAsia="zh-CN"/>
              </w:rPr>
              <w:t>获评校</w:t>
            </w:r>
            <w:r>
              <w:rPr>
                <w:rFonts w:hint="default" w:ascii="Times New Roman" w:hAnsi="Times New Roman" w:eastAsia="楷体" w:cs="Times New Roman"/>
                <w:sz w:val="24"/>
                <w:szCs w:val="24"/>
                <w:highlight w:val="none"/>
                <w:lang w:val="en-US" w:eastAsia="zh-CN"/>
              </w:rPr>
              <w:t>年度</w:t>
            </w:r>
            <w:r>
              <w:rPr>
                <w:rFonts w:hint="default" w:ascii="Times New Roman" w:hAnsi="Times New Roman" w:eastAsia="楷体" w:cs="Times New Roman"/>
                <w:sz w:val="24"/>
                <w:szCs w:val="24"/>
                <w:highlight w:val="none"/>
                <w:lang w:eastAsia="zh-CN"/>
              </w:rPr>
              <w:t>“十佳班主任”“优秀班主任”。</w:t>
            </w:r>
          </w:p>
          <w:p w14:paraId="4D7CF4FD">
            <w:pPr>
              <w:keepNext w:val="0"/>
              <w:keepLines w:val="0"/>
              <w:pageBreakBefore w:val="0"/>
              <w:widowControl w:val="0"/>
              <w:numPr>
                <w:ilvl w:val="0"/>
                <w:numId w:val="0"/>
              </w:numPr>
              <w:kinsoku/>
              <w:wordWrap/>
              <w:overflowPunct/>
              <w:topLinePunct w:val="0"/>
              <w:bidi w:val="0"/>
              <w:adjustRightInd/>
              <w:spacing w:line="300" w:lineRule="exact"/>
              <w:ind w:firstLine="472" w:firstLineChars="200"/>
              <w:textAlignment w:val="auto"/>
              <w:rPr>
                <w:rFonts w:hint="default" w:ascii="Times New Roman" w:hAnsi="Times New Roman" w:eastAsia="黑体" w:cs="Times New Roman"/>
                <w:b/>
                <w:bCs/>
                <w:sz w:val="24"/>
                <w:szCs w:val="24"/>
                <w:lang w:val="en-US" w:eastAsia="zh-CN"/>
              </w:rPr>
            </w:pPr>
            <w:r>
              <w:rPr>
                <w:rFonts w:hint="default" w:ascii="Times New Roman" w:hAnsi="Times New Roman" w:eastAsia="黑体" w:cs="Times New Roman"/>
                <w:b/>
                <w:bCs/>
                <w:sz w:val="24"/>
                <w:szCs w:val="24"/>
                <w:lang w:val="en-US" w:eastAsia="zh-CN"/>
              </w:rPr>
              <w:t>三、牢记“教学”为重心，以“数学人”的专业启迪智慧</w:t>
            </w:r>
          </w:p>
          <w:p w14:paraId="0DF1AAE7">
            <w:pPr>
              <w:keepNext w:val="0"/>
              <w:keepLines w:val="0"/>
              <w:pageBreakBefore w:val="0"/>
              <w:widowControl w:val="0"/>
              <w:kinsoku/>
              <w:wordWrap/>
              <w:overflowPunct/>
              <w:topLinePunct w:val="0"/>
              <w:autoSpaceDE/>
              <w:autoSpaceDN/>
              <w:bidi w:val="0"/>
              <w:adjustRightInd/>
              <w:snapToGrid/>
              <w:spacing w:line="300" w:lineRule="exact"/>
              <w:ind w:firstLine="481"/>
              <w:jc w:val="left"/>
              <w:textAlignment w:val="auto"/>
              <w:rPr>
                <w:rFonts w:hint="default" w:ascii="Times New Roman" w:hAnsi="Times New Roman" w:eastAsia="楷体" w:cs="Times New Roman"/>
                <w:kern w:val="2"/>
                <w:sz w:val="24"/>
                <w:szCs w:val="24"/>
                <w:lang w:val="en-US" w:eastAsia="zh-CN" w:bidi="ar-SA"/>
              </w:rPr>
            </w:pPr>
            <w:r>
              <w:rPr>
                <w:rFonts w:hint="default" w:ascii="Times New Roman" w:hAnsi="Times New Roman" w:eastAsia="黑体" w:cs="Times New Roman"/>
                <w:b/>
                <w:bCs/>
                <w:snapToGrid w:val="0"/>
                <w:sz w:val="24"/>
                <w:szCs w:val="24"/>
                <w:lang w:val="en-US" w:eastAsia="zh-CN" w:bidi="ar-SA"/>
              </w:rPr>
              <w:t>扎根课堂，追求卓越质量。</w:t>
            </w:r>
            <w:r>
              <w:rPr>
                <w:rFonts w:hint="default" w:ascii="Times New Roman" w:hAnsi="Times New Roman" w:eastAsia="楷体" w:cs="Times New Roman"/>
                <w:kern w:val="2"/>
                <w:sz w:val="24"/>
                <w:szCs w:val="24"/>
                <w:lang w:val="en-US" w:eastAsia="zh-CN" w:bidi="ar-SA"/>
              </w:rPr>
              <w:t>课堂，是我作为一名数学教师最神圣的阵地。我始终将课堂教学视为立教之本，践行“本真课堂”理念，教学成果得到广泛认可与推广，</w:t>
            </w:r>
            <w:r>
              <w:rPr>
                <w:rFonts w:hint="default" w:ascii="Times New Roman" w:hAnsi="Times New Roman" w:eastAsia="楷体" w:cs="Times New Roman"/>
                <w:b/>
                <w:bCs/>
                <w:kern w:val="2"/>
                <w:sz w:val="24"/>
                <w:szCs w:val="24"/>
                <w:lang w:val="en-US" w:eastAsia="zh-CN" w:bidi="ar-SA"/>
              </w:rPr>
              <w:t>获基础教育教学成果奖国家级二等奖一项，省级特等奖、一等奖各一项。胜任过大、小循环教学。</w:t>
            </w:r>
            <w:r>
              <w:rPr>
                <w:rFonts w:hint="default" w:ascii="Times New Roman" w:hAnsi="Times New Roman" w:eastAsia="楷体" w:cs="Times New Roman"/>
                <w:kern w:val="2"/>
                <w:sz w:val="24"/>
                <w:szCs w:val="24"/>
                <w:lang w:val="en-US" w:eastAsia="zh-CN" w:bidi="ar-SA"/>
              </w:rPr>
              <w:t>近6年来，8个学期获教学质量一等奖，4年年度考核获评优秀。</w:t>
            </w:r>
          </w:p>
          <w:p w14:paraId="3E6B02CA">
            <w:pPr>
              <w:keepNext w:val="0"/>
              <w:keepLines w:val="0"/>
              <w:pageBreakBefore w:val="0"/>
              <w:widowControl w:val="0"/>
              <w:kinsoku/>
              <w:wordWrap/>
              <w:overflowPunct/>
              <w:topLinePunct w:val="0"/>
              <w:autoSpaceDE/>
              <w:autoSpaceDN/>
              <w:bidi w:val="0"/>
              <w:adjustRightInd/>
              <w:snapToGrid/>
              <w:spacing w:line="300" w:lineRule="exact"/>
              <w:ind w:left="0" w:leftChars="0" w:firstLine="472" w:firstLineChars="200"/>
              <w:jc w:val="left"/>
              <w:textAlignment w:val="auto"/>
              <w:rPr>
                <w:rFonts w:hint="default" w:ascii="Times New Roman" w:hAnsi="Times New Roman" w:eastAsia="楷体" w:cs="Times New Roman"/>
                <w:b w:val="0"/>
                <w:bCs w:val="0"/>
                <w:sz w:val="24"/>
                <w:szCs w:val="24"/>
                <w:lang w:val="en-US" w:eastAsia="zh-CN"/>
              </w:rPr>
            </w:pPr>
            <w:r>
              <w:rPr>
                <w:rFonts w:hint="default" w:ascii="Times New Roman" w:hAnsi="Times New Roman" w:eastAsia="黑体" w:cs="Times New Roman"/>
                <w:b/>
                <w:bCs/>
                <w:snapToGrid w:val="0"/>
                <w:sz w:val="24"/>
                <w:szCs w:val="24"/>
                <w:lang w:val="en-US" w:eastAsia="zh-CN" w:bidi="ar-SA"/>
              </w:rPr>
              <w:t>凝练思想，形成教学主张。</w:t>
            </w:r>
            <w:r>
              <w:rPr>
                <w:rFonts w:hint="default" w:ascii="Times New Roman" w:hAnsi="Times New Roman" w:eastAsia="楷体" w:cs="Times New Roman"/>
                <w:kern w:val="2"/>
                <w:sz w:val="24"/>
                <w:szCs w:val="24"/>
                <w:lang w:val="en-US" w:eastAsia="zh-CN" w:bidi="ar-SA"/>
              </w:rPr>
              <w:t>经过多年探索，我</w:t>
            </w:r>
            <w:r>
              <w:rPr>
                <w:rFonts w:hint="default" w:ascii="Times New Roman" w:hAnsi="Times New Roman" w:eastAsia="楷体" w:cs="Times New Roman"/>
                <w:b/>
                <w:bCs/>
                <w:kern w:val="2"/>
                <w:sz w:val="24"/>
                <w:szCs w:val="24"/>
                <w:lang w:val="en-US" w:eastAsia="zh-CN" w:bidi="ar-SA"/>
              </w:rPr>
              <w:t>凝练出“关联数学”教学主张</w:t>
            </w:r>
            <w:r>
              <w:rPr>
                <w:rFonts w:hint="default" w:ascii="Times New Roman" w:hAnsi="Times New Roman" w:eastAsia="楷体" w:cs="Times New Roman"/>
                <w:kern w:val="2"/>
                <w:sz w:val="24"/>
                <w:szCs w:val="24"/>
                <w:lang w:val="en-US" w:eastAsia="zh-CN" w:bidi="ar-SA"/>
              </w:rPr>
              <w:t>，培养系统性思维，让孩子看到更完整、更通透的数学和生活。</w:t>
            </w:r>
            <w:r>
              <w:rPr>
                <w:rFonts w:hint="default" w:ascii="Times New Roman" w:hAnsi="Times New Roman" w:eastAsia="楷体" w:cs="Times New Roman"/>
                <w:b/>
                <w:bCs/>
                <w:kern w:val="2"/>
                <w:sz w:val="24"/>
                <w:szCs w:val="24"/>
                <w:lang w:val="en-US" w:eastAsia="zh-CN" w:bidi="ar-SA"/>
              </w:rPr>
              <w:t>出版专著《关·联数学》，获批体现教学主张的省规划课题2项。</w:t>
            </w:r>
            <w:r>
              <w:rPr>
                <w:rFonts w:hint="default" w:ascii="Times New Roman" w:hAnsi="Times New Roman" w:eastAsia="楷体" w:cs="Times New Roman"/>
                <w:kern w:val="2"/>
                <w:sz w:val="24"/>
                <w:szCs w:val="24"/>
                <w:lang w:val="en-US" w:eastAsia="zh-CN" w:bidi="ar-SA"/>
              </w:rPr>
              <w:t>应邀进行教学主张推广，开设国家级</w:t>
            </w:r>
            <w:r>
              <w:rPr>
                <w:rFonts w:hint="default" w:ascii="Times New Roman" w:hAnsi="Times New Roman" w:eastAsia="楷体" w:cs="Times New Roman"/>
                <w:b w:val="0"/>
                <w:bCs w:val="0"/>
                <w:sz w:val="24"/>
                <w:szCs w:val="24"/>
                <w:lang w:val="en-US" w:eastAsia="zh-CN"/>
              </w:rPr>
              <w:t>讲座2次、市区级讲座8次。</w:t>
            </w:r>
            <w:r>
              <w:rPr>
                <w:rFonts w:hint="default" w:ascii="Times New Roman" w:hAnsi="Times New Roman" w:eastAsia="楷体" w:cs="Times New Roman"/>
                <w:b/>
                <w:bCs/>
                <w:sz w:val="24"/>
                <w:szCs w:val="24"/>
                <w:lang w:val="en-US" w:eastAsia="zh-CN"/>
              </w:rPr>
              <w:t>16节课获国家级、省市级竞赛一等奖；2节课被“学习强国”收录推广</w:t>
            </w:r>
            <w:r>
              <w:rPr>
                <w:rFonts w:hint="default" w:ascii="Times New Roman" w:hAnsi="Times New Roman" w:eastAsia="楷体" w:cs="Times New Roman"/>
                <w:b w:val="0"/>
                <w:bCs w:val="0"/>
                <w:sz w:val="24"/>
                <w:szCs w:val="24"/>
                <w:lang w:val="en-US" w:eastAsia="zh-CN"/>
              </w:rPr>
              <w:t>。曾赴北京、福州、盐城、常州等地交流，执教市级以上观摩课38节。获评</w:t>
            </w:r>
            <w:r>
              <w:rPr>
                <w:rFonts w:hint="default" w:ascii="Times New Roman" w:hAnsi="Times New Roman" w:eastAsia="楷体" w:cs="Times New Roman"/>
                <w:b/>
                <w:bCs/>
                <w:sz w:val="24"/>
                <w:szCs w:val="24"/>
                <w:lang w:val="en-US" w:eastAsia="zh-CN"/>
              </w:rPr>
              <w:t>江苏省教学名师，淮安市首批“淮上名师”，</w:t>
            </w:r>
            <w:r>
              <w:rPr>
                <w:rFonts w:hint="default" w:ascii="Times New Roman" w:hAnsi="Times New Roman" w:eastAsia="楷体" w:cs="Times New Roman"/>
                <w:b w:val="0"/>
                <w:bCs w:val="0"/>
                <w:sz w:val="24"/>
                <w:szCs w:val="24"/>
                <w:lang w:val="en-US" w:eastAsia="zh-CN"/>
              </w:rPr>
              <w:t>淮安市首届小学数学教坛新秀，淮安市第三、四、五批小学数学学科带头人。</w:t>
            </w:r>
          </w:p>
          <w:p w14:paraId="1F4B09D5">
            <w:pPr>
              <w:keepNext w:val="0"/>
              <w:keepLines w:val="0"/>
              <w:pageBreakBefore w:val="0"/>
              <w:widowControl w:val="0"/>
              <w:kinsoku/>
              <w:wordWrap/>
              <w:overflowPunct/>
              <w:topLinePunct w:val="0"/>
              <w:autoSpaceDE/>
              <w:autoSpaceDN/>
              <w:bidi w:val="0"/>
              <w:adjustRightInd/>
              <w:snapToGrid/>
              <w:spacing w:line="300" w:lineRule="exact"/>
              <w:ind w:firstLine="481"/>
              <w:jc w:val="left"/>
              <w:textAlignment w:val="auto"/>
              <w:rPr>
                <w:rFonts w:hint="default" w:ascii="Times New Roman" w:hAnsi="Times New Roman" w:eastAsia="楷体" w:cs="Times New Roman"/>
                <w:kern w:val="2"/>
                <w:sz w:val="24"/>
                <w:szCs w:val="24"/>
                <w:lang w:val="en-US" w:eastAsia="zh-CN" w:bidi="ar-SA"/>
              </w:rPr>
            </w:pPr>
            <w:r>
              <w:rPr>
                <w:rFonts w:hint="default" w:ascii="Times New Roman" w:hAnsi="Times New Roman" w:eastAsia="黑体" w:cs="Times New Roman"/>
                <w:b/>
                <w:bCs/>
                <w:snapToGrid w:val="0"/>
                <w:sz w:val="24"/>
                <w:szCs w:val="24"/>
                <w:lang w:val="en-US" w:eastAsia="zh-CN" w:bidi="ar-SA"/>
              </w:rPr>
              <w:t>潜心科研，提升专业厚度。</w:t>
            </w:r>
            <w:r>
              <w:rPr>
                <w:rFonts w:hint="default" w:ascii="Times New Roman" w:hAnsi="Times New Roman" w:eastAsia="楷体" w:cs="Times New Roman"/>
                <w:kern w:val="2"/>
                <w:sz w:val="24"/>
                <w:szCs w:val="24"/>
                <w:lang w:val="en-US" w:eastAsia="zh-CN" w:bidi="ar-SA"/>
              </w:rPr>
              <w:t>坚持用科研反哺教学，30多篇论文获省市级特、一等奖，其中</w:t>
            </w:r>
            <w:r>
              <w:rPr>
                <w:rFonts w:hint="default" w:ascii="Times New Roman" w:hAnsi="Times New Roman" w:eastAsia="楷体" w:cs="Times New Roman"/>
                <w:b/>
                <w:bCs/>
                <w:kern w:val="2"/>
                <w:sz w:val="24"/>
                <w:szCs w:val="24"/>
                <w:lang w:val="en-US" w:eastAsia="zh-CN" w:bidi="ar-SA"/>
              </w:rPr>
              <w:t>在省“教海探航”论文竞赛中获特等奖2次，一等奖4次，荣获“杰出水手奖”，</w:t>
            </w:r>
            <w:r>
              <w:rPr>
                <w:rFonts w:hint="default" w:ascii="Times New Roman" w:hAnsi="Times New Roman" w:eastAsia="楷体" w:cs="Times New Roman"/>
                <w:b w:val="0"/>
                <w:bCs w:val="0"/>
                <w:kern w:val="2"/>
                <w:sz w:val="24"/>
                <w:szCs w:val="24"/>
                <w:lang w:val="en-US" w:eastAsia="zh-CN" w:bidi="ar-SA"/>
              </w:rPr>
              <w:t>2</w:t>
            </w:r>
            <w:r>
              <w:rPr>
                <w:rFonts w:hint="default" w:ascii="Times New Roman" w:hAnsi="Times New Roman" w:eastAsia="楷体" w:cs="Times New Roman"/>
                <w:kern w:val="2"/>
                <w:sz w:val="24"/>
                <w:szCs w:val="24"/>
                <w:lang w:val="en-US" w:eastAsia="zh-CN" w:bidi="ar-SA"/>
              </w:rPr>
              <w:t>017年特等奖论文收录于《“教海探航”30年纪念丛书之‘探航’经典》中，并进行成长故事宣传，共计18页（</w:t>
            </w:r>
            <w:r>
              <w:rPr>
                <w:rFonts w:hint="default" w:ascii="Times New Roman" w:hAnsi="Times New Roman" w:eastAsia="楷体" w:cs="Times New Roman"/>
                <w:b/>
                <w:bCs/>
                <w:kern w:val="2"/>
                <w:sz w:val="24"/>
                <w:szCs w:val="24"/>
                <w:lang w:val="en-US" w:eastAsia="zh-CN" w:bidi="ar-SA"/>
              </w:rPr>
              <w:t>30年，共近百万人次参加征文活动，获奖逾1.1万人次，仅有33篇获奖论文被收录</w:t>
            </w:r>
            <w:r>
              <w:rPr>
                <w:rFonts w:hint="default" w:ascii="Times New Roman" w:hAnsi="Times New Roman" w:eastAsia="楷体" w:cs="Times New Roman"/>
                <w:kern w:val="2"/>
                <w:sz w:val="24"/>
                <w:szCs w:val="24"/>
                <w:lang w:val="en-US" w:eastAsia="zh-CN" w:bidi="ar-SA"/>
              </w:rPr>
              <w:t>），还应邀到颁奖现场进行名师现场示范课展示。在《江苏教育》等主流杂志发表论文30多篇，其中多篇被人大复印报刊资料《小学数学教与学》全文转载。</w:t>
            </w:r>
            <w:r>
              <w:rPr>
                <w:rFonts w:hint="default" w:ascii="Times New Roman" w:hAnsi="Times New Roman" w:eastAsia="楷体" w:cs="Times New Roman"/>
                <w:b/>
                <w:bCs/>
                <w:kern w:val="2"/>
                <w:sz w:val="24"/>
                <w:szCs w:val="24"/>
                <w:lang w:val="en-US" w:eastAsia="zh-CN" w:bidi="ar-SA"/>
              </w:rPr>
              <w:t>核心参与教育部重点课题</w:t>
            </w:r>
            <w:r>
              <w:rPr>
                <w:rFonts w:hint="eastAsia" w:ascii="楷体" w:hAnsi="楷体" w:eastAsia="楷体" w:cs="楷体"/>
                <w:b/>
                <w:bCs/>
                <w:kern w:val="2"/>
                <w:sz w:val="24"/>
                <w:szCs w:val="24"/>
                <w:lang w:val="en-US" w:eastAsia="zh-CN" w:bidi="ar-SA"/>
              </w:rPr>
              <w:t>（排名3/10,</w:t>
            </w:r>
            <w:r>
              <w:rPr>
                <w:rFonts w:hint="eastAsia" w:ascii="楷体" w:hAnsi="楷体" w:eastAsia="楷体" w:cs="楷体"/>
                <w:b/>
                <w:bCs/>
                <w:sz w:val="24"/>
                <w:szCs w:val="24"/>
                <w:lang w:val="en-US" w:eastAsia="zh-CN"/>
              </w:rPr>
              <w:t>2024.12结题，本人课题成果有发表论文、参编论著</w:t>
            </w:r>
            <w:r>
              <w:rPr>
                <w:rFonts w:hint="eastAsia" w:ascii="楷体" w:hAnsi="楷体" w:eastAsia="楷体" w:cs="楷体"/>
                <w:b/>
                <w:bCs/>
                <w:kern w:val="2"/>
                <w:sz w:val="24"/>
                <w:szCs w:val="24"/>
                <w:lang w:val="en-US" w:eastAsia="zh-CN" w:bidi="ar-SA"/>
              </w:rPr>
              <w:t>）</w:t>
            </w:r>
            <w:r>
              <w:rPr>
                <w:rFonts w:hint="default" w:ascii="Times New Roman" w:hAnsi="Times New Roman" w:eastAsia="楷体" w:cs="Times New Roman"/>
                <w:b/>
                <w:bCs/>
                <w:kern w:val="2"/>
                <w:sz w:val="24"/>
                <w:szCs w:val="24"/>
                <w:lang w:val="en-US" w:eastAsia="zh-CN" w:bidi="ar-SA"/>
              </w:rPr>
              <w:t>和省前瞻性教学改革实验项目</w:t>
            </w:r>
            <w:r>
              <w:rPr>
                <w:rFonts w:hint="eastAsia" w:eastAsia="楷体" w:cs="Times New Roman"/>
                <w:b/>
                <w:bCs/>
                <w:kern w:val="2"/>
                <w:sz w:val="24"/>
                <w:szCs w:val="24"/>
                <w:lang w:val="en-US" w:eastAsia="zh-CN" w:bidi="ar-SA"/>
              </w:rPr>
              <w:t>（</w:t>
            </w:r>
            <w:r>
              <w:rPr>
                <w:rFonts w:hint="eastAsia" w:ascii="楷体" w:hAnsi="楷体" w:eastAsia="楷体" w:cs="楷体"/>
                <w:b/>
                <w:bCs/>
                <w:kern w:val="2"/>
                <w:sz w:val="24"/>
                <w:szCs w:val="24"/>
                <w:lang w:val="en-US" w:eastAsia="zh-CN" w:bidi="ar-SA"/>
              </w:rPr>
              <w:t>排名1/5,</w:t>
            </w:r>
            <w:r>
              <w:rPr>
                <w:rFonts w:hint="eastAsia" w:ascii="楷体" w:hAnsi="楷体" w:eastAsia="楷体" w:cs="楷体"/>
                <w:b/>
                <w:bCs/>
                <w:sz w:val="24"/>
                <w:szCs w:val="24"/>
                <w:lang w:val="en-US" w:eastAsia="zh-CN"/>
              </w:rPr>
              <w:t>2025.06结项</w:t>
            </w:r>
            <w:r>
              <w:rPr>
                <w:rFonts w:hint="eastAsia" w:eastAsia="楷体" w:cs="Times New Roman"/>
                <w:b/>
                <w:bCs/>
                <w:kern w:val="2"/>
                <w:sz w:val="24"/>
                <w:szCs w:val="24"/>
                <w:lang w:val="en-US" w:eastAsia="zh-CN" w:bidi="ar-SA"/>
              </w:rPr>
              <w:t>）</w:t>
            </w:r>
            <w:r>
              <w:rPr>
                <w:rFonts w:hint="default" w:ascii="Times New Roman" w:hAnsi="Times New Roman" w:eastAsia="楷体" w:cs="Times New Roman"/>
                <w:b/>
                <w:bCs/>
                <w:kern w:val="2"/>
                <w:sz w:val="24"/>
                <w:szCs w:val="24"/>
                <w:lang w:val="en-US" w:eastAsia="zh-CN" w:bidi="ar-SA"/>
              </w:rPr>
              <w:t>各1项，主持省级课题5项</w:t>
            </w:r>
            <w:r>
              <w:rPr>
                <w:rFonts w:hint="eastAsia" w:eastAsia="楷体" w:cs="Times New Roman"/>
                <w:b/>
                <w:bCs/>
                <w:kern w:val="2"/>
                <w:sz w:val="24"/>
                <w:szCs w:val="24"/>
                <w:lang w:val="en-US" w:eastAsia="zh-CN" w:bidi="ar-SA"/>
              </w:rPr>
              <w:t>（2项在研）</w:t>
            </w:r>
            <w:r>
              <w:rPr>
                <w:rFonts w:hint="default" w:ascii="Times New Roman" w:hAnsi="Times New Roman" w:eastAsia="楷体" w:cs="Times New Roman"/>
                <w:b/>
                <w:bCs/>
                <w:kern w:val="2"/>
                <w:sz w:val="24"/>
                <w:szCs w:val="24"/>
                <w:lang w:val="en-US" w:eastAsia="zh-CN" w:bidi="ar-SA"/>
              </w:rPr>
              <w:t>、市级课题1项，出版著作1本，参与编著8本。</w:t>
            </w:r>
          </w:p>
          <w:p w14:paraId="43CCA235">
            <w:pPr>
              <w:keepNext w:val="0"/>
              <w:keepLines w:val="0"/>
              <w:pageBreakBefore w:val="0"/>
              <w:widowControl w:val="0"/>
              <w:numPr>
                <w:ilvl w:val="0"/>
                <w:numId w:val="0"/>
              </w:numPr>
              <w:kinsoku/>
              <w:wordWrap/>
              <w:overflowPunct/>
              <w:topLinePunct w:val="0"/>
              <w:bidi w:val="0"/>
              <w:adjustRightInd/>
              <w:spacing w:line="300" w:lineRule="exact"/>
              <w:ind w:firstLine="472" w:firstLineChars="200"/>
              <w:textAlignment w:val="auto"/>
              <w:rPr>
                <w:rFonts w:hint="default" w:ascii="Times New Roman" w:hAnsi="Times New Roman" w:eastAsia="黑体" w:cs="Times New Roman"/>
                <w:b/>
                <w:bCs/>
                <w:sz w:val="24"/>
                <w:szCs w:val="24"/>
                <w:lang w:val="en-US" w:eastAsia="zh-CN"/>
              </w:rPr>
            </w:pPr>
            <w:r>
              <w:rPr>
                <w:rFonts w:hint="default" w:ascii="Times New Roman" w:hAnsi="Times New Roman" w:eastAsia="黑体" w:cs="Times New Roman"/>
                <w:b/>
                <w:bCs/>
                <w:sz w:val="24"/>
                <w:szCs w:val="24"/>
                <w:lang w:val="en-US" w:eastAsia="zh-CN"/>
              </w:rPr>
              <w:t>四、铭记“示范”为核心，以“领航者”的担当传递薪火</w:t>
            </w:r>
          </w:p>
          <w:p w14:paraId="4F4D41EC">
            <w:pPr>
              <w:pStyle w:val="2"/>
              <w:keepNext w:val="0"/>
              <w:keepLines w:val="0"/>
              <w:pageBreakBefore w:val="0"/>
              <w:widowControl w:val="0"/>
              <w:kinsoku/>
              <w:wordWrap/>
              <w:overflowPunct/>
              <w:topLinePunct w:val="0"/>
              <w:autoSpaceDE/>
              <w:autoSpaceDN/>
              <w:bidi w:val="0"/>
              <w:adjustRightInd/>
              <w:snapToGrid/>
              <w:spacing w:line="300" w:lineRule="exact"/>
              <w:ind w:firstLine="472" w:firstLineChars="200"/>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黑体" w:cs="Times New Roman"/>
                <w:b/>
                <w:bCs/>
                <w:snapToGrid w:val="0"/>
                <w:sz w:val="24"/>
                <w:szCs w:val="24"/>
                <w:lang w:val="en-US" w:eastAsia="zh-CN" w:bidi="ar-SA"/>
              </w:rPr>
              <w:t>青蓝相继，助力同伴成长。</w:t>
            </w:r>
            <w:r>
              <w:rPr>
                <w:rFonts w:hint="default" w:ascii="Times New Roman" w:hAnsi="Times New Roman" w:eastAsia="楷体" w:cs="Times New Roman"/>
                <w:b w:val="0"/>
                <w:bCs w:val="0"/>
                <w:sz w:val="24"/>
                <w:szCs w:val="24"/>
                <w:lang w:val="en-US" w:eastAsia="zh-CN"/>
              </w:rPr>
              <w:t>我乐于与团队协同共进。先后与30多位青年教师签订师徒协议，并给予无私、悉心指导。陶莎、王玥、吴丽丽等老师获国家级教学竞赛一、二等奖，李雷、胡蓉、顾健、高文娟等十多位老师获省市级赛课一、二等奖，指导四十多篇论文省级获奖。</w:t>
            </w:r>
            <w:r>
              <w:rPr>
                <w:rFonts w:hint="default" w:ascii="Times New Roman" w:hAnsi="Times New Roman" w:eastAsia="楷体" w:cs="Times New Roman"/>
                <w:b/>
                <w:bCs/>
                <w:sz w:val="24"/>
                <w:szCs w:val="24"/>
                <w:lang w:val="en-US" w:eastAsia="zh-CN"/>
              </w:rPr>
              <w:t>累计指导教师执教校级以上赛课、公开课1</w:t>
            </w:r>
            <w:r>
              <w:rPr>
                <w:rFonts w:hint="eastAsia" w:ascii="Times New Roman" w:hAnsi="Times New Roman" w:eastAsia="楷体" w:cs="Times New Roman"/>
                <w:b/>
                <w:bCs/>
                <w:sz w:val="24"/>
                <w:szCs w:val="24"/>
                <w:lang w:val="en-US" w:eastAsia="zh-CN"/>
              </w:rPr>
              <w:t>20</w:t>
            </w:r>
            <w:r>
              <w:rPr>
                <w:rFonts w:hint="default" w:ascii="Times New Roman" w:hAnsi="Times New Roman" w:eastAsia="楷体" w:cs="Times New Roman"/>
                <w:b/>
                <w:bCs/>
                <w:sz w:val="24"/>
                <w:szCs w:val="24"/>
                <w:lang w:val="en-US" w:eastAsia="zh-CN"/>
              </w:rPr>
              <w:t>多节。</w:t>
            </w:r>
          </w:p>
          <w:p w14:paraId="6A836A8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00" w:lineRule="exact"/>
              <w:ind w:leftChars="0" w:firstLine="472" w:firstLineChars="200"/>
              <w:jc w:val="left"/>
              <w:textAlignment w:val="auto"/>
              <w:rPr>
                <w:rFonts w:hint="default" w:ascii="Times New Roman" w:hAnsi="Times New Roman" w:eastAsia="楷体" w:cs="Times New Roman"/>
                <w:b w:val="0"/>
                <w:bCs w:val="0"/>
                <w:kern w:val="2"/>
                <w:sz w:val="24"/>
                <w:szCs w:val="24"/>
                <w:lang w:val="en-US" w:eastAsia="zh-CN" w:bidi="ar-SA"/>
              </w:rPr>
            </w:pPr>
            <w:r>
              <w:rPr>
                <w:rFonts w:hint="default" w:ascii="Times New Roman" w:hAnsi="Times New Roman" w:eastAsia="黑体" w:cs="Times New Roman"/>
                <w:b/>
                <w:bCs/>
                <w:snapToGrid w:val="0"/>
                <w:sz w:val="24"/>
                <w:szCs w:val="24"/>
                <w:lang w:val="en-US" w:eastAsia="zh-CN" w:bidi="ar-SA"/>
              </w:rPr>
              <w:t>帮扶薄弱，推动区域均衡。</w:t>
            </w:r>
            <w:r>
              <w:rPr>
                <w:rFonts w:hint="default" w:ascii="Times New Roman" w:hAnsi="Times New Roman" w:eastAsia="楷体" w:cs="Times New Roman"/>
                <w:b w:val="0"/>
                <w:bCs w:val="0"/>
                <w:kern w:val="2"/>
                <w:sz w:val="24"/>
                <w:szCs w:val="24"/>
                <w:lang w:val="en-US" w:eastAsia="zh-CN" w:bidi="ar-SA"/>
              </w:rPr>
              <w:t>2017年，赴承德路小学支教，任课程教学部主任。两年间，我带头示范，悉心指导，在全国创新课堂大赛中，承小报送8节课例全部获奖，学校荣获区优秀组织奖；在省“蓝天杯”教学设计评比中，承小上报31篇全部获奖；在区学业质量调研中，分管的数学、科学学科成绩均实现质的突破。本人</w:t>
            </w:r>
            <w:r>
              <w:rPr>
                <w:rFonts w:hint="default" w:ascii="Times New Roman" w:hAnsi="Times New Roman" w:eastAsia="楷体" w:cs="Times New Roman"/>
                <w:b/>
                <w:bCs/>
                <w:kern w:val="2"/>
                <w:sz w:val="24"/>
                <w:szCs w:val="24"/>
                <w:lang w:val="en-US" w:eastAsia="zh-CN" w:bidi="ar-SA"/>
              </w:rPr>
              <w:t>被评为淮安市小学集团化办学先进个人</w:t>
            </w:r>
            <w:r>
              <w:rPr>
                <w:rFonts w:hint="default" w:ascii="Times New Roman" w:hAnsi="Times New Roman" w:eastAsia="楷体" w:cs="Times New Roman"/>
                <w:b w:val="0"/>
                <w:bCs w:val="0"/>
                <w:kern w:val="2"/>
                <w:sz w:val="24"/>
                <w:szCs w:val="24"/>
                <w:lang w:val="en-US" w:eastAsia="zh-CN" w:bidi="ar-SA"/>
              </w:rPr>
              <w:t>。</w:t>
            </w:r>
          </w:p>
          <w:p w14:paraId="0C5CDF14">
            <w:pPr>
              <w:pStyle w:val="2"/>
              <w:keepNext w:val="0"/>
              <w:keepLines w:val="0"/>
              <w:pageBreakBefore w:val="0"/>
              <w:widowControl w:val="0"/>
              <w:kinsoku/>
              <w:wordWrap/>
              <w:overflowPunct/>
              <w:topLinePunct w:val="0"/>
              <w:autoSpaceDE/>
              <w:autoSpaceDN/>
              <w:bidi w:val="0"/>
              <w:adjustRightInd/>
              <w:snapToGrid/>
              <w:spacing w:line="280" w:lineRule="exact"/>
              <w:ind w:firstLine="472" w:firstLineChars="200"/>
              <w:textAlignment w:val="auto"/>
              <w:rPr>
                <w:rFonts w:hint="default" w:ascii="Times New Roman" w:hAnsi="Times New Roman" w:eastAsia="楷体" w:cs="Times New Roman"/>
                <w:b/>
                <w:bCs w:val="0"/>
                <w:sz w:val="24"/>
                <w:szCs w:val="24"/>
                <w:lang w:val="en-US" w:eastAsia="zh-CN"/>
              </w:rPr>
            </w:pPr>
            <w:r>
              <w:rPr>
                <w:rFonts w:hint="default" w:ascii="Times New Roman" w:hAnsi="Times New Roman" w:eastAsia="黑体" w:cs="Times New Roman"/>
                <w:b/>
                <w:bCs/>
                <w:snapToGrid w:val="0"/>
                <w:sz w:val="24"/>
                <w:szCs w:val="24"/>
                <w:lang w:val="en-US" w:eastAsia="zh-CN" w:bidi="ar-SA"/>
              </w:rPr>
              <w:t>辐射引领，担当社会责任。</w:t>
            </w:r>
            <w:r>
              <w:rPr>
                <w:rFonts w:hint="default" w:ascii="Times New Roman" w:hAnsi="Times New Roman" w:eastAsia="楷体" w:cs="Times New Roman"/>
                <w:b w:val="0"/>
                <w:bCs/>
                <w:color w:val="auto"/>
                <w:kern w:val="0"/>
                <w:sz w:val="24"/>
                <w:szCs w:val="24"/>
                <w:lang w:val="en-US" w:eastAsia="zh-CN"/>
              </w:rPr>
              <w:t>担任</w:t>
            </w:r>
            <w:r>
              <w:rPr>
                <w:rFonts w:hint="default" w:ascii="Times New Roman" w:hAnsi="Times New Roman" w:eastAsia="楷体" w:cs="Times New Roman"/>
                <w:b/>
                <w:bCs w:val="0"/>
                <w:color w:val="auto"/>
                <w:kern w:val="0"/>
                <w:sz w:val="24"/>
                <w:szCs w:val="24"/>
                <w:lang w:val="en-US" w:eastAsia="zh-CN"/>
              </w:rPr>
              <w:t>江苏省教育家精神研究中心江苏第二师范学院分中心兼职研究员</w:t>
            </w:r>
            <w:r>
              <w:rPr>
                <w:rFonts w:hint="default" w:ascii="Times New Roman" w:hAnsi="Times New Roman" w:eastAsia="楷体" w:cs="Times New Roman"/>
                <w:b w:val="0"/>
                <w:bCs/>
                <w:color w:val="auto"/>
                <w:kern w:val="0"/>
                <w:sz w:val="24"/>
                <w:szCs w:val="24"/>
                <w:lang w:val="en-US" w:eastAsia="zh-CN"/>
              </w:rPr>
              <w:t>；承担王乃涛、孙政</w:t>
            </w:r>
            <w:r>
              <w:rPr>
                <w:rFonts w:hint="default" w:ascii="Times New Roman" w:hAnsi="Times New Roman" w:eastAsia="楷体" w:cs="Times New Roman"/>
                <w:b w:val="0"/>
                <w:bCs/>
                <w:color w:val="000000"/>
                <w:sz w:val="24"/>
                <w:szCs w:val="24"/>
                <w:u w:val="none"/>
                <w:lang w:val="en-US" w:eastAsia="zh-CN"/>
              </w:rPr>
              <w:t>等省市名师工作室、乡村培育站教学和论文指导工作，</w:t>
            </w:r>
            <w:r>
              <w:rPr>
                <w:rFonts w:hint="eastAsia" w:ascii="Times New Roman" w:hAnsi="Times New Roman" w:eastAsia="楷体" w:cs="Times New Roman"/>
                <w:b w:val="0"/>
                <w:bCs/>
                <w:kern w:val="2"/>
                <w:sz w:val="24"/>
                <w:szCs w:val="24"/>
                <w:lang w:val="en-US" w:eastAsia="zh-CN" w:bidi="ar-SA"/>
              </w:rPr>
              <w:t>30多</w:t>
            </w:r>
            <w:r>
              <w:rPr>
                <w:rFonts w:hint="default" w:ascii="Times New Roman" w:hAnsi="Times New Roman" w:eastAsia="楷体" w:cs="Times New Roman"/>
                <w:b w:val="0"/>
                <w:bCs/>
                <w:kern w:val="2"/>
                <w:sz w:val="24"/>
                <w:szCs w:val="24"/>
                <w:lang w:val="en-US" w:eastAsia="zh-CN" w:bidi="ar-SA"/>
              </w:rPr>
              <w:t>位学员在省市级比赛中获奖。受聘</w:t>
            </w:r>
            <w:r>
              <w:rPr>
                <w:rFonts w:hint="default" w:ascii="Times New Roman" w:hAnsi="Times New Roman" w:eastAsia="楷体" w:cs="Times New Roman"/>
                <w:b w:val="0"/>
                <w:bCs/>
                <w:color w:val="000000"/>
                <w:sz w:val="24"/>
                <w:szCs w:val="24"/>
                <w:u w:val="none"/>
                <w:lang w:val="en-US" w:eastAsia="zh-CN"/>
              </w:rPr>
              <w:t>国培（2017）山西省特岗教师小学信息技术研修班授课专家、淮阴师范学院教学技能训练指导老师等重任，指导十多位师范生在省级比赛中获奖。</w:t>
            </w:r>
            <w:r>
              <w:rPr>
                <w:rFonts w:hint="default" w:ascii="Times New Roman" w:hAnsi="Times New Roman" w:eastAsia="楷体" w:cs="Times New Roman"/>
                <w:b w:val="0"/>
                <w:bCs/>
                <w:kern w:val="2"/>
                <w:sz w:val="24"/>
                <w:szCs w:val="24"/>
                <w:lang w:val="en-US" w:eastAsia="zh-CN" w:bidi="ar-SA"/>
              </w:rPr>
              <w:t>领衔区小学数学名师工作室，</w:t>
            </w:r>
            <w:r>
              <w:rPr>
                <w:rFonts w:hint="default" w:ascii="Times New Roman" w:hAnsi="Times New Roman" w:eastAsia="楷体" w:cs="Times New Roman"/>
                <w:b/>
                <w:bCs w:val="0"/>
                <w:kern w:val="2"/>
                <w:sz w:val="24"/>
                <w:szCs w:val="24"/>
                <w:lang w:val="en-US" w:eastAsia="zh-CN" w:bidi="ar-SA"/>
              </w:rPr>
              <w:t>仅</w:t>
            </w:r>
            <w:r>
              <w:rPr>
                <w:rFonts w:hint="default" w:ascii="Times New Roman" w:hAnsi="Times New Roman" w:eastAsia="楷体" w:cs="Times New Roman"/>
                <w:b/>
                <w:bCs w:val="0"/>
                <w:sz w:val="24"/>
                <w:szCs w:val="24"/>
                <w:lang w:val="en-US" w:eastAsia="zh-CN"/>
              </w:rPr>
              <w:t>一年多时间，工作室成员便取得1人获部级精品课，6人次获省市教学竞赛一、二等奖的优异成绩，这对于区属小学是重大突破。</w:t>
            </w:r>
          </w:p>
          <w:p w14:paraId="5212E9FC">
            <w:pPr>
              <w:pStyle w:val="2"/>
              <w:keepNext w:val="0"/>
              <w:keepLines w:val="0"/>
              <w:pageBreakBefore w:val="0"/>
              <w:widowControl w:val="0"/>
              <w:kinsoku/>
              <w:wordWrap/>
              <w:overflowPunct/>
              <w:topLinePunct w:val="0"/>
              <w:autoSpaceDE/>
              <w:autoSpaceDN/>
              <w:bidi w:val="0"/>
              <w:adjustRightInd/>
              <w:snapToGrid/>
              <w:spacing w:line="280" w:lineRule="exact"/>
              <w:ind w:firstLine="472" w:firstLineChars="200"/>
              <w:textAlignment w:val="auto"/>
              <w:rPr>
                <w:rFonts w:hint="default" w:ascii="Times New Roman" w:hAnsi="Times New Roman" w:eastAsia="楷体" w:cs="Times New Roman"/>
                <w:b w:val="0"/>
                <w:bCs w:val="0"/>
                <w:color w:val="000000"/>
                <w:sz w:val="24"/>
                <w:szCs w:val="24"/>
                <w:u w:val="none"/>
                <w:lang w:val="en-US" w:eastAsia="zh-CN"/>
              </w:rPr>
            </w:pPr>
            <w:r>
              <w:rPr>
                <w:rFonts w:hint="default" w:ascii="Times New Roman" w:hAnsi="Times New Roman" w:eastAsia="楷体" w:cs="Times New Roman"/>
                <w:b w:val="0"/>
                <w:bCs w:val="0"/>
                <w:color w:val="000000"/>
                <w:sz w:val="24"/>
                <w:szCs w:val="24"/>
                <w:u w:val="none"/>
                <w:lang w:val="en-US" w:eastAsia="zh-CN"/>
              </w:rPr>
              <w:t>师爱的血脉延续的是无数个生命无边无垠的成长之路，我将在未来的教育之路上继续幸福地前行！</w:t>
            </w:r>
          </w:p>
          <w:p w14:paraId="600F9452">
            <w:pPr>
              <w:autoSpaceDE/>
              <w:autoSpaceDN/>
              <w:snapToGrid/>
              <w:spacing w:line="240" w:lineRule="auto"/>
              <w:ind w:firstLine="0"/>
              <w:rPr>
                <w:rFonts w:hint="default" w:ascii="Times New Roman" w:hAnsi="Times New Roman" w:eastAsia="楷体" w:cs="Times New Roman"/>
                <w:snapToGrid/>
                <w:kern w:val="2"/>
                <w:sz w:val="24"/>
                <w:szCs w:val="24"/>
              </w:rPr>
            </w:pPr>
          </w:p>
        </w:tc>
      </w:tr>
    </w:tbl>
    <w:p w14:paraId="06C6FEF8">
      <w:pPr>
        <w:autoSpaceDE/>
        <w:autoSpaceDN/>
        <w:snapToGrid/>
        <w:spacing w:line="560" w:lineRule="exact"/>
        <w:ind w:firstLine="0"/>
        <w:rPr>
          <w:rFonts w:hint="default" w:ascii="Times New Roman" w:hAnsi="Times New Roman" w:eastAsia="方正黑体_GBK" w:cs="Times New Roman"/>
          <w:snapToGrid/>
          <w:kern w:val="2"/>
          <w:sz w:val="28"/>
          <w:szCs w:val="28"/>
        </w:rPr>
      </w:pPr>
      <w:r>
        <w:rPr>
          <w:rFonts w:hint="default" w:ascii="Times New Roman" w:hAnsi="Times New Roman" w:eastAsia="楷体" w:cs="Times New Roman"/>
          <w:snapToGrid/>
          <w:kern w:val="2"/>
          <w:sz w:val="28"/>
          <w:szCs w:val="28"/>
        </w:rPr>
        <w:t>九、有关承诺书</w:t>
      </w:r>
    </w:p>
    <w:p w14:paraId="3862FBBE">
      <w:pPr>
        <w:autoSpaceDE/>
        <w:autoSpaceDN/>
        <w:snapToGrid/>
        <w:spacing w:line="0" w:lineRule="atLeast"/>
        <w:ind w:firstLine="206" w:firstLineChars="100"/>
        <w:rPr>
          <w:rFonts w:hint="default" w:ascii="Times New Roman" w:hAnsi="Times New Roman" w:eastAsia="宋体" w:cs="Times New Roman"/>
          <w:snapToGrid/>
          <w:kern w:val="2"/>
          <w:sz w:val="21"/>
          <w:szCs w:val="24"/>
        </w:rPr>
      </w:pPr>
    </w:p>
    <w:p w14:paraId="6A997A88">
      <w:pPr>
        <w:autoSpaceDE/>
        <w:autoSpaceDN/>
        <w:snapToGrid/>
        <w:spacing w:line="0" w:lineRule="atLeast"/>
        <w:ind w:firstLine="206" w:firstLineChars="100"/>
        <w:rPr>
          <w:rFonts w:hint="default" w:ascii="Times New Roman" w:hAnsi="Times New Roman" w:eastAsia="宋体" w:cs="Times New Roman"/>
          <w:snapToGrid/>
          <w:kern w:val="2"/>
          <w:sz w:val="21"/>
          <w:szCs w:val="24"/>
        </w:rPr>
      </w:pPr>
    </w:p>
    <w:p w14:paraId="33E12FD8">
      <w:pPr>
        <w:autoSpaceDE/>
        <w:autoSpaceDN/>
        <w:snapToGrid/>
        <w:spacing w:line="560" w:lineRule="exact"/>
        <w:ind w:firstLine="0"/>
        <w:jc w:val="center"/>
        <w:rPr>
          <w:rFonts w:hint="default" w:ascii="Times New Roman" w:hAnsi="Times New Roman" w:eastAsia="方正小标宋_GBK" w:cs="Times New Roman"/>
          <w:snapToGrid/>
          <w:kern w:val="2"/>
          <w:sz w:val="36"/>
          <w:szCs w:val="36"/>
        </w:rPr>
      </w:pPr>
      <w:r>
        <w:rPr>
          <w:rFonts w:hint="default" w:ascii="Times New Roman" w:hAnsi="Times New Roman" w:eastAsia="方正小标宋_GBK" w:cs="Times New Roman"/>
          <w:snapToGrid/>
          <w:kern w:val="2"/>
          <w:sz w:val="36"/>
          <w:szCs w:val="36"/>
        </w:rPr>
        <w:t>个 人 承 诺 书</w:t>
      </w:r>
    </w:p>
    <w:p w14:paraId="799A493D">
      <w:pPr>
        <w:autoSpaceDE/>
        <w:autoSpaceDN/>
        <w:snapToGrid/>
        <w:spacing w:line="400" w:lineRule="exact"/>
        <w:ind w:firstLine="552" w:firstLineChars="200"/>
        <w:rPr>
          <w:rFonts w:hint="default" w:ascii="Times New Roman" w:hAnsi="Times New Roman" w:eastAsia="仿宋_GB2312" w:cs="Times New Roman"/>
          <w:snapToGrid/>
          <w:kern w:val="2"/>
          <w:sz w:val="28"/>
          <w:szCs w:val="32"/>
        </w:rPr>
      </w:pPr>
    </w:p>
    <w:p w14:paraId="10F0A361">
      <w:pPr>
        <w:autoSpaceDE/>
        <w:autoSpaceDN/>
        <w:snapToGrid/>
        <w:spacing w:line="400" w:lineRule="exact"/>
        <w:ind w:firstLine="552" w:firstLineChars="200"/>
        <w:rPr>
          <w:rFonts w:hint="default" w:ascii="Times New Roman" w:hAnsi="Times New Roman" w:cs="Times New Roman"/>
          <w:snapToGrid/>
          <w:kern w:val="2"/>
          <w:sz w:val="28"/>
          <w:szCs w:val="32"/>
        </w:rPr>
      </w:pPr>
      <w:r>
        <w:rPr>
          <w:rFonts w:hint="default" w:ascii="Times New Roman" w:hAnsi="Times New Roman" w:cs="Times New Roman"/>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hint="default" w:ascii="Times New Roman" w:hAnsi="Times New Roman" w:cs="Times New Roman"/>
          <w:snapToGrid/>
          <w:kern w:val="2"/>
          <w:sz w:val="28"/>
          <w:szCs w:val="32"/>
        </w:rPr>
      </w:pPr>
    </w:p>
    <w:p w14:paraId="61CE8C37">
      <w:pPr>
        <w:autoSpaceDE/>
        <w:autoSpaceDN/>
        <w:snapToGrid/>
        <w:spacing w:line="0" w:lineRule="atLeast"/>
        <w:ind w:firstLine="276" w:firstLineChars="100"/>
        <w:rPr>
          <w:rFonts w:hint="default" w:ascii="Times New Roman" w:hAnsi="Times New Roman" w:cs="Times New Roman"/>
          <w:snapToGrid/>
          <w:kern w:val="2"/>
          <w:sz w:val="28"/>
          <w:szCs w:val="32"/>
        </w:rPr>
      </w:pPr>
    </w:p>
    <w:p w14:paraId="34FE7B18">
      <w:pPr>
        <w:autoSpaceDE/>
        <w:autoSpaceDN/>
        <w:snapToGrid/>
        <w:spacing w:line="400" w:lineRule="exact"/>
        <w:ind w:firstLine="4331" w:firstLineChars="1569"/>
        <w:jc w:val="left"/>
        <w:rPr>
          <w:rFonts w:hint="default" w:ascii="Times New Roman" w:hAnsi="Times New Roman" w:cs="Times New Roman"/>
          <w:snapToGrid/>
          <w:kern w:val="2"/>
          <w:sz w:val="28"/>
          <w:szCs w:val="32"/>
        </w:rPr>
      </w:pPr>
      <w:r>
        <w:rPr>
          <w:rFonts w:hint="default" w:ascii="Times New Roman" w:hAnsi="Times New Roman" w:cs="Times New Roman"/>
          <w:snapToGrid/>
          <w:kern w:val="2"/>
          <w:sz w:val="28"/>
          <w:szCs w:val="32"/>
        </w:rPr>
        <w:t>承诺人（</w:t>
      </w:r>
      <w:r>
        <w:rPr>
          <w:rFonts w:hint="default" w:ascii="Times New Roman" w:hAnsi="Times New Roman" w:eastAsia="方正楷体_GBK" w:cs="Times New Roman"/>
          <w:snapToGrid/>
          <w:kern w:val="2"/>
          <w:sz w:val="28"/>
          <w:szCs w:val="32"/>
        </w:rPr>
        <w:t>签字和指模</w:t>
      </w:r>
      <w:r>
        <w:rPr>
          <w:rFonts w:hint="default" w:ascii="Times New Roman" w:hAnsi="Times New Roman" w:cs="Times New Roman"/>
          <w:snapToGrid/>
          <w:kern w:val="2"/>
          <w:sz w:val="28"/>
          <w:szCs w:val="32"/>
        </w:rPr>
        <w:t>）：</w:t>
      </w:r>
    </w:p>
    <w:p w14:paraId="08299842">
      <w:pPr>
        <w:autoSpaceDE/>
        <w:autoSpaceDN/>
        <w:snapToGrid/>
        <w:spacing w:line="400" w:lineRule="exact"/>
        <w:ind w:firstLine="4331" w:firstLineChars="1569"/>
        <w:jc w:val="left"/>
        <w:rPr>
          <w:rFonts w:hint="default" w:ascii="Times New Roman" w:hAnsi="Times New Roman" w:cs="Times New Roman"/>
          <w:snapToGrid/>
          <w:kern w:val="2"/>
          <w:sz w:val="28"/>
          <w:szCs w:val="32"/>
        </w:rPr>
      </w:pPr>
      <w:r>
        <w:rPr>
          <w:rFonts w:hint="default" w:ascii="Times New Roman" w:hAnsi="Times New Roman" w:cs="Times New Roman"/>
          <w:snapToGrid/>
          <w:kern w:val="2"/>
          <w:sz w:val="28"/>
          <w:szCs w:val="32"/>
        </w:rPr>
        <w:t xml:space="preserve">身份证号码： </w:t>
      </w:r>
    </w:p>
    <w:p w14:paraId="689C2851">
      <w:pPr>
        <w:wordWrap w:val="0"/>
        <w:autoSpaceDE/>
        <w:autoSpaceDN/>
        <w:snapToGrid/>
        <w:spacing w:line="400" w:lineRule="exact"/>
        <w:ind w:firstLine="5029" w:firstLineChars="1822"/>
        <w:jc w:val="right"/>
        <w:rPr>
          <w:rFonts w:hint="default" w:ascii="Times New Roman" w:hAnsi="Times New Roman" w:cs="Times New Roman"/>
          <w:snapToGrid/>
          <w:kern w:val="2"/>
          <w:sz w:val="28"/>
          <w:szCs w:val="32"/>
        </w:rPr>
      </w:pPr>
      <w:r>
        <w:rPr>
          <w:rFonts w:hint="default" w:ascii="Times New Roman" w:hAnsi="Times New Roman" w:cs="Times New Roman"/>
          <w:snapToGrid/>
          <w:kern w:val="2"/>
          <w:sz w:val="28"/>
          <w:szCs w:val="32"/>
        </w:rPr>
        <w:t xml:space="preserve">2026年  月  日          </w:t>
      </w:r>
    </w:p>
    <w:p w14:paraId="68EE7869">
      <w:pPr>
        <w:autoSpaceDE/>
        <w:autoSpaceDN/>
        <w:snapToGrid/>
        <w:spacing w:line="0" w:lineRule="atLeast"/>
        <w:ind w:firstLine="0"/>
        <w:jc w:val="center"/>
        <w:rPr>
          <w:rFonts w:hint="default" w:ascii="Times New Roman" w:hAnsi="Times New Roman" w:eastAsia="黑体" w:cs="Times New Roman"/>
          <w:snapToGrid/>
          <w:kern w:val="2"/>
          <w:sz w:val="36"/>
          <w:szCs w:val="32"/>
        </w:rPr>
      </w:pPr>
    </w:p>
    <w:p w14:paraId="05FBE10B">
      <w:pPr>
        <w:autoSpaceDE/>
        <w:autoSpaceDN/>
        <w:snapToGrid/>
        <w:spacing w:line="0" w:lineRule="atLeast"/>
        <w:ind w:firstLine="0"/>
        <w:jc w:val="center"/>
        <w:rPr>
          <w:rFonts w:hint="default" w:ascii="Times New Roman" w:hAnsi="Times New Roman" w:eastAsia="黑体" w:cs="Times New Roman"/>
          <w:snapToGrid/>
          <w:kern w:val="2"/>
          <w:sz w:val="36"/>
          <w:szCs w:val="32"/>
        </w:rPr>
      </w:pPr>
    </w:p>
    <w:p w14:paraId="2C8320EF">
      <w:pPr>
        <w:autoSpaceDE/>
        <w:autoSpaceDN/>
        <w:snapToGrid/>
        <w:spacing w:line="0" w:lineRule="atLeast"/>
        <w:ind w:firstLine="0"/>
        <w:jc w:val="center"/>
        <w:rPr>
          <w:rFonts w:hint="default" w:ascii="Times New Roman" w:hAnsi="Times New Roman" w:eastAsia="黑体" w:cs="Times New Roman"/>
          <w:snapToGrid/>
          <w:kern w:val="2"/>
          <w:sz w:val="36"/>
          <w:szCs w:val="32"/>
        </w:rPr>
      </w:pPr>
    </w:p>
    <w:p w14:paraId="7BCD48DC">
      <w:pPr>
        <w:autoSpaceDE/>
        <w:autoSpaceDN/>
        <w:snapToGrid/>
        <w:spacing w:line="560" w:lineRule="exact"/>
        <w:ind w:firstLine="0"/>
        <w:jc w:val="center"/>
        <w:rPr>
          <w:rFonts w:hint="default" w:ascii="Times New Roman" w:hAnsi="Times New Roman" w:eastAsia="方正小标宋_GBK" w:cs="Times New Roman"/>
          <w:b/>
          <w:bCs/>
          <w:snapToGrid/>
          <w:kern w:val="2"/>
          <w:sz w:val="36"/>
          <w:szCs w:val="36"/>
        </w:rPr>
      </w:pPr>
      <w:r>
        <w:rPr>
          <w:rFonts w:hint="default" w:ascii="Times New Roman" w:hAnsi="Times New Roman" w:eastAsia="方正小标宋_GBK" w:cs="Times New Roman"/>
          <w:snapToGrid/>
          <w:kern w:val="2"/>
          <w:sz w:val="36"/>
          <w:szCs w:val="36"/>
        </w:rPr>
        <w:t>单 位 承 诺 书</w:t>
      </w:r>
    </w:p>
    <w:p w14:paraId="72A3DD67">
      <w:pPr>
        <w:autoSpaceDE/>
        <w:autoSpaceDN/>
        <w:snapToGrid/>
        <w:spacing w:line="400" w:lineRule="exact"/>
        <w:ind w:firstLine="552" w:firstLineChars="200"/>
        <w:rPr>
          <w:rFonts w:hint="default" w:ascii="Times New Roman" w:hAnsi="Times New Roman" w:eastAsia="仿宋_GB2312" w:cs="Times New Roman"/>
          <w:snapToGrid/>
          <w:kern w:val="2"/>
          <w:sz w:val="28"/>
          <w:szCs w:val="32"/>
        </w:rPr>
      </w:pPr>
    </w:p>
    <w:p w14:paraId="28BFDD1B">
      <w:pPr>
        <w:autoSpaceDE/>
        <w:autoSpaceDN/>
        <w:snapToGrid/>
        <w:spacing w:line="400" w:lineRule="exact"/>
        <w:ind w:firstLine="552" w:firstLineChars="200"/>
        <w:rPr>
          <w:rFonts w:hint="default" w:ascii="Times New Roman" w:hAnsi="Times New Roman" w:cs="Times New Roman"/>
          <w:snapToGrid/>
          <w:kern w:val="2"/>
          <w:sz w:val="28"/>
          <w:szCs w:val="32"/>
        </w:rPr>
      </w:pPr>
      <w:r>
        <w:rPr>
          <w:rFonts w:hint="default" w:ascii="Times New Roman" w:hAnsi="Times New Roman" w:cs="Times New Roman"/>
          <w:snapToGrid/>
          <w:kern w:val="2"/>
          <w:sz w:val="28"/>
          <w:szCs w:val="32"/>
        </w:rPr>
        <w:t>在本次特级教师推荐过程中，本单位承诺：（1）已向本单位教师传达有关评选文件要求；（2）申报人员填写的内容和提供的材料准确、真实、有效；（3）严格按要求进行推荐和公示。如本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hint="default" w:ascii="Times New Roman" w:hAnsi="Times New Roman" w:cs="Times New Roman"/>
          <w:snapToGrid/>
          <w:kern w:val="2"/>
          <w:sz w:val="28"/>
          <w:szCs w:val="32"/>
        </w:rPr>
      </w:pPr>
    </w:p>
    <w:p w14:paraId="3F100594">
      <w:pPr>
        <w:autoSpaceDE/>
        <w:autoSpaceDN/>
        <w:snapToGrid/>
        <w:spacing w:line="400" w:lineRule="exact"/>
        <w:ind w:firstLine="552" w:firstLineChars="200"/>
        <w:jc w:val="left"/>
        <w:rPr>
          <w:rFonts w:hint="default" w:ascii="Times New Roman" w:hAnsi="Times New Roman" w:cs="Times New Roman"/>
          <w:snapToGrid/>
          <w:kern w:val="2"/>
          <w:sz w:val="28"/>
          <w:szCs w:val="32"/>
        </w:rPr>
      </w:pPr>
    </w:p>
    <w:p w14:paraId="23F6596E">
      <w:pPr>
        <w:autoSpaceDE/>
        <w:autoSpaceDN/>
        <w:snapToGrid/>
        <w:spacing w:line="400" w:lineRule="exact"/>
        <w:ind w:firstLine="4331" w:firstLineChars="1569"/>
        <w:jc w:val="left"/>
        <w:rPr>
          <w:rFonts w:hint="default" w:ascii="Times New Roman" w:hAnsi="Times New Roman" w:cs="Times New Roman"/>
          <w:snapToGrid/>
          <w:kern w:val="2"/>
          <w:sz w:val="28"/>
          <w:szCs w:val="32"/>
        </w:rPr>
      </w:pPr>
      <w:r>
        <w:rPr>
          <w:rFonts w:hint="default" w:ascii="Times New Roman" w:hAnsi="Times New Roman" w:cs="Times New Roman"/>
          <w:snapToGrid/>
          <w:kern w:val="2"/>
          <w:sz w:val="28"/>
          <w:szCs w:val="32"/>
        </w:rPr>
        <w:t>单位（</w:t>
      </w:r>
      <w:r>
        <w:rPr>
          <w:rFonts w:hint="default" w:ascii="Times New Roman" w:hAnsi="Times New Roman" w:eastAsia="方正楷体_GBK" w:cs="Times New Roman"/>
          <w:snapToGrid/>
          <w:kern w:val="2"/>
          <w:sz w:val="28"/>
          <w:szCs w:val="32"/>
        </w:rPr>
        <w:t>盖章）</w:t>
      </w:r>
      <w:r>
        <w:rPr>
          <w:rFonts w:hint="default" w:ascii="Times New Roman" w:hAnsi="Times New Roman" w:cs="Times New Roman"/>
          <w:snapToGrid/>
          <w:kern w:val="2"/>
          <w:sz w:val="28"/>
          <w:szCs w:val="32"/>
        </w:rPr>
        <w:t>：</w:t>
      </w:r>
    </w:p>
    <w:p w14:paraId="41DC1E39">
      <w:pPr>
        <w:autoSpaceDE/>
        <w:autoSpaceDN/>
        <w:snapToGrid/>
        <w:spacing w:line="400" w:lineRule="exact"/>
        <w:ind w:firstLine="4331" w:firstLineChars="1569"/>
        <w:jc w:val="left"/>
        <w:rPr>
          <w:rFonts w:hint="default" w:ascii="Times New Roman" w:hAnsi="Times New Roman" w:cs="Times New Roman"/>
          <w:snapToGrid/>
          <w:kern w:val="2"/>
          <w:sz w:val="28"/>
          <w:szCs w:val="32"/>
        </w:rPr>
      </w:pPr>
      <w:r>
        <w:rPr>
          <w:rFonts w:hint="default" w:ascii="Times New Roman" w:hAnsi="Times New Roman" w:cs="Times New Roman"/>
          <w:snapToGrid/>
          <w:kern w:val="2"/>
          <w:sz w:val="28"/>
          <w:szCs w:val="32"/>
        </w:rPr>
        <w:t>主要负责人签名：</w:t>
      </w:r>
    </w:p>
    <w:p w14:paraId="5842718E">
      <w:pPr>
        <w:wordWrap w:val="0"/>
        <w:spacing w:line="590" w:lineRule="exact"/>
        <w:ind w:firstLine="0"/>
        <w:jc w:val="right"/>
        <w:rPr>
          <w:rFonts w:hint="default" w:ascii="Times New Roman" w:hAnsi="Times New Roman" w:cs="Times New Roman"/>
          <w:snapToGrid/>
          <w:kern w:val="2"/>
          <w:sz w:val="28"/>
          <w:szCs w:val="32"/>
        </w:rPr>
      </w:pPr>
      <w:r>
        <w:rPr>
          <w:rFonts w:hint="default" w:ascii="Times New Roman" w:hAnsi="Times New Roman" w:cs="Times New Roman"/>
          <w:snapToGrid/>
          <w:kern w:val="2"/>
          <w:sz w:val="28"/>
          <w:szCs w:val="32"/>
        </w:rPr>
        <w:t xml:space="preserve">2026年  月  日          </w:t>
      </w:r>
    </w:p>
    <w:p w14:paraId="180DEEC4">
      <w:pPr>
        <w:rPr>
          <w:rFonts w:hint="default" w:ascii="Times New Roman" w:hAnsi="Times New Roman" w:eastAsia="仿宋_GB2312" w:cs="Times New Roman"/>
          <w:snapToGrid/>
          <w:kern w:val="2"/>
          <w:sz w:val="28"/>
          <w:szCs w:val="32"/>
        </w:rPr>
      </w:pPr>
      <w:r>
        <w:rPr>
          <w:rFonts w:hint="default" w:ascii="Times New Roman" w:hAnsi="Times New Roman" w:eastAsia="仿宋_GB2312" w:cs="Times New Roman"/>
          <w:snapToGrid/>
          <w:kern w:val="2"/>
          <w:sz w:val="28"/>
          <w:szCs w:val="32"/>
        </w:rPr>
        <w:br w:type="page"/>
      </w:r>
    </w:p>
    <w:p w14:paraId="106974AB">
      <w:pPr>
        <w:autoSpaceDE/>
        <w:autoSpaceDN/>
        <w:snapToGrid/>
        <w:spacing w:line="300" w:lineRule="exact"/>
        <w:ind w:firstLine="0"/>
        <w:jc w:val="left"/>
        <w:rPr>
          <w:rFonts w:hint="default" w:ascii="Times New Roman" w:hAnsi="Times New Roman" w:eastAsia="方正黑体_GBK" w:cs="Times New Roman"/>
          <w:snapToGrid/>
          <w:kern w:val="2"/>
          <w:sz w:val="28"/>
          <w:szCs w:val="28"/>
        </w:rPr>
      </w:pPr>
      <w:r>
        <w:rPr>
          <w:rFonts w:hint="default" w:ascii="Times New Roman" w:hAnsi="Times New Roman" w:eastAsia="方正黑体_GBK" w:cs="Times New Roman"/>
          <w:snapToGrid/>
          <w:kern w:val="2"/>
          <w:sz w:val="28"/>
          <w:szCs w:val="28"/>
        </w:rPr>
        <w:t>十、推荐情况及审批意见</w:t>
      </w:r>
    </w:p>
    <w:tbl>
      <w:tblPr>
        <w:tblStyle w:val="8"/>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学校</w:t>
            </w:r>
          </w:p>
          <w:p w14:paraId="269A842E">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民主</w:t>
            </w:r>
          </w:p>
          <w:p w14:paraId="2C939BE4">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测评</w:t>
            </w:r>
          </w:p>
          <w:p w14:paraId="4565DE8B">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jc w:val="center"/>
              <w:rPr>
                <w:rFonts w:hint="default" w:ascii="Times New Roman" w:hAnsi="Times New Roman" w:cs="Times New Roman"/>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hint="default" w:ascii="Times New Roman" w:hAnsi="Times New Roman" w:cs="Times New Roman"/>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jc w:val="center"/>
              <w:rPr>
                <w:rFonts w:hint="default" w:ascii="Times New Roman" w:hAnsi="Times New Roman" w:cs="Times New Roman"/>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hint="default" w:ascii="Times New Roman" w:hAnsi="Times New Roman" w:cs="Times New Roman"/>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jc w:val="center"/>
              <w:rPr>
                <w:rFonts w:hint="default" w:ascii="Times New Roman" w:hAnsi="Times New Roman" w:cs="Times New Roman"/>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hint="default" w:ascii="Times New Roman" w:hAnsi="Times New Roman" w:cs="Times New Roman"/>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jc w:val="center"/>
              <w:rPr>
                <w:rFonts w:hint="default" w:ascii="Times New Roman" w:hAnsi="Times New Roman" w:cs="Times New Roman"/>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hint="default" w:ascii="Times New Roman" w:hAnsi="Times New Roman" w:cs="Times New Roman"/>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jc w:val="center"/>
              <w:rPr>
                <w:rFonts w:hint="default" w:ascii="Times New Roman" w:hAnsi="Times New Roman" w:cs="Times New Roman"/>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hint="default" w:ascii="Times New Roman" w:hAnsi="Times New Roman" w:cs="Times New Roman"/>
                <w:snapToGrid/>
                <w:kern w:val="2"/>
                <w:sz w:val="28"/>
                <w:szCs w:val="24"/>
              </w:rPr>
            </w:pPr>
            <w:r>
              <w:rPr>
                <w:rFonts w:hint="default" w:ascii="Times New Roman" w:hAnsi="Times New Roman" w:cs="Times New Roman"/>
                <w:snapToGrid/>
                <w:kern w:val="2"/>
                <w:sz w:val="28"/>
                <w:szCs w:val="24"/>
              </w:rPr>
              <w:t>意   见</w:t>
            </w:r>
          </w:p>
          <w:p w14:paraId="4B9D240A">
            <w:pPr>
              <w:autoSpaceDE/>
              <w:autoSpaceDN/>
              <w:snapToGrid/>
              <w:spacing w:line="300" w:lineRule="exact"/>
              <w:ind w:left="113" w:right="113" w:firstLine="0"/>
              <w:jc w:val="center"/>
              <w:rPr>
                <w:rFonts w:hint="default" w:ascii="Times New Roman" w:hAnsi="Times New Roman" w:cs="Times New Roman"/>
                <w:snapToGrid/>
                <w:kern w:val="2"/>
                <w:sz w:val="28"/>
                <w:szCs w:val="24"/>
              </w:rPr>
            </w:pPr>
            <w:r>
              <w:rPr>
                <w:rFonts w:hint="default" w:ascii="Times New Roman" w:hAnsi="Times New Roman" w:cs="Times New Roman"/>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hint="default" w:ascii="Times New Roman" w:hAnsi="Times New Roman" w:cs="Times New Roman"/>
                <w:snapToGrid/>
                <w:kern w:val="2"/>
                <w:sz w:val="28"/>
                <w:szCs w:val="28"/>
              </w:rPr>
            </w:pPr>
          </w:p>
          <w:p w14:paraId="0599013D">
            <w:pPr>
              <w:autoSpaceDE/>
              <w:autoSpaceDN/>
              <w:snapToGrid/>
              <w:spacing w:line="240" w:lineRule="auto"/>
              <w:ind w:firstLine="334" w:firstLineChars="121"/>
              <w:jc w:val="left"/>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已征求纪检监察、组织人事、审计、公安等部门意见。</w:t>
            </w:r>
          </w:p>
          <w:p w14:paraId="65DBC312">
            <w:pPr>
              <w:autoSpaceDE/>
              <w:autoSpaceDN/>
              <w:snapToGrid/>
              <w:spacing w:line="240" w:lineRule="auto"/>
              <w:ind w:firstLine="0"/>
              <w:jc w:val="left"/>
              <w:rPr>
                <w:rFonts w:hint="default" w:ascii="Times New Roman" w:hAnsi="Times New Roman" w:cs="Times New Roman"/>
                <w:snapToGrid/>
                <w:kern w:val="2"/>
                <w:sz w:val="28"/>
                <w:szCs w:val="28"/>
              </w:rPr>
            </w:pPr>
          </w:p>
          <w:p w14:paraId="745927F8">
            <w:pPr>
              <w:autoSpaceDE/>
              <w:autoSpaceDN/>
              <w:snapToGrid/>
              <w:spacing w:line="400" w:lineRule="exact"/>
              <w:ind w:firstLine="4901" w:firstLineChars="1776"/>
              <w:jc w:val="center"/>
              <w:rPr>
                <w:rFonts w:hint="default" w:ascii="Times New Roman" w:hAnsi="Times New Roman" w:cs="Times New Roman"/>
                <w:snapToGrid/>
                <w:kern w:val="2"/>
                <w:sz w:val="21"/>
                <w:szCs w:val="24"/>
              </w:rPr>
            </w:pPr>
            <w:r>
              <w:rPr>
                <w:rFonts w:hint="default" w:ascii="Times New Roman" w:hAnsi="Times New Roman" w:cs="Times New Roman"/>
                <w:snapToGrid/>
                <w:kern w:val="2"/>
                <w:sz w:val="28"/>
                <w:szCs w:val="24"/>
              </w:rPr>
              <w:t>（公 章）</w:t>
            </w:r>
          </w:p>
          <w:p w14:paraId="7AD33AA4">
            <w:pPr>
              <w:autoSpaceDE/>
              <w:autoSpaceDN/>
              <w:snapToGrid/>
              <w:spacing w:line="400" w:lineRule="exact"/>
              <w:ind w:firstLine="5073" w:firstLineChars="1838"/>
              <w:rPr>
                <w:rFonts w:hint="default" w:ascii="Times New Roman" w:hAnsi="Times New Roman" w:cs="Times New Roman"/>
                <w:snapToGrid/>
                <w:kern w:val="2"/>
                <w:sz w:val="28"/>
                <w:szCs w:val="24"/>
              </w:rPr>
            </w:pPr>
            <w:r>
              <w:rPr>
                <w:rFonts w:hint="default" w:ascii="Times New Roman" w:hAnsi="Times New Roman" w:cs="Times New Roman"/>
                <w:snapToGrid/>
                <w:kern w:val="2"/>
                <w:sz w:val="28"/>
                <w:szCs w:val="24"/>
              </w:rPr>
              <w:t>2026年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设</w:t>
            </w:r>
          </w:p>
          <w:p w14:paraId="7624B19C">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区</w:t>
            </w:r>
          </w:p>
          <w:p w14:paraId="0731660D">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jc w:val="center"/>
              <w:rPr>
                <w:rFonts w:hint="eastAsia" w:ascii="Times New Roman" w:hAnsi="Times New Roman" w:eastAsia="方正仿宋_GBK" w:cs="Times New Roman"/>
                <w:snapToGrid/>
                <w:kern w:val="2"/>
                <w:sz w:val="28"/>
                <w:szCs w:val="24"/>
                <w:lang w:val="en-US" w:eastAsia="zh-CN"/>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hint="default" w:ascii="Times New Roman" w:hAnsi="Times New Roman" w:cs="Times New Roman"/>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jc w:val="center"/>
              <w:rPr>
                <w:rFonts w:hint="eastAsia" w:ascii="Times New Roman" w:hAnsi="Times New Roman" w:eastAsia="方正仿宋_GBK" w:cs="Times New Roman"/>
                <w:snapToGrid/>
                <w:kern w:val="2"/>
                <w:sz w:val="28"/>
                <w:szCs w:val="24"/>
                <w:lang w:val="en-US" w:eastAsia="zh-CN"/>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hint="default" w:ascii="Times New Roman" w:hAnsi="Times New Roman" w:cs="Times New Roman"/>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hint="default" w:ascii="Times New Roman" w:hAnsi="Times New Roman" w:cs="Times New Roman"/>
                <w:snapToGrid/>
                <w:kern w:val="2"/>
                <w:sz w:val="28"/>
                <w:szCs w:val="28"/>
              </w:rPr>
            </w:pPr>
            <w:r>
              <w:rPr>
                <w:rFonts w:hint="default" w:ascii="Times New Roman" w:hAnsi="Times New Roman" w:cs="Times New Roman"/>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jc w:val="center"/>
              <w:rPr>
                <w:rFonts w:hint="default" w:ascii="Times New Roman" w:hAnsi="Times New Roman" w:eastAsia="方正仿宋_GBK" w:cs="Times New Roman"/>
                <w:snapToGrid/>
                <w:kern w:val="2"/>
                <w:sz w:val="28"/>
                <w:szCs w:val="24"/>
                <w:lang w:val="en-US" w:eastAsia="zh-CN"/>
              </w:rPr>
            </w:pPr>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hint="default" w:ascii="Times New Roman" w:hAnsi="Times New Roman" w:cs="Times New Roman"/>
                <w:snapToGrid/>
                <w:kern w:val="2"/>
                <w:sz w:val="28"/>
                <w:szCs w:val="24"/>
              </w:rPr>
            </w:pPr>
            <w:r>
              <w:rPr>
                <w:rFonts w:hint="default" w:ascii="Times New Roman" w:hAnsi="Times New Roman" w:cs="Times New Roman"/>
                <w:snapToGrid/>
                <w:kern w:val="2"/>
                <w:sz w:val="28"/>
                <w:szCs w:val="24"/>
              </w:rPr>
              <w:t>意    见</w:t>
            </w:r>
          </w:p>
          <w:p w14:paraId="0E80CBF8">
            <w:pPr>
              <w:autoSpaceDE/>
              <w:autoSpaceDN/>
              <w:snapToGrid/>
              <w:spacing w:line="360" w:lineRule="exact"/>
              <w:ind w:firstLine="0"/>
              <w:jc w:val="center"/>
              <w:rPr>
                <w:rFonts w:hint="default" w:ascii="Times New Roman" w:hAnsi="Times New Roman" w:cs="Times New Roman"/>
                <w:snapToGrid/>
                <w:kern w:val="2"/>
                <w:sz w:val="28"/>
                <w:szCs w:val="24"/>
              </w:rPr>
            </w:pPr>
            <w:r>
              <w:rPr>
                <w:rFonts w:hint="default" w:ascii="Times New Roman" w:hAnsi="Times New Roman" w:cs="Times New Roman"/>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hint="default" w:ascii="Times New Roman" w:hAnsi="Times New Roman" w:cs="Times New Roman"/>
                <w:snapToGrid/>
                <w:kern w:val="2"/>
                <w:sz w:val="28"/>
                <w:szCs w:val="28"/>
              </w:rPr>
            </w:pPr>
          </w:p>
          <w:p w14:paraId="576D9404">
            <w:pPr>
              <w:autoSpaceDE/>
              <w:autoSpaceDN/>
              <w:snapToGrid/>
              <w:spacing w:line="340" w:lineRule="exact"/>
              <w:ind w:firstLine="610" w:firstLineChars="221"/>
              <w:jc w:val="left"/>
              <w:rPr>
                <w:rFonts w:hint="default" w:ascii="Times New Roman" w:hAnsi="Times New Roman" w:cs="Times New Roman"/>
                <w:snapToGrid/>
                <w:kern w:val="2"/>
                <w:sz w:val="24"/>
                <w:szCs w:val="28"/>
              </w:rPr>
            </w:pPr>
            <w:r>
              <w:rPr>
                <w:rFonts w:hint="default" w:ascii="Times New Roman" w:hAnsi="Times New Roman" w:cs="Times New Roman"/>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hint="default" w:ascii="Times New Roman" w:hAnsi="Times New Roman" w:cs="Times New Roman"/>
                <w:snapToGrid/>
                <w:kern w:val="2"/>
                <w:sz w:val="28"/>
                <w:szCs w:val="28"/>
              </w:rPr>
            </w:pPr>
          </w:p>
          <w:p w14:paraId="09B54328">
            <w:pPr>
              <w:autoSpaceDE/>
              <w:autoSpaceDN/>
              <w:snapToGrid/>
              <w:spacing w:line="300" w:lineRule="exact"/>
              <w:ind w:firstLine="4901" w:firstLineChars="1776"/>
              <w:jc w:val="center"/>
              <w:rPr>
                <w:rFonts w:hint="default" w:ascii="Times New Roman" w:hAnsi="Times New Roman" w:cs="Times New Roman"/>
                <w:snapToGrid/>
                <w:kern w:val="2"/>
                <w:sz w:val="21"/>
                <w:szCs w:val="24"/>
              </w:rPr>
            </w:pPr>
            <w:r>
              <w:rPr>
                <w:rFonts w:hint="default" w:ascii="Times New Roman" w:hAnsi="Times New Roman" w:cs="Times New Roman"/>
                <w:snapToGrid/>
                <w:kern w:val="2"/>
                <w:sz w:val="28"/>
                <w:szCs w:val="24"/>
              </w:rPr>
              <w:t>（公 章）</w:t>
            </w:r>
          </w:p>
          <w:p w14:paraId="45AAB3A9">
            <w:pPr>
              <w:autoSpaceDE/>
              <w:autoSpaceDN/>
              <w:snapToGrid/>
              <w:spacing w:line="300" w:lineRule="exact"/>
              <w:ind w:firstLine="4901" w:firstLineChars="1776"/>
              <w:jc w:val="center"/>
              <w:rPr>
                <w:rFonts w:hint="default" w:ascii="Times New Roman" w:hAnsi="Times New Roman" w:cs="Times New Roman"/>
                <w:snapToGrid/>
                <w:kern w:val="2"/>
                <w:sz w:val="28"/>
                <w:szCs w:val="24"/>
              </w:rPr>
            </w:pPr>
            <w:r>
              <w:rPr>
                <w:rFonts w:hint="default" w:ascii="Times New Roman" w:hAnsi="Times New Roman" w:cs="Times New Roman"/>
                <w:snapToGrid/>
                <w:kern w:val="2"/>
                <w:sz w:val="28"/>
                <w:szCs w:val="24"/>
              </w:rPr>
              <w:t>2026年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hint="default" w:ascii="Times New Roman" w:hAnsi="Times New Roman" w:cs="Times New Roman"/>
                <w:snapToGrid/>
                <w:kern w:val="2"/>
                <w:sz w:val="28"/>
                <w:szCs w:val="24"/>
              </w:rPr>
            </w:pPr>
            <w:r>
              <w:rPr>
                <w:rFonts w:hint="default" w:ascii="Times New Roman" w:hAnsi="Times New Roman" w:cs="Times New Roman"/>
                <w:snapToGrid/>
                <w:kern w:val="2"/>
                <w:sz w:val="28"/>
                <w:szCs w:val="24"/>
              </w:rPr>
              <w:t>意    见</w:t>
            </w:r>
          </w:p>
          <w:p w14:paraId="63EF11E8">
            <w:pPr>
              <w:autoSpaceDE/>
              <w:autoSpaceDN/>
              <w:snapToGrid/>
              <w:spacing w:line="360" w:lineRule="exact"/>
              <w:ind w:firstLine="0"/>
              <w:jc w:val="center"/>
              <w:rPr>
                <w:rFonts w:hint="default" w:ascii="Times New Roman" w:hAnsi="Times New Roman" w:cs="Times New Roman"/>
                <w:snapToGrid/>
                <w:kern w:val="2"/>
                <w:sz w:val="28"/>
                <w:szCs w:val="24"/>
              </w:rPr>
            </w:pPr>
            <w:r>
              <w:rPr>
                <w:rFonts w:hint="default" w:ascii="Times New Roman" w:hAnsi="Times New Roman" w:cs="Times New Roman"/>
                <w:snapToGrid/>
                <w:kern w:val="2"/>
                <w:sz w:val="28"/>
                <w:szCs w:val="24"/>
              </w:rPr>
              <w:t>审    批</w:t>
            </w:r>
          </w:p>
        </w:tc>
        <w:tc>
          <w:tcPr>
            <w:tcW w:w="7961" w:type="dxa"/>
            <w:gridSpan w:val="3"/>
            <w:vAlign w:val="center"/>
          </w:tcPr>
          <w:p w14:paraId="25AA17E6">
            <w:pPr>
              <w:autoSpaceDE/>
              <w:autoSpaceDN/>
              <w:snapToGrid/>
              <w:spacing w:line="240" w:lineRule="auto"/>
              <w:ind w:firstLine="0"/>
              <w:rPr>
                <w:rFonts w:hint="default" w:ascii="Times New Roman" w:hAnsi="Times New Roman" w:cs="Times New Roman"/>
                <w:snapToGrid/>
                <w:kern w:val="2"/>
                <w:sz w:val="28"/>
                <w:szCs w:val="28"/>
              </w:rPr>
            </w:pPr>
          </w:p>
          <w:p w14:paraId="1A34AC1C">
            <w:pPr>
              <w:autoSpaceDE/>
              <w:autoSpaceDN/>
              <w:snapToGrid/>
              <w:spacing w:line="240" w:lineRule="auto"/>
              <w:ind w:firstLine="0"/>
              <w:jc w:val="center"/>
              <w:rPr>
                <w:rFonts w:hint="default" w:ascii="Times New Roman" w:hAnsi="Times New Roman" w:cs="Times New Roman"/>
                <w:snapToGrid/>
                <w:kern w:val="2"/>
                <w:sz w:val="28"/>
                <w:szCs w:val="28"/>
              </w:rPr>
            </w:pPr>
          </w:p>
          <w:p w14:paraId="38D4E000">
            <w:pPr>
              <w:autoSpaceDE/>
              <w:autoSpaceDN/>
              <w:snapToGrid/>
              <w:spacing w:line="240" w:lineRule="auto"/>
              <w:ind w:firstLine="0"/>
              <w:rPr>
                <w:rFonts w:hint="default" w:ascii="Times New Roman" w:hAnsi="Times New Roman" w:cs="Times New Roman"/>
                <w:snapToGrid/>
                <w:kern w:val="2"/>
                <w:sz w:val="28"/>
                <w:szCs w:val="28"/>
              </w:rPr>
            </w:pPr>
          </w:p>
          <w:p w14:paraId="209C650D">
            <w:pPr>
              <w:autoSpaceDE/>
              <w:autoSpaceDN/>
              <w:snapToGrid/>
              <w:spacing w:line="400" w:lineRule="exact"/>
              <w:ind w:firstLine="4901" w:firstLineChars="1776"/>
              <w:jc w:val="center"/>
              <w:rPr>
                <w:rFonts w:hint="default" w:ascii="Times New Roman" w:hAnsi="Times New Roman" w:cs="Times New Roman"/>
                <w:snapToGrid/>
                <w:kern w:val="2"/>
                <w:sz w:val="28"/>
                <w:szCs w:val="24"/>
              </w:rPr>
            </w:pPr>
            <w:r>
              <w:rPr>
                <w:rFonts w:hint="default" w:ascii="Times New Roman" w:hAnsi="Times New Roman" w:cs="Times New Roman"/>
                <w:snapToGrid/>
                <w:kern w:val="2"/>
                <w:sz w:val="28"/>
                <w:szCs w:val="24"/>
              </w:rPr>
              <w:t>（公 章）</w:t>
            </w:r>
          </w:p>
          <w:p w14:paraId="2D0EB052">
            <w:pPr>
              <w:autoSpaceDE/>
              <w:autoSpaceDN/>
              <w:snapToGrid/>
              <w:spacing w:line="400" w:lineRule="exact"/>
              <w:ind w:firstLine="4901" w:firstLineChars="1776"/>
              <w:jc w:val="center"/>
              <w:rPr>
                <w:rFonts w:hint="default" w:ascii="Times New Roman" w:hAnsi="Times New Roman" w:cs="Times New Roman"/>
                <w:snapToGrid/>
                <w:kern w:val="2"/>
                <w:sz w:val="28"/>
                <w:szCs w:val="24"/>
              </w:rPr>
            </w:pPr>
            <w:r>
              <w:rPr>
                <w:rFonts w:hint="default" w:ascii="Times New Roman" w:hAnsi="Times New Roman" w:cs="Times New Roman"/>
                <w:snapToGrid/>
                <w:kern w:val="2"/>
                <w:sz w:val="28"/>
                <w:szCs w:val="24"/>
              </w:rPr>
              <w:t>2026年   月   日</w:t>
            </w:r>
          </w:p>
          <w:p w14:paraId="7D663177">
            <w:pPr>
              <w:autoSpaceDE/>
              <w:autoSpaceDN/>
              <w:snapToGrid/>
              <w:spacing w:line="300" w:lineRule="exact"/>
              <w:ind w:firstLine="4901" w:firstLineChars="1776"/>
              <w:jc w:val="center"/>
              <w:rPr>
                <w:rFonts w:hint="default" w:ascii="Times New Roman" w:hAnsi="Times New Roman" w:cs="Times New Roman"/>
                <w:snapToGrid/>
                <w:kern w:val="2"/>
                <w:sz w:val="28"/>
                <w:szCs w:val="24"/>
              </w:rPr>
            </w:pPr>
          </w:p>
        </w:tc>
      </w:tr>
    </w:tbl>
    <w:p w14:paraId="3B12B0F0">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41DE41-AA14-42A6-BD1F-8AD584733E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1BAD29EA-25D9-46CA-918D-34E9D764A458}"/>
  </w:font>
  <w:font w:name="方正小标宋_GBK">
    <w:panose1 w:val="03000509000000000000"/>
    <w:charset w:val="86"/>
    <w:family w:val="script"/>
    <w:pitch w:val="default"/>
    <w:sig w:usb0="00000001" w:usb1="080E0000" w:usb2="00000000" w:usb3="00000000" w:csb0="00040000" w:csb1="00000000"/>
    <w:embedRegular r:id="rId3" w:fontKey="{A4946FA5-1089-463D-9F38-FEF0F070AD3F}"/>
  </w:font>
  <w:font w:name="方正楷体_GBK">
    <w:panose1 w:val="03000509000000000000"/>
    <w:charset w:val="86"/>
    <w:family w:val="script"/>
    <w:pitch w:val="default"/>
    <w:sig w:usb0="00000001" w:usb1="080E0000" w:usb2="00000000" w:usb3="00000000" w:csb0="00040000" w:csb1="00000000"/>
    <w:embedRegular r:id="rId4" w:fontKey="{675E6E5A-BFB2-4C96-B138-2D0EF930E33A}"/>
  </w:font>
  <w:font w:name="方正黑体_GBK">
    <w:panose1 w:val="03000509000000000000"/>
    <w:charset w:val="86"/>
    <w:family w:val="script"/>
    <w:pitch w:val="default"/>
    <w:sig w:usb0="00000001" w:usb1="080E0000" w:usb2="00000000" w:usb3="00000000" w:csb0="00040000" w:csb1="00000000"/>
    <w:embedRegular r:id="rId5" w:fontKey="{11DA0EF7-1781-408C-9502-EBBC0FE10E9D}"/>
  </w:font>
  <w:font w:name="仿宋_GB2312">
    <w:panose1 w:val="02010609030101010101"/>
    <w:charset w:val="86"/>
    <w:family w:val="modern"/>
    <w:pitch w:val="default"/>
    <w:sig w:usb0="00000001" w:usb1="080E0000" w:usb2="00000000" w:usb3="00000000" w:csb0="00040000" w:csb1="00000000"/>
    <w:embedRegular r:id="rId6" w:fontKey="{A0D118EE-05D6-4401-896E-0FF1A3F10F73}"/>
  </w:font>
  <w:font w:name="楷体">
    <w:panose1 w:val="02010609060101010101"/>
    <w:charset w:val="86"/>
    <w:family w:val="modern"/>
    <w:pitch w:val="default"/>
    <w:sig w:usb0="800002BF" w:usb1="38CF7CFA" w:usb2="00000016" w:usb3="00000000" w:csb0="00040001" w:csb1="00000000"/>
    <w:embedRegular r:id="rId7" w:fontKey="{159B985B-5842-48C4-AEA5-AF19182E2BAD}"/>
  </w:font>
  <w:font w:name="方正仿宋_GB2312">
    <w:panose1 w:val="02000000000000000000"/>
    <w:charset w:val="86"/>
    <w:family w:val="auto"/>
    <w:pitch w:val="default"/>
    <w:sig w:usb0="A00002BF" w:usb1="184F6CFA" w:usb2="00000012" w:usb3="00000000" w:csb0="00040001" w:csb1="00000000"/>
    <w:embedRegular r:id="rId8" w:fontKey="{7D9C5183-2FD4-4DB7-AAD7-9D6490B99AE2}"/>
  </w:font>
  <w:font w:name="方正楷体_GB2312">
    <w:panose1 w:val="02000000000000000000"/>
    <w:charset w:val="86"/>
    <w:family w:val="auto"/>
    <w:pitch w:val="default"/>
    <w:sig w:usb0="A00002BF" w:usb1="184F6CFA" w:usb2="00000012" w:usb3="00000000" w:csb0="00040001" w:csb1="00000000"/>
    <w:embedRegular r:id="rId9" w:fontKey="{CCDDE0BA-E7FA-4E8F-AF46-40174F15B319}"/>
  </w:font>
  <w:font w:name="华文中宋">
    <w:panose1 w:val="02010600040101010101"/>
    <w:charset w:val="86"/>
    <w:family w:val="auto"/>
    <w:pitch w:val="default"/>
    <w:sig w:usb0="00000287" w:usb1="080F0000" w:usb2="00000000" w:usb3="00000000" w:csb0="0004009F" w:csb1="DFD70000"/>
    <w:embedRegular r:id="rId10" w:fontKey="{206B8C2F-5C00-4955-98E4-1E67BE9589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6"/>
      <w:ind w:left="160" w:leftChars="50" w:right="160" w:rightChars="50"/>
      <w:jc w:val="right"/>
    </w:pPr>
    <w:r>
      <w:rPr>
        <w:rFonts w:hint="eastAsia"/>
      </w:rPr>
      <w:t xml:space="preserve">— </w:t>
    </w:r>
    <w:r>
      <w:rPr>
        <w:rStyle w:val="10"/>
      </w:rPr>
      <w:fldChar w:fldCharType="begin"/>
    </w:r>
    <w:r>
      <w:rPr>
        <w:rStyle w:val="10"/>
      </w:rPr>
      <w:instrText xml:space="preserve"> PAGE </w:instrText>
    </w:r>
    <w:r>
      <w:rPr>
        <w:rStyle w:val="10"/>
      </w:rPr>
      <w:fldChar w:fldCharType="separate"/>
    </w:r>
    <w:r>
      <w:rPr>
        <w:rStyle w:val="10"/>
      </w:rPr>
      <w:t>13</w:t>
    </w:r>
    <w:r>
      <w:rPr>
        <w:rStyle w:val="10"/>
      </w:rPr>
      <w:fldChar w:fldCharType="end"/>
    </w:r>
    <w:r>
      <w:rPr>
        <w:rStyle w:val="10"/>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6"/>
      <w:ind w:left="160" w:leftChars="50" w:right="160" w:rightChars="50"/>
      <w:jc w:val="both"/>
    </w:pPr>
    <w:r>
      <w:rPr>
        <w:rFonts w:hint="eastAsia"/>
      </w:rPr>
      <w:t>—</w:t>
    </w:r>
    <w:r>
      <w:t xml:space="preserve"> </w:t>
    </w:r>
    <w:r>
      <w:rPr>
        <w:rStyle w:val="10"/>
      </w:rPr>
      <w:fldChar w:fldCharType="begin"/>
    </w:r>
    <w:r>
      <w:rPr>
        <w:rStyle w:val="10"/>
      </w:rPr>
      <w:instrText xml:space="preserve"> PAGE </w:instrText>
    </w:r>
    <w:r>
      <w:rPr>
        <w:rStyle w:val="10"/>
      </w:rPr>
      <w:fldChar w:fldCharType="separate"/>
    </w:r>
    <w:r>
      <w:rPr>
        <w:rStyle w:val="10"/>
      </w:rPr>
      <w:t>12</w:t>
    </w:r>
    <w:r>
      <w:rPr>
        <w:rStyle w:val="10"/>
      </w:rPr>
      <w:fldChar w:fldCharType="end"/>
    </w:r>
    <w:r>
      <w:rPr>
        <w:rStyle w:val="10"/>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172A27"/>
    <w:rsid w:val="000D0473"/>
    <w:rsid w:val="00101422"/>
    <w:rsid w:val="0030507E"/>
    <w:rsid w:val="003D4EB7"/>
    <w:rsid w:val="00436B71"/>
    <w:rsid w:val="00451FB5"/>
    <w:rsid w:val="00456744"/>
    <w:rsid w:val="004B01B9"/>
    <w:rsid w:val="00561EC5"/>
    <w:rsid w:val="005A3FE5"/>
    <w:rsid w:val="007630BF"/>
    <w:rsid w:val="007E0C3B"/>
    <w:rsid w:val="00806C2A"/>
    <w:rsid w:val="0087450D"/>
    <w:rsid w:val="00BA5BCF"/>
    <w:rsid w:val="00C65376"/>
    <w:rsid w:val="00D451EA"/>
    <w:rsid w:val="00DF67CE"/>
    <w:rsid w:val="00EA7DD7"/>
    <w:rsid w:val="00F75B52"/>
    <w:rsid w:val="01933CA1"/>
    <w:rsid w:val="05142280"/>
    <w:rsid w:val="05DB4947"/>
    <w:rsid w:val="06433E07"/>
    <w:rsid w:val="06BB7E44"/>
    <w:rsid w:val="0B1957C1"/>
    <w:rsid w:val="0B216451"/>
    <w:rsid w:val="0B432464"/>
    <w:rsid w:val="0E7E3A31"/>
    <w:rsid w:val="111B1F9F"/>
    <w:rsid w:val="128B538A"/>
    <w:rsid w:val="147332F3"/>
    <w:rsid w:val="15987B2F"/>
    <w:rsid w:val="16E31A9A"/>
    <w:rsid w:val="177779DD"/>
    <w:rsid w:val="19A26ACC"/>
    <w:rsid w:val="19B74BE3"/>
    <w:rsid w:val="19BD4033"/>
    <w:rsid w:val="1E593441"/>
    <w:rsid w:val="1F5362B5"/>
    <w:rsid w:val="1FDC4C51"/>
    <w:rsid w:val="203B66A0"/>
    <w:rsid w:val="255B46D8"/>
    <w:rsid w:val="25B3265D"/>
    <w:rsid w:val="25B763DF"/>
    <w:rsid w:val="27160CC8"/>
    <w:rsid w:val="28F46F53"/>
    <w:rsid w:val="29B816FE"/>
    <w:rsid w:val="29C831A3"/>
    <w:rsid w:val="2AF24C17"/>
    <w:rsid w:val="2CA60ACC"/>
    <w:rsid w:val="2DC33CFE"/>
    <w:rsid w:val="2DDA3448"/>
    <w:rsid w:val="2E167A29"/>
    <w:rsid w:val="2F582507"/>
    <w:rsid w:val="31E624B6"/>
    <w:rsid w:val="33185297"/>
    <w:rsid w:val="33FE78CF"/>
    <w:rsid w:val="35446B68"/>
    <w:rsid w:val="35AA3319"/>
    <w:rsid w:val="35E67280"/>
    <w:rsid w:val="366C2A12"/>
    <w:rsid w:val="39022116"/>
    <w:rsid w:val="3B7A6022"/>
    <w:rsid w:val="3D3E0CC8"/>
    <w:rsid w:val="3E2148E6"/>
    <w:rsid w:val="3FD604AB"/>
    <w:rsid w:val="4025571D"/>
    <w:rsid w:val="4026444D"/>
    <w:rsid w:val="407C0EB6"/>
    <w:rsid w:val="422E3224"/>
    <w:rsid w:val="42646EFA"/>
    <w:rsid w:val="45272212"/>
    <w:rsid w:val="4672460F"/>
    <w:rsid w:val="4767164D"/>
    <w:rsid w:val="477914D1"/>
    <w:rsid w:val="4896297B"/>
    <w:rsid w:val="49EB4C3C"/>
    <w:rsid w:val="4A7A3B2D"/>
    <w:rsid w:val="4AE8538B"/>
    <w:rsid w:val="4B2941E0"/>
    <w:rsid w:val="4C8F3EAF"/>
    <w:rsid w:val="4D215577"/>
    <w:rsid w:val="4DB74A4A"/>
    <w:rsid w:val="524D13AE"/>
    <w:rsid w:val="52C13B25"/>
    <w:rsid w:val="57F92E87"/>
    <w:rsid w:val="584B53FE"/>
    <w:rsid w:val="58591F7C"/>
    <w:rsid w:val="58896EB8"/>
    <w:rsid w:val="5D512E57"/>
    <w:rsid w:val="5F493C4D"/>
    <w:rsid w:val="61180DC7"/>
    <w:rsid w:val="62195E88"/>
    <w:rsid w:val="623E51B7"/>
    <w:rsid w:val="64AE3C3D"/>
    <w:rsid w:val="65BD13A6"/>
    <w:rsid w:val="68812AA4"/>
    <w:rsid w:val="697B0A9F"/>
    <w:rsid w:val="6B1B6445"/>
    <w:rsid w:val="6E394489"/>
    <w:rsid w:val="702A0F58"/>
    <w:rsid w:val="7075370E"/>
    <w:rsid w:val="72D440E1"/>
    <w:rsid w:val="76D0171F"/>
    <w:rsid w:val="76FF6B4B"/>
    <w:rsid w:val="77A103E0"/>
    <w:rsid w:val="77F8266B"/>
    <w:rsid w:val="7839260B"/>
    <w:rsid w:val="796F3AB6"/>
    <w:rsid w:val="797B66DF"/>
    <w:rsid w:val="7A30670A"/>
    <w:rsid w:val="7BBE0E1C"/>
    <w:rsid w:val="7E4B6913"/>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3">
    <w:name w:val="heading 1"/>
    <w:basedOn w:val="1"/>
    <w:next w:val="1"/>
    <w:qFormat/>
    <w:uiPriority w:val="0"/>
    <w:pPr>
      <w:keepNext/>
      <w:keepLines/>
      <w:spacing w:before="340" w:after="330" w:line="578" w:lineRule="atLeast"/>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4">
    <w:name w:val="Normal Indent"/>
    <w:basedOn w:val="1"/>
    <w:next w:val="1"/>
    <w:qFormat/>
    <w:uiPriority w:val="0"/>
    <w:pPr>
      <w:adjustRightInd w:val="0"/>
      <w:snapToGrid/>
      <w:ind w:firstLine="0"/>
      <w:jc w:val="left"/>
    </w:pPr>
    <w:rPr>
      <w:spacing w:val="-25"/>
    </w:rPr>
  </w:style>
  <w:style w:type="paragraph" w:styleId="5">
    <w:name w:val="Balloon Text"/>
    <w:basedOn w:val="1"/>
    <w:link w:val="14"/>
    <w:qFormat/>
    <w:uiPriority w:val="0"/>
    <w:pPr>
      <w:spacing w:line="240" w:lineRule="auto"/>
    </w:pPr>
    <w:rPr>
      <w:sz w:val="18"/>
      <w:szCs w:val="18"/>
    </w:rPr>
  </w:style>
  <w:style w:type="paragraph" w:styleId="6">
    <w:name w:val="footer"/>
    <w:basedOn w:val="1"/>
    <w:qFormat/>
    <w:uiPriority w:val="0"/>
    <w:pPr>
      <w:tabs>
        <w:tab w:val="center" w:pos="4153"/>
        <w:tab w:val="right" w:pos="8306"/>
      </w:tabs>
      <w:spacing w:line="400" w:lineRule="atLeast"/>
      <w:ind w:firstLine="0"/>
      <w:jc w:val="center"/>
    </w:pPr>
    <w:rPr>
      <w:sz w:val="28"/>
    </w:rPr>
  </w:style>
  <w:style w:type="paragraph" w:styleId="7">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10">
    <w:name w:val="page number"/>
    <w:basedOn w:val="9"/>
    <w:qFormat/>
    <w:uiPriority w:val="0"/>
  </w:style>
  <w:style w:type="paragraph" w:customStyle="1" w:styleId="11">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2">
    <w:name w:val="标题2"/>
    <w:basedOn w:val="1"/>
    <w:next w:val="1"/>
    <w:qFormat/>
    <w:uiPriority w:val="0"/>
    <w:pPr>
      <w:ind w:firstLine="0"/>
      <w:jc w:val="center"/>
    </w:pPr>
    <w:rPr>
      <w:rFonts w:eastAsia="方正楷体_GBK"/>
    </w:rPr>
  </w:style>
  <w:style w:type="paragraph" w:customStyle="1" w:styleId="13">
    <w:name w:val="标题3"/>
    <w:basedOn w:val="1"/>
    <w:next w:val="1"/>
    <w:qFormat/>
    <w:uiPriority w:val="0"/>
    <w:rPr>
      <w:rFonts w:eastAsia="方正黑体_GBK"/>
    </w:rPr>
  </w:style>
  <w:style w:type="character" w:customStyle="1" w:styleId="14">
    <w:name w:val="批注框文本 字符"/>
    <w:basedOn w:val="9"/>
    <w:link w:val="5"/>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d21c720f-f2ea-47be-82be-24aaf5fed106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49516423</paraID>
      <start>0</start>
      <end>2</end>
      <status>unmodified</status>
      <modifiedWord/>
      <trackRevisions>false</trackRevisions>
    </reviewItem>
    <reviewItem>
      <errorID>e9c013d1-9134-4070-ab07-892d8758530b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2E3D3836</paraID>
      <start>0</start>
      <end>2</end>
      <status>unmodified</status>
      <modifiedWord/>
      <trackRevisions>false</trackRevisions>
    </reviewItem>
    <reviewItem>
      <errorID>7dbd240c-12f5-423d-936c-1bb1a051937b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41387AD2</paraID>
      <start>0</start>
      <end>2</end>
      <status>unmodified</status>
      <modifiedWord/>
      <trackRevisions>false</trackRevisions>
    </reviewItem>
    <reviewItem>
      <errorID>f44b6c35-4bca-40cf-8a58-f3aff7954397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43F5F19F</paraID>
      <start>0</start>
      <end>2</end>
      <status>unmodified</status>
      <modifiedWord/>
      <trackRevisions>false</trackRevisions>
    </reviewItem>
    <reviewItem>
      <errorID>1d9c8c95-bf0d-475e-aed6-6705677e0821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6D7B5A7C</paraID>
      <start>0</start>
      <end>2</end>
      <status>unmodified</status>
      <modifiedWord/>
      <trackRevisions>false</trackRevisions>
    </reviewItem>
    <reviewItem>
      <errorID>09892c2f-3191-42b3-ae86-ef2a016aa983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3A9AEBC3</paraID>
      <start>0</start>
      <end>2</end>
      <status>unmodified</status>
      <modifiedWord/>
      <trackRevisions>false</trackRevisions>
    </reviewItem>
    <reviewItem>
      <errorID>f91385f5-cd4c-4536-be8c-e893bc283d21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13800B53</paraID>
      <start>0</start>
      <end>2</end>
      <status>unmodified</status>
      <modifiedWord/>
      <trackRevisions>false</trackRevisions>
    </reviewItem>
    <reviewItem>
      <errorID>3194958c-a423-4161-9062-a1db1056a7e5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79079FFA</paraID>
      <start>0</start>
      <end>2</end>
      <status>unmodified</status>
      <modifiedWord/>
      <trackRevisions>false</trackRevisions>
    </reviewItem>
    <reviewItem>
      <errorID>46ccb416-a416-425b-a7b1-bfab9fe5ce3d</errorID>
      <errorWord>春</errorWord>
      <group>L1_Word</group>
      <groupName>字词问题</groupName>
      <ability>L2_Typo</ability>
      <abilityName>字词错误</abilityName>
      <candidateList>
        <item>春季</item>
      </candidateList>
      <explain/>
      <paraID>48A7385E</paraID>
      <start>5</start>
      <end>6</end>
      <status>unmodified</status>
      <modifiedWord/>
      <trackRevisions>false</trackRevisions>
    </reviewItem>
    <reviewItem>
      <errorID>5302d74f-b691-4960-b4fb-5b5493ab208b</errorID>
      <errorWord>春</errorWord>
      <group>L1_Word</group>
      <groupName>字词问题</groupName>
      <ability>L2_Typo</ability>
      <abilityName>字词错误</abilityName>
      <candidateList>
        <item>春季</item>
      </candidateList>
      <explain/>
      <paraID>3666F160</paraID>
      <start>5</start>
      <end>6</end>
      <status>unmodified</status>
      <modifiedWord/>
      <trackRevisions>false</trackRevisions>
    </reviewItem>
    <reviewItem>
      <errorID>53a822b5-ad50-4623-a890-f5714dd6fbae</errorID>
      <errorWord>春</errorWord>
      <group>L1_Word</group>
      <groupName>字词问题</groupName>
      <ability>L2_Typo</ability>
      <abilityName>字词错误</abilityName>
      <candidateList>
        <item>春季</item>
      </candidateList>
      <explain/>
      <paraID>685DBCFB</paraID>
      <start>5</start>
      <end>6</end>
      <status>unmodified</status>
      <modifiedWord/>
      <trackRevisions>false</trackRevisions>
    </reviewItem>
    <reviewItem>
      <errorID>15413b1e-0bb2-4e15-8bf7-492bbca3d423</errorID>
      <errorWord>习总书记</errorWord>
      <group>L1_Word</group>
      <groupName>字词问题</groupName>
      <ability>L2_Typo</ability>
      <abilityName>字词错误</abilityName>
      <candidateList>
        <item>习近平总书记</item>
      </candidateList>
      <explain/>
      <paraID> 3C992F0</paraID>
      <start>0</start>
      <end>6</end>
      <status>modified</status>
      <modifiedWord>习近平总书记</modifiedWord>
      <trackRevisions>false</trackRevisions>
    </reviewItem>
    <reviewItem>
      <errorID>c7cacc14-674f-41f7-90b3-1f2bcece2945</errorID>
      <errorWord>就</errorWord>
      <group>L1_Word</group>
      <groupName>字词问题</groupName>
      <ability>L2_Typo</ability>
      <abilityName>字词错误</abilityName>
      <candidateList>
        <item>就一</item>
      </candidateList>
      <explain/>
      <paraID>4D4A3817</paraID>
      <start>63</start>
      <end>65</end>
      <status>modified</status>
      <modifiedWord>就一</modifiedWord>
      <trackRevisions>false</trackRevisions>
    </reviewItem>
    <reviewItem>
      <errorID>99895ff7-743e-49b7-b6fe-f16bcc528df7</errorID>
      <errorWord>（</errorWord>
      <group>L1_Format</group>
      <groupName>格式问题</groupName>
      <ability>L2_HalfPunc_CN</ability>
      <abilityName>全半角问题</abilityName>
      <candidateList>
        <item>(</item>
      </candidateList>
      <explain>文本全半角错误。</explain>
      <paraID>1748CF1D</paraID>
      <start>3</start>
      <end>4</end>
      <status>unmodified</status>
      <modifiedWord/>
      <trackRevisions>false</trackRevisions>
    </reviewItem>
    <reviewItem>
      <errorID>69904f2c-129b-4105-8fbd-d93f75eaccbf</errorID>
      <errorWord>）</errorWord>
      <group>L1_Format</group>
      <groupName>格式问题</groupName>
      <ability>L2_HalfPunc_CN</ability>
      <abilityName>全半角问题</abilityName>
      <candidateList>
        <item>)</item>
      </candidateList>
      <explain>文本全半角错误。</explain>
      <paraID>1748CF1D</paraID>
      <start>7</start>
      <end>8</end>
      <status>unmodified</status>
      <modifiedWord/>
      <trackRevisions>false</trackRevisions>
    </reviewItem>
    <reviewItem>
      <errorID>eaa28ca8-0d9a-47eb-af43-9ba8e68675e6</errorID>
      <errorWord>(</errorWord>
      <group>L1_Format</group>
      <groupName>格式问题</groupName>
      <ability>L2_HalfPunc_CN</ability>
      <abilityName>全半角问题</abilityName>
      <candidateList>
        <item>（</item>
      </candidateList>
      <explain>文本全半角错误。</explain>
      <paraID>215CFAD8</paraID>
      <start>9</start>
      <end>10</end>
      <status>unmodified</status>
      <modifiedWord/>
      <trackRevisions>false</trackRevisions>
    </reviewItem>
    <reviewItem>
      <errorID>9c8074cd-b58d-4f8f-880e-bffbe262483a</errorID>
      <errorWord>)</errorWord>
      <group>L1_Format</group>
      <groupName>格式问题</groupName>
      <ability>L2_HalfPunc_CN</ability>
      <abilityName>全半角问题</abilityName>
      <candidateList>
        <item>）</item>
      </candidateList>
      <explain>文本全半角错误。</explain>
      <paraID>215CFAD8</paraID>
      <start>14</start>
      <end>15</end>
      <status>unmodified</status>
      <modifiedWord/>
      <trackRevisions>false</trackRevisions>
    </reviewItem>
    <reviewItem>
      <errorID>10efc088-0291-4b98-ab7e-03cdb3e605d4</errorID>
      <errorWord>(</errorWord>
      <group>L1_Format</group>
      <groupName>格式问题</groupName>
      <ability>L2_HalfPunc_CN</ability>
      <abilityName>全半角问题</abilityName>
      <candidateList>
        <item>（</item>
      </candidateList>
      <explain>文本全半角错误。</explain>
      <paraID>28F9E7BE</paraID>
      <start>4</start>
      <end>5</end>
      <status>unmodified</status>
      <modifiedWord/>
      <trackRevisions>false</trackRevisions>
    </reviewItem>
    <reviewItem>
      <errorID>b2f79707-1ba3-41b3-a171-78107e7ff584</errorID>
      <errorWord>)</errorWord>
      <group>L1_Format</group>
      <groupName>格式问题</groupName>
      <ability>L2_HalfPunc_CN</ability>
      <abilityName>全半角问题</abilityName>
      <candidateList>
        <item>）</item>
      </candidateList>
      <explain>文本全半角错误。</explain>
      <paraID>28F9E7BE</paraID>
      <start>19</start>
      <end>20</end>
      <status>unmodified</status>
      <modifiedWord/>
      <trackRevisions>false</trackRevisions>
    </reviewItem>
    <reviewItem>
      <errorID>c3088585-f362-49d3-97dd-615d3130b647</errorID>
      <errorWord>（</errorWord>
      <group>L1_Punc</group>
      <groupName>标点问题</groupName>
      <ability>L2_Punc_CN</ability>
      <abilityName>标点符号问题</abilityName>
      <candidateList/>
      <explain>同一形式括号套用。</explain>
      <paraID>62D6694D</paraID>
      <start>53</start>
      <end>54</end>
      <status>unmodified</status>
      <modifiedWord/>
      <trackRevisions>false</trackRevisions>
    </reviewItem>
    <reviewItem>
      <errorID>608dd0f8-008e-4dc3-bd02-8b44bb176f7e</errorID>
      <errorWord>）</errorWord>
      <group>L1_Punc</group>
      <groupName>标点问题</groupName>
      <ability>L2_Punc_CN</ability>
      <abilityName>标点符号问题</abilityName>
      <candidateList/>
      <explain>同一形式括号套用。</explain>
      <paraID>62D6694D</paraID>
      <start>58</start>
      <end>59</end>
      <status>unmodified</status>
      <modifiedWord/>
      <trackRevisions>false</trackRevisions>
    </reviewItem>
    <reviewItem>
      <errorID>293771f9-3b5c-4a97-a4e1-4ff0863a0acf</errorID>
      <errorWord>／</errorWord>
      <group>L1_Format</group>
      <groupName>格式问题</groupName>
      <ability>L2_HalfPunc_CN</ability>
      <abilityName>全半角问题</abilityName>
      <candidateList>
        <item>/</item>
      </candidateList>
      <explain>文本全半角错误。</explain>
      <paraID>56402E1B</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a7aeb7d1-3ea9-4fbd-8b05-e130a475ddf5}">
  <ds:schemaRefs/>
</ds:datastoreItem>
</file>

<file path=docProps/app.xml><?xml version="1.0" encoding="utf-8"?>
<Properties xmlns="http://schemas.openxmlformats.org/officeDocument/2006/extended-properties" xmlns:vt="http://schemas.openxmlformats.org/officeDocument/2006/docPropsVTypes">
  <Template>Normal</Template>
  <Company>wyk</Company>
  <Pages>13</Pages>
  <Words>8449</Words>
  <Characters>9191</Characters>
  <Lines>25</Lines>
  <Paragraphs>7</Paragraphs>
  <TotalTime>55</TotalTime>
  <ScaleCrop>false</ScaleCrop>
  <LinksUpToDate>false</LinksUpToDate>
  <CharactersWithSpaces>9332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2026-07-18T01:41:00Z</cp:lastPrinted>
  <dcterms:modified xsi:type="dcterms:W3CDTF">2026-08-05T01:58:40Z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EED3A39301BE4B9FAD2B86EC7476CCB8_13</vt:lpwstr>
  </property>
  <property fmtid="{D5CDD505-2E9C-101B-9397-08002B2CF9AE}" pid="4" name="KSOTemplateDocerSaveRecord">
    <vt:lpwstr>eyJoZGlkIjoiNmY1M2JhZmU2ZTYyNTI0NTU4ZWQyZjRkNjA5OTc4YzIiLCJ1c2VySWQiOiI3Mzc3Nzg0MjgifQ==</vt:lpwstr>
  </property>
</Properties>
</file>